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A58" w:rsidRDefault="00083A58" w:rsidP="00083A58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tab/>
      </w: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083A58" w:rsidRDefault="00083A58" w:rsidP="00083A58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083A58" w:rsidRDefault="00083A58" w:rsidP="00083A58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083A58" w:rsidRDefault="00083A58" w:rsidP="00083A5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083A58" w:rsidRDefault="00083A58" w:rsidP="00083A58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17 июля пятница</w:t>
      </w:r>
      <w:r>
        <w:rPr>
          <w:b/>
          <w:sz w:val="32"/>
          <w:szCs w:val="32"/>
        </w:rPr>
        <w:t xml:space="preserve"> </w:t>
      </w:r>
      <w:r>
        <w:rPr>
          <w:rFonts w:ascii="Arial" w:hAnsi="Arial"/>
          <w:b/>
        </w:rPr>
        <w:t>2020  года  №26</w:t>
      </w:r>
      <w:r>
        <w:rPr>
          <w:rFonts w:ascii="Arial" w:hAnsi="Arial"/>
          <w:b/>
        </w:rPr>
        <w:tab/>
      </w:r>
    </w:p>
    <w:p w:rsidR="00083A58" w:rsidRDefault="00083A58" w:rsidP="00083A58">
      <w:pPr>
        <w:pStyle w:val="a4"/>
        <w:jc w:val="center"/>
        <w:rPr>
          <w:rFonts w:ascii="Arial" w:hAnsi="Arial"/>
          <w:b/>
        </w:rPr>
      </w:pPr>
    </w:p>
    <w:p w:rsidR="00083A58" w:rsidRDefault="00083A58" w:rsidP="00083A58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2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A58" w:rsidRDefault="00083A58" w:rsidP="00083A58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083A58" w:rsidRDefault="00083A58" w:rsidP="00083A58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083A58" w:rsidRDefault="00083A58" w:rsidP="00083A58"/>
    <w:p w:rsidR="00083A58" w:rsidRPr="00CF2A8F" w:rsidRDefault="00083A58" w:rsidP="00083A58">
      <w:pPr>
        <w:pStyle w:val="a7"/>
        <w:ind w:firstLine="284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F2A8F">
        <w:rPr>
          <w:rFonts w:ascii="Times New Roman" w:hAnsi="Times New Roman"/>
          <w:b/>
          <w:sz w:val="28"/>
          <w:szCs w:val="28"/>
          <w:lang w:eastAsia="ru-RU"/>
        </w:rPr>
        <w:lastRenderedPageBreak/>
        <w:t>Особенности проведения проверок в отношении юридических лиц и индивидуальных предпринимателей в 2020 году</w:t>
      </w:r>
    </w:p>
    <w:p w:rsidR="00083A58" w:rsidRPr="00CF2A8F" w:rsidRDefault="00083A58" w:rsidP="00083A58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A8F">
        <w:rPr>
          <w:rFonts w:ascii="Times New Roman" w:hAnsi="Times New Roman"/>
          <w:sz w:val="28"/>
          <w:szCs w:val="28"/>
          <w:lang w:eastAsia="ru-RU"/>
        </w:rPr>
        <w:t>Постановлением Правительства Российской Федерации от 13.06.2020 № 862 внесены изменения в некоторые акты Правительства Российской Федерации в части установления особенностей осуществления государственного контроля (надзора), муниципального контроля в 2020 году.</w:t>
      </w:r>
    </w:p>
    <w:p w:rsidR="00083A58" w:rsidRPr="00CF2A8F" w:rsidRDefault="00083A58" w:rsidP="00083A58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A8F">
        <w:rPr>
          <w:rFonts w:ascii="Times New Roman" w:hAnsi="Times New Roman"/>
          <w:sz w:val="28"/>
          <w:szCs w:val="28"/>
          <w:lang w:eastAsia="ru-RU"/>
        </w:rPr>
        <w:t>В частности, с 17 июня и до конца 2020 года разрешено проведение внеплановых проверок в рамках госконтроля (надзора) и муниципального контроля проверки юридических лиц и индивидуальных предпринимателей:</w:t>
      </w:r>
    </w:p>
    <w:p w:rsidR="00083A58" w:rsidRPr="00CF2A8F" w:rsidRDefault="00083A58" w:rsidP="00083A58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A8F">
        <w:rPr>
          <w:rFonts w:ascii="Times New Roman" w:hAnsi="Times New Roman"/>
          <w:sz w:val="28"/>
          <w:szCs w:val="28"/>
          <w:lang w:eastAsia="ru-RU"/>
        </w:rPr>
        <w:t xml:space="preserve">- назначенные в целях проверки исполнения ранее выданного предписания при поступлении в орган государственного контроля (надзора), орган муниципального контроля ходатайства от юридического лица или индивидуального предпринимателя о проведении проверки в целях признания предписания </w:t>
      </w:r>
      <w:proofErr w:type="gramStart"/>
      <w:r w:rsidRPr="00CF2A8F">
        <w:rPr>
          <w:rFonts w:ascii="Times New Roman" w:hAnsi="Times New Roman"/>
          <w:sz w:val="28"/>
          <w:szCs w:val="28"/>
          <w:lang w:eastAsia="ru-RU"/>
        </w:rPr>
        <w:t>исполненным</w:t>
      </w:r>
      <w:proofErr w:type="gramEnd"/>
      <w:r w:rsidRPr="00CF2A8F">
        <w:rPr>
          <w:rFonts w:ascii="Times New Roman" w:hAnsi="Times New Roman"/>
          <w:sz w:val="28"/>
          <w:szCs w:val="28"/>
          <w:lang w:eastAsia="ru-RU"/>
        </w:rPr>
        <w:t>;</w:t>
      </w:r>
    </w:p>
    <w:p w:rsidR="00083A58" w:rsidRPr="00CF2A8F" w:rsidRDefault="00083A58" w:rsidP="00083A58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A8F">
        <w:rPr>
          <w:rFonts w:ascii="Times New Roman" w:hAnsi="Times New Roman"/>
          <w:sz w:val="28"/>
          <w:szCs w:val="28"/>
          <w:lang w:eastAsia="ru-RU"/>
        </w:rPr>
        <w:t xml:space="preserve">- внеплановые проверки некоммерческих организаций, </w:t>
      </w:r>
      <w:proofErr w:type="gramStart"/>
      <w:r w:rsidRPr="00CF2A8F">
        <w:rPr>
          <w:rFonts w:ascii="Times New Roman" w:hAnsi="Times New Roman"/>
          <w:sz w:val="28"/>
          <w:szCs w:val="28"/>
          <w:lang w:eastAsia="ru-RU"/>
        </w:rPr>
        <w:t>основания</w:t>
      </w:r>
      <w:proofErr w:type="gramEnd"/>
      <w:r w:rsidRPr="00CF2A8F">
        <w:rPr>
          <w:rFonts w:ascii="Times New Roman" w:hAnsi="Times New Roman"/>
          <w:sz w:val="28"/>
          <w:szCs w:val="28"/>
          <w:lang w:eastAsia="ru-RU"/>
        </w:rPr>
        <w:t xml:space="preserve"> для проведения которых установлены статьей 32 Федерального закона «О некоммерческих организациях», и религиозных организаций, основание для проведения которых установлены Федеральным законом «О свободе совести и о религиозных объединениях», проведение которых согласовано органами прокуратуры.</w:t>
      </w:r>
    </w:p>
    <w:p w:rsidR="00083A58" w:rsidRPr="00CF2A8F" w:rsidRDefault="00083A58" w:rsidP="00083A58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A8F">
        <w:rPr>
          <w:rFonts w:ascii="Times New Roman" w:hAnsi="Times New Roman"/>
          <w:sz w:val="28"/>
          <w:szCs w:val="28"/>
          <w:lang w:eastAsia="ru-RU"/>
        </w:rPr>
        <w:t>Кроме того, установлено, что в 2020 году плановые проверки при осуществлении государственного контроля качества и безопасности медицинской деятельности не проводятся.</w:t>
      </w:r>
    </w:p>
    <w:p w:rsidR="00083A58" w:rsidRPr="00CF2A8F" w:rsidRDefault="00083A58" w:rsidP="00083A58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A8F">
        <w:rPr>
          <w:rFonts w:ascii="Times New Roman" w:hAnsi="Times New Roman"/>
          <w:sz w:val="28"/>
          <w:szCs w:val="28"/>
          <w:lang w:eastAsia="ru-RU"/>
        </w:rPr>
        <w:t>Напомним, что проверки проводятся только с использованием средств дистанционного взаимодействия, в том числе аудио- или видеосвязи.</w:t>
      </w:r>
    </w:p>
    <w:p w:rsidR="00083A58" w:rsidRPr="00CF2A8F" w:rsidRDefault="00083A58" w:rsidP="00083A58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A8F">
        <w:rPr>
          <w:rFonts w:ascii="Times New Roman" w:hAnsi="Times New Roman"/>
          <w:sz w:val="28"/>
          <w:szCs w:val="28"/>
          <w:lang w:eastAsia="ru-RU"/>
        </w:rPr>
        <w:t>Выезд должностных лиц органов государственного контроля (надзора), органов муниципального контроля при проведении проверки допускается в исключительных случаях:</w:t>
      </w:r>
    </w:p>
    <w:p w:rsidR="00083A58" w:rsidRPr="00CF2A8F" w:rsidRDefault="00083A58" w:rsidP="00083A58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A8F">
        <w:rPr>
          <w:rFonts w:ascii="Times New Roman" w:hAnsi="Times New Roman"/>
          <w:sz w:val="28"/>
          <w:szCs w:val="28"/>
          <w:lang w:eastAsia="ru-RU"/>
        </w:rPr>
        <w:t>а) после согласования с органами прокуратуры и при наличии фактов причинения вреда жизни, здоровью граждан или угрозы причинения вреда жизни, здоровью граждан, возникновение чрезвычайных ситуаций природного и техногенного характера;</w:t>
      </w:r>
    </w:p>
    <w:p w:rsidR="00083A58" w:rsidRPr="00CF2A8F" w:rsidRDefault="00083A58" w:rsidP="00083A58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A8F">
        <w:rPr>
          <w:rFonts w:ascii="Times New Roman" w:hAnsi="Times New Roman"/>
          <w:sz w:val="28"/>
          <w:szCs w:val="28"/>
          <w:lang w:eastAsia="ru-RU"/>
        </w:rPr>
        <w:t>б) возможность выезда предусмотрена поручением Президента Российской Федерации, поручением Правительства Российской Федерации, требованием прокурора о проведении проверок.</w:t>
      </w:r>
    </w:p>
    <w:p w:rsidR="00083A58" w:rsidRPr="00CF2A8F" w:rsidRDefault="00083A58" w:rsidP="00083A58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A8F">
        <w:rPr>
          <w:rFonts w:ascii="Times New Roman" w:hAnsi="Times New Roman"/>
          <w:sz w:val="28"/>
          <w:szCs w:val="28"/>
          <w:lang w:eastAsia="ru-RU"/>
        </w:rPr>
        <w:t>Должностные лица государственного контроля (надзора), муниципального контроля вправе приступить к внеплановой выездной проверке на опасных производственных объектах незамедлительно, если основанием для ее проведения являются факты причинения вреда жизни, здоровью граждан или угрозы причинения вреда жизни, здоровью граждан. При этом</w:t>
      </w:r>
      <w:proofErr w:type="gramStart"/>
      <w:r w:rsidRPr="00CF2A8F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CF2A8F">
        <w:rPr>
          <w:rFonts w:ascii="Times New Roman" w:hAnsi="Times New Roman"/>
          <w:sz w:val="28"/>
          <w:szCs w:val="28"/>
          <w:lang w:eastAsia="ru-RU"/>
        </w:rPr>
        <w:t xml:space="preserve"> должностные лица обязаны известить о начале проверки в установленном порядке органы прокуратуры.</w:t>
      </w:r>
    </w:p>
    <w:p w:rsidR="00083A58" w:rsidRPr="007D7C51" w:rsidRDefault="00083A58" w:rsidP="00083A58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A8F">
        <w:rPr>
          <w:rFonts w:ascii="Times New Roman" w:hAnsi="Times New Roman"/>
          <w:sz w:val="28"/>
          <w:szCs w:val="28"/>
          <w:lang w:eastAsia="ru-RU"/>
        </w:rPr>
        <w:t xml:space="preserve">Особенности проведения отдельных видов проверок в рамках разрешительной деятельности устанавливаются постановлением Правительства Российской Федерации от 03.04.2020 № 440 «О продлении </w:t>
      </w:r>
      <w:r w:rsidRPr="00CF2A8F">
        <w:rPr>
          <w:rFonts w:ascii="Times New Roman" w:hAnsi="Times New Roman"/>
          <w:sz w:val="28"/>
          <w:szCs w:val="28"/>
          <w:lang w:eastAsia="ru-RU"/>
        </w:rPr>
        <w:lastRenderedPageBreak/>
        <w:t>действия разрешений и иных особенностях в отношении разрешительной деятельности в 2020 году».</w:t>
      </w:r>
    </w:p>
    <w:p w:rsidR="00083A58" w:rsidRDefault="00083A58" w:rsidP="00083A5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Прокуратурой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района выявлены нарушения порядка рассмотрения обращений граждан</w:t>
      </w:r>
    </w:p>
    <w:p w:rsidR="00083A58" w:rsidRPr="005870C1" w:rsidRDefault="00083A58" w:rsidP="00083A58">
      <w:pPr>
        <w:ind w:firstLine="540"/>
        <w:jc w:val="center"/>
        <w:rPr>
          <w:sz w:val="28"/>
          <w:szCs w:val="28"/>
        </w:rPr>
      </w:pPr>
    </w:p>
    <w:p w:rsidR="00083A58" w:rsidRPr="00307E28" w:rsidRDefault="00083A58" w:rsidP="00083A58">
      <w:pPr>
        <w:ind w:firstLine="709"/>
        <w:jc w:val="both"/>
        <w:rPr>
          <w:sz w:val="28"/>
          <w:szCs w:val="28"/>
        </w:rPr>
      </w:pPr>
      <w:r w:rsidRPr="00307E28">
        <w:rPr>
          <w:sz w:val="28"/>
          <w:szCs w:val="28"/>
        </w:rPr>
        <w:t>Проверкой, проведённой</w:t>
      </w:r>
      <w:r>
        <w:rPr>
          <w:sz w:val="28"/>
          <w:szCs w:val="28"/>
        </w:rPr>
        <w:t xml:space="preserve"> прокуратурой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района</w:t>
      </w:r>
      <w:r w:rsidRPr="00307E28">
        <w:rPr>
          <w:sz w:val="28"/>
          <w:szCs w:val="28"/>
        </w:rPr>
        <w:t xml:space="preserve"> в июне 2020 года, установлены нарушения</w:t>
      </w:r>
      <w:r>
        <w:rPr>
          <w:sz w:val="28"/>
          <w:szCs w:val="28"/>
        </w:rPr>
        <w:t xml:space="preserve"> </w:t>
      </w:r>
      <w:r w:rsidRPr="00307E28">
        <w:rPr>
          <w:sz w:val="28"/>
          <w:szCs w:val="28"/>
        </w:rPr>
        <w:t xml:space="preserve">Федерального закона № 59-ФЗ от 02.05.2006 «О порядке рассмотрения обращений граждан Российской Федерации» в деятельности </w:t>
      </w:r>
      <w:r>
        <w:rPr>
          <w:sz w:val="28"/>
          <w:szCs w:val="28"/>
        </w:rPr>
        <w:t xml:space="preserve">Спасского </w:t>
      </w:r>
      <w:r w:rsidRPr="00307E28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307E28">
        <w:rPr>
          <w:sz w:val="28"/>
          <w:szCs w:val="28"/>
        </w:rPr>
        <w:t>.</w:t>
      </w:r>
    </w:p>
    <w:p w:rsidR="00083A58" w:rsidRDefault="00083A58" w:rsidP="00083A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Установлено, что в</w:t>
      </w:r>
      <w:r w:rsidRPr="00307E28">
        <w:rPr>
          <w:sz w:val="28"/>
          <w:szCs w:val="28"/>
        </w:rPr>
        <w:t xml:space="preserve"> администрацию Спасского сельского поселения на личный прием обратился гражданин</w:t>
      </w:r>
      <w:r>
        <w:rPr>
          <w:sz w:val="28"/>
          <w:szCs w:val="28"/>
        </w:rPr>
        <w:t xml:space="preserve"> с</w:t>
      </w:r>
      <w:r w:rsidRPr="00307E28">
        <w:rPr>
          <w:sz w:val="28"/>
          <w:szCs w:val="28"/>
        </w:rPr>
        <w:t xml:space="preserve"> </w:t>
      </w:r>
      <w:r>
        <w:rPr>
          <w:sz w:val="28"/>
          <w:szCs w:val="28"/>
        </w:rPr>
        <w:t>вопросом, решение которого не входило</w:t>
      </w:r>
      <w:r w:rsidRPr="00E06368">
        <w:rPr>
          <w:sz w:val="28"/>
          <w:szCs w:val="28"/>
        </w:rPr>
        <w:t xml:space="preserve"> в компетенцию </w:t>
      </w:r>
      <w:r>
        <w:rPr>
          <w:sz w:val="28"/>
          <w:szCs w:val="28"/>
        </w:rPr>
        <w:t>указанного органа местного самоуправления, а именно содержало сведения о совершении противоправных действий его соседом.</w:t>
      </w:r>
    </w:p>
    <w:p w:rsidR="00083A58" w:rsidRDefault="00083A58" w:rsidP="00083A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нарушение требований законодательства должностным лицом Спасского сельского поселения, которым проводился личный прием гражданина, последнему не было дано разъяснений</w:t>
      </w:r>
      <w:r w:rsidRPr="00E06368">
        <w:rPr>
          <w:sz w:val="28"/>
          <w:szCs w:val="28"/>
        </w:rPr>
        <w:t>, куда и в каком порядке ему следует обратиться</w:t>
      </w:r>
      <w:r>
        <w:rPr>
          <w:sz w:val="28"/>
          <w:szCs w:val="28"/>
        </w:rPr>
        <w:t>.</w:t>
      </w:r>
    </w:p>
    <w:p w:rsidR="00083A58" w:rsidRDefault="00083A58" w:rsidP="00083A58">
      <w:pPr>
        <w:ind w:firstLine="709"/>
        <w:jc w:val="both"/>
        <w:rPr>
          <w:sz w:val="28"/>
          <w:szCs w:val="28"/>
        </w:rPr>
      </w:pPr>
      <w:r w:rsidRPr="00040ABC">
        <w:rPr>
          <w:sz w:val="28"/>
          <w:szCs w:val="28"/>
        </w:rPr>
        <w:t xml:space="preserve">Указанные обстоятельства повлекли за собой нарушение прав </w:t>
      </w:r>
      <w:r>
        <w:rPr>
          <w:sz w:val="28"/>
          <w:szCs w:val="28"/>
        </w:rPr>
        <w:t>заявителя</w:t>
      </w:r>
      <w:r w:rsidRPr="00040ABC">
        <w:rPr>
          <w:sz w:val="28"/>
          <w:szCs w:val="28"/>
        </w:rPr>
        <w:t xml:space="preserve"> при рассмотрении его обращения и возможности обратиться в орган, компетентный в рассматриваемом воп</w:t>
      </w:r>
      <w:r>
        <w:rPr>
          <w:sz w:val="28"/>
          <w:szCs w:val="28"/>
        </w:rPr>
        <w:t>росе, и как следствие отсутствие</w:t>
      </w:r>
      <w:r w:rsidRPr="00040ABC">
        <w:rPr>
          <w:sz w:val="28"/>
          <w:szCs w:val="28"/>
        </w:rPr>
        <w:t xml:space="preserve"> юридической квалификации действий </w:t>
      </w:r>
      <w:r>
        <w:rPr>
          <w:sz w:val="28"/>
          <w:szCs w:val="28"/>
        </w:rPr>
        <w:t>его соседа</w:t>
      </w:r>
      <w:r w:rsidRPr="00040ABC">
        <w:rPr>
          <w:sz w:val="28"/>
          <w:szCs w:val="28"/>
        </w:rPr>
        <w:t xml:space="preserve"> </w:t>
      </w:r>
      <w:r>
        <w:rPr>
          <w:sz w:val="28"/>
          <w:szCs w:val="28"/>
        </w:rPr>
        <w:t>при решении</w:t>
      </w:r>
      <w:r w:rsidRPr="00040ABC">
        <w:rPr>
          <w:sz w:val="28"/>
          <w:szCs w:val="28"/>
        </w:rPr>
        <w:t xml:space="preserve"> вопроса о привлечении к ответственности </w:t>
      </w:r>
      <w:r>
        <w:rPr>
          <w:sz w:val="28"/>
          <w:szCs w:val="28"/>
        </w:rPr>
        <w:t xml:space="preserve">уполномоченным </w:t>
      </w:r>
      <w:r w:rsidRPr="00040ABC">
        <w:rPr>
          <w:sz w:val="28"/>
          <w:szCs w:val="28"/>
        </w:rPr>
        <w:t>органом.</w:t>
      </w:r>
    </w:p>
    <w:p w:rsidR="00083A58" w:rsidRDefault="00083A58" w:rsidP="00083A58">
      <w:pPr>
        <w:ind w:firstLine="70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По факту выявленных нарушений исполняющему обязанности главы Спасского сельского поселения внесено представление, а по постановлению прокурора района указанное должностное лицо привлечено к административной ответственности по ст. 5.59 </w:t>
      </w:r>
      <w:r w:rsidRPr="003E5A6A">
        <w:rPr>
          <w:sz w:val="28"/>
          <w:szCs w:val="28"/>
        </w:rPr>
        <w:t>Кодекс Российской Федерации об административных правонарушениях</w:t>
      </w:r>
      <w:r>
        <w:rPr>
          <w:sz w:val="28"/>
          <w:szCs w:val="28"/>
        </w:rPr>
        <w:t xml:space="preserve"> с назначением штрафа в размере 5 тысяч рублей.</w:t>
      </w:r>
    </w:p>
    <w:p w:rsidR="00083A58" w:rsidRDefault="00083A58" w:rsidP="00083A58">
      <w:pPr>
        <w:ind w:firstLine="709"/>
        <w:jc w:val="center"/>
        <w:rPr>
          <w:rFonts w:eastAsia="Calibri"/>
          <w:b/>
          <w:sz w:val="28"/>
          <w:szCs w:val="28"/>
        </w:rPr>
      </w:pPr>
      <w:r w:rsidRPr="00E61B76">
        <w:rPr>
          <w:rFonts w:eastAsia="Calibri"/>
          <w:b/>
          <w:sz w:val="28"/>
          <w:szCs w:val="28"/>
        </w:rPr>
        <w:t>Внесены изменения в законодательство об охране окружающей среды</w:t>
      </w:r>
    </w:p>
    <w:p w:rsidR="00083A58" w:rsidRPr="00E61B76" w:rsidRDefault="00083A58" w:rsidP="00083A58">
      <w:pPr>
        <w:ind w:firstLine="709"/>
        <w:jc w:val="center"/>
        <w:rPr>
          <w:rFonts w:eastAsia="Calibri"/>
          <w:b/>
          <w:sz w:val="28"/>
          <w:szCs w:val="28"/>
        </w:rPr>
      </w:pPr>
    </w:p>
    <w:p w:rsidR="00083A58" w:rsidRPr="00E61B76" w:rsidRDefault="00083A58" w:rsidP="00083A58">
      <w:pPr>
        <w:ind w:firstLine="709"/>
        <w:jc w:val="both"/>
        <w:rPr>
          <w:rFonts w:eastAsia="Calibri"/>
          <w:sz w:val="28"/>
          <w:szCs w:val="28"/>
        </w:rPr>
      </w:pPr>
      <w:r w:rsidRPr="00E61B76">
        <w:rPr>
          <w:rFonts w:eastAsia="Calibri"/>
          <w:sz w:val="28"/>
          <w:szCs w:val="28"/>
        </w:rPr>
        <w:lastRenderedPageBreak/>
        <w:t>Особую значимость при охране окружающей среды имеют вопросы предупреждения и ликвидации разливов нефти и нефтепродуктов.</w:t>
      </w:r>
    </w:p>
    <w:p w:rsidR="00083A58" w:rsidRPr="00E61B76" w:rsidRDefault="00083A58" w:rsidP="00083A58">
      <w:pPr>
        <w:ind w:firstLine="709"/>
        <w:jc w:val="both"/>
        <w:rPr>
          <w:rFonts w:eastAsia="Calibri"/>
          <w:sz w:val="28"/>
          <w:szCs w:val="28"/>
        </w:rPr>
      </w:pPr>
      <w:r w:rsidRPr="00E61B76">
        <w:rPr>
          <w:rFonts w:eastAsia="Calibri"/>
          <w:sz w:val="28"/>
          <w:szCs w:val="28"/>
        </w:rPr>
        <w:t>В этой связи 13.07.2020 Президентом Российской Федерации подписан Федеральный закон «О внесении изменений в статью 46 Федерального закона «Об охране окружающей среды» и отдельные законодательные акты Российской Федерации», который вступает в силу с 01.01.2021.</w:t>
      </w:r>
    </w:p>
    <w:p w:rsidR="00083A58" w:rsidRPr="00E61B76" w:rsidRDefault="00083A58" w:rsidP="00083A58">
      <w:pPr>
        <w:ind w:firstLine="709"/>
        <w:jc w:val="both"/>
        <w:rPr>
          <w:rFonts w:eastAsia="Calibri"/>
          <w:sz w:val="28"/>
          <w:szCs w:val="28"/>
        </w:rPr>
      </w:pPr>
      <w:r w:rsidRPr="00E61B76">
        <w:rPr>
          <w:rFonts w:eastAsia="Calibri"/>
          <w:sz w:val="28"/>
          <w:szCs w:val="28"/>
        </w:rPr>
        <w:t>Федеральным законом устанавливаются требования в области охраны окружающей среды при осуществлении деятельности в области геологического изучения, разведки и добычи углеводородного сырья, а также при переработке (производстве), транспортировке, хранении, реализации углеводородного сырья и произведенной из него продукции.</w:t>
      </w:r>
    </w:p>
    <w:p w:rsidR="00083A58" w:rsidRPr="00E61B76" w:rsidRDefault="00083A58" w:rsidP="00083A58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E61B76">
        <w:rPr>
          <w:rFonts w:eastAsia="Calibri"/>
          <w:sz w:val="28"/>
          <w:szCs w:val="28"/>
        </w:rPr>
        <w:t>На</w:t>
      </w:r>
      <w:proofErr w:type="gramEnd"/>
      <w:r w:rsidRPr="00E61B76">
        <w:rPr>
          <w:rFonts w:eastAsia="Calibri"/>
          <w:sz w:val="28"/>
          <w:szCs w:val="28"/>
        </w:rPr>
        <w:t xml:space="preserve"> </w:t>
      </w:r>
      <w:proofErr w:type="gramStart"/>
      <w:r w:rsidRPr="00E61B76">
        <w:rPr>
          <w:rFonts w:eastAsia="Calibri"/>
          <w:sz w:val="28"/>
          <w:szCs w:val="28"/>
        </w:rPr>
        <w:t>хозяйствующих</w:t>
      </w:r>
      <w:proofErr w:type="gramEnd"/>
      <w:r w:rsidRPr="00E61B76">
        <w:rPr>
          <w:rFonts w:eastAsia="Calibri"/>
          <w:sz w:val="28"/>
          <w:szCs w:val="28"/>
        </w:rPr>
        <w:t xml:space="preserve"> субъектов возложена обязанность по утверждению и согласованию планов предупреждения и ликвидации разливов нефти и нефтепродуктов.</w:t>
      </w:r>
    </w:p>
    <w:p w:rsidR="00083A58" w:rsidRPr="00E61B76" w:rsidRDefault="00083A58" w:rsidP="00083A58">
      <w:pPr>
        <w:ind w:firstLine="709"/>
        <w:jc w:val="both"/>
        <w:rPr>
          <w:rFonts w:eastAsia="Calibri"/>
          <w:sz w:val="28"/>
          <w:szCs w:val="28"/>
        </w:rPr>
      </w:pPr>
      <w:r w:rsidRPr="00E61B76">
        <w:rPr>
          <w:rFonts w:eastAsia="Calibri"/>
          <w:sz w:val="28"/>
          <w:szCs w:val="28"/>
        </w:rPr>
        <w:t>Кроме того, эксплуатирующая организация при осуществлении мероприятий по предупреждению и ликвидации разливов нефти и нефтепродуктов обязана иметь финансовое обеспечение для осуществления мероприятий, предусмотренных планом, включая возмещение в полном объеме вреда, причиненного окружающей среде, жизни, здоровью и имуществу граждан, имуществу юридических лиц.</w:t>
      </w:r>
    </w:p>
    <w:p w:rsidR="00083A58" w:rsidRPr="00E61B76" w:rsidRDefault="00083A58" w:rsidP="00083A58">
      <w:pPr>
        <w:ind w:firstLine="709"/>
        <w:jc w:val="both"/>
      </w:pPr>
      <w:r w:rsidRPr="00E61B76">
        <w:rPr>
          <w:rFonts w:eastAsia="Calibri"/>
          <w:sz w:val="28"/>
          <w:szCs w:val="28"/>
        </w:rPr>
        <w:t>Федеральным законом определен алгоритм действий эксплуатирующих организаций при возникновении аварийных ситуаций.</w:t>
      </w:r>
    </w:p>
    <w:p w:rsidR="00083A58" w:rsidRDefault="00083A58" w:rsidP="00083A5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Прокуратурой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района выявлены нарушения при размещении сведений об аварийных домах</w:t>
      </w:r>
    </w:p>
    <w:p w:rsidR="00083A58" w:rsidRPr="005870C1" w:rsidRDefault="00083A58" w:rsidP="00083A58">
      <w:pPr>
        <w:ind w:firstLine="540"/>
        <w:jc w:val="center"/>
        <w:rPr>
          <w:sz w:val="28"/>
          <w:szCs w:val="28"/>
        </w:rPr>
      </w:pPr>
    </w:p>
    <w:p w:rsidR="00083A58" w:rsidRPr="00440194" w:rsidRDefault="00083A58" w:rsidP="00083A58">
      <w:pPr>
        <w:ind w:firstLine="709"/>
        <w:jc w:val="both"/>
        <w:rPr>
          <w:sz w:val="28"/>
          <w:szCs w:val="28"/>
        </w:rPr>
      </w:pPr>
      <w:r w:rsidRPr="00440194"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440194">
        <w:rPr>
          <w:sz w:val="28"/>
          <w:szCs w:val="28"/>
        </w:rPr>
        <w:t xml:space="preserve"> района проведена проверка соблюдения требований жилищного законодательства в части размещения сведений об аварийных многоквартирных домах на информационном портале «Государственная информационная система жилищно-коммунального хозяйства».</w:t>
      </w:r>
    </w:p>
    <w:p w:rsidR="00083A58" w:rsidRPr="00440194" w:rsidRDefault="00083A58" w:rsidP="00083A58">
      <w:pPr>
        <w:ind w:firstLine="709"/>
        <w:jc w:val="both"/>
        <w:rPr>
          <w:sz w:val="28"/>
          <w:szCs w:val="28"/>
        </w:rPr>
      </w:pPr>
      <w:r w:rsidRPr="00440194">
        <w:rPr>
          <w:sz w:val="28"/>
          <w:szCs w:val="28"/>
        </w:rPr>
        <w:t xml:space="preserve">Установлено, что </w:t>
      </w:r>
      <w:r>
        <w:rPr>
          <w:sz w:val="28"/>
          <w:szCs w:val="28"/>
        </w:rPr>
        <w:t xml:space="preserve">на территории с. Большое Игнатово 4 </w:t>
      </w:r>
      <w:proofErr w:type="gramStart"/>
      <w:r w:rsidRPr="00440194">
        <w:rPr>
          <w:sz w:val="28"/>
          <w:szCs w:val="28"/>
        </w:rPr>
        <w:t>многоквартирных</w:t>
      </w:r>
      <w:proofErr w:type="gramEnd"/>
      <w:r w:rsidRPr="00440194">
        <w:rPr>
          <w:sz w:val="28"/>
          <w:szCs w:val="28"/>
        </w:rPr>
        <w:t xml:space="preserve"> жилых дома признаны </w:t>
      </w:r>
      <w:r>
        <w:rPr>
          <w:sz w:val="28"/>
          <w:szCs w:val="28"/>
        </w:rPr>
        <w:t>аварийными.</w:t>
      </w:r>
    </w:p>
    <w:p w:rsidR="00083A58" w:rsidRDefault="00083A58" w:rsidP="00083A58">
      <w:pPr>
        <w:ind w:firstLine="709"/>
        <w:jc w:val="both"/>
        <w:rPr>
          <w:sz w:val="28"/>
          <w:szCs w:val="28"/>
        </w:rPr>
      </w:pPr>
      <w:r w:rsidRPr="00440194">
        <w:rPr>
          <w:sz w:val="28"/>
          <w:szCs w:val="28"/>
        </w:rPr>
        <w:lastRenderedPageBreak/>
        <w:t xml:space="preserve">Однако в нарушении требований приказа Министерства связи и массовых коммуникаций и министерства строительства и жилищно-коммунального хозяйства РФ </w:t>
      </w:r>
      <w:r>
        <w:rPr>
          <w:sz w:val="28"/>
          <w:szCs w:val="28"/>
        </w:rPr>
        <w:t xml:space="preserve">сведения </w:t>
      </w:r>
      <w:r w:rsidRPr="00440194">
        <w:rPr>
          <w:sz w:val="28"/>
          <w:szCs w:val="28"/>
        </w:rPr>
        <w:t xml:space="preserve">о признании данных домов аварийными администрацией района </w:t>
      </w:r>
      <w:r>
        <w:rPr>
          <w:sz w:val="28"/>
          <w:szCs w:val="28"/>
        </w:rPr>
        <w:t xml:space="preserve">не были </w:t>
      </w:r>
      <w:r w:rsidRPr="00440194">
        <w:rPr>
          <w:sz w:val="28"/>
          <w:szCs w:val="28"/>
        </w:rPr>
        <w:t>размещен</w:t>
      </w:r>
      <w:r>
        <w:rPr>
          <w:sz w:val="28"/>
          <w:szCs w:val="28"/>
        </w:rPr>
        <w:t xml:space="preserve">ы на сайте </w:t>
      </w:r>
      <w:proofErr w:type="spellStart"/>
      <w:r w:rsidRPr="00BE3604">
        <w:rPr>
          <w:sz w:val="28"/>
          <w:szCs w:val="28"/>
        </w:rPr>
        <w:t>www.dom.gosuslugi.ru</w:t>
      </w:r>
      <w:proofErr w:type="spellEnd"/>
      <w:r>
        <w:rPr>
          <w:sz w:val="28"/>
          <w:szCs w:val="28"/>
        </w:rPr>
        <w:t>.</w:t>
      </w:r>
    </w:p>
    <w:p w:rsidR="00083A58" w:rsidRPr="00D90522" w:rsidRDefault="00083A58" w:rsidP="00083A58">
      <w:pPr>
        <w:ind w:firstLine="709"/>
        <w:jc w:val="both"/>
        <w:rPr>
          <w:sz w:val="28"/>
          <w:szCs w:val="28"/>
        </w:rPr>
      </w:pPr>
      <w:r w:rsidRPr="00D90522">
        <w:rPr>
          <w:sz w:val="28"/>
          <w:szCs w:val="28"/>
        </w:rPr>
        <w:t xml:space="preserve">Также, установлен факт ненадлежащего ведения автоматизированной информационной системы «Реформа ЖКХ» - </w:t>
      </w:r>
      <w:proofErr w:type="spellStart"/>
      <w:r w:rsidRPr="00D90522">
        <w:rPr>
          <w:sz w:val="28"/>
          <w:szCs w:val="28"/>
        </w:rPr>
        <w:t>www.reformagkh.ru</w:t>
      </w:r>
      <w:proofErr w:type="spellEnd"/>
      <w:r w:rsidRPr="00D90522">
        <w:rPr>
          <w:sz w:val="28"/>
          <w:szCs w:val="28"/>
        </w:rPr>
        <w:t>, а имен</w:t>
      </w:r>
      <w:r>
        <w:rPr>
          <w:sz w:val="28"/>
          <w:szCs w:val="28"/>
        </w:rPr>
        <w:t>но в отношении одного из аварийных домов</w:t>
      </w:r>
      <w:r w:rsidRPr="00D90522">
        <w:rPr>
          <w:sz w:val="28"/>
          <w:szCs w:val="28"/>
        </w:rPr>
        <w:t>, указано, что окончание расселения граждан запланировано на 31.12.2022, при этом снос зд</w:t>
      </w:r>
      <w:r>
        <w:rPr>
          <w:sz w:val="28"/>
          <w:szCs w:val="28"/>
        </w:rPr>
        <w:t>ания запланирован на 01.09.2020, то есть до расселения, что является неверным.</w:t>
      </w:r>
    </w:p>
    <w:p w:rsidR="00083A58" w:rsidRDefault="00083A58" w:rsidP="00083A58">
      <w:pPr>
        <w:ind w:firstLine="709"/>
        <w:jc w:val="both"/>
        <w:rPr>
          <w:spacing w:val="-1"/>
          <w:sz w:val="28"/>
          <w:szCs w:val="28"/>
        </w:rPr>
      </w:pPr>
      <w:r w:rsidRPr="00440194">
        <w:rPr>
          <w:sz w:val="28"/>
          <w:szCs w:val="28"/>
        </w:rPr>
        <w:t xml:space="preserve">В связи с </w:t>
      </w:r>
      <w:proofErr w:type="gramStart"/>
      <w:r w:rsidRPr="00440194">
        <w:rPr>
          <w:sz w:val="28"/>
          <w:szCs w:val="28"/>
        </w:rPr>
        <w:t>изложенным</w:t>
      </w:r>
      <w:proofErr w:type="gramEnd"/>
      <w:r w:rsidRPr="00440194">
        <w:rPr>
          <w:sz w:val="28"/>
          <w:szCs w:val="28"/>
        </w:rPr>
        <w:t xml:space="preserve"> в адрес главы администрации</w:t>
      </w:r>
      <w:r>
        <w:rPr>
          <w:sz w:val="28"/>
          <w:szCs w:val="28"/>
        </w:rPr>
        <w:t xml:space="preserve"> муниципального района</w:t>
      </w:r>
      <w:r w:rsidRPr="00440194">
        <w:rPr>
          <w:sz w:val="28"/>
          <w:szCs w:val="28"/>
        </w:rPr>
        <w:t xml:space="preserve"> внесено представление об устранении нарушений, </w:t>
      </w:r>
      <w:r>
        <w:rPr>
          <w:sz w:val="28"/>
          <w:szCs w:val="28"/>
        </w:rPr>
        <w:t>также по постановлению прокурора одно должностное лицо администрации района привлечено к административной ответственности по ч. 2 ст. 13.19.2 Кодекса Российской Федерации об административных правонарушениях.</w:t>
      </w:r>
    </w:p>
    <w:p w:rsidR="00677A6E" w:rsidRPr="00083A58" w:rsidRDefault="00677A6E" w:rsidP="00083A58">
      <w:pPr>
        <w:tabs>
          <w:tab w:val="left" w:pos="930"/>
        </w:tabs>
      </w:pPr>
    </w:p>
    <w:sectPr w:rsidR="00677A6E" w:rsidRPr="00083A58" w:rsidSect="00677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A58"/>
    <w:rsid w:val="00083A58"/>
    <w:rsid w:val="00677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A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083A58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083A58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083A58"/>
  </w:style>
  <w:style w:type="paragraph" w:styleId="a5">
    <w:name w:val="Balloon Text"/>
    <w:basedOn w:val="a"/>
    <w:link w:val="a6"/>
    <w:uiPriority w:val="99"/>
    <w:semiHidden/>
    <w:unhideWhenUsed/>
    <w:rsid w:val="00083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3A5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83A5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1137</Words>
  <Characters>6484</Characters>
  <Application>Microsoft Office Word</Application>
  <DocSecurity>0</DocSecurity>
  <Lines>54</Lines>
  <Paragraphs>15</Paragraphs>
  <ScaleCrop>false</ScaleCrop>
  <Company/>
  <LinksUpToDate>false</LinksUpToDate>
  <CharactersWithSpaces>7606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2020-07-17T10:53:00Z</cp:lastPrinted>
  <dcterms:created xsi:type="dcterms:W3CDTF">2020-07-17T10:53:00Z</dcterms:created>
  <dcterms:modified xsi:type="dcterms:W3CDTF">2020-07-17T10:56:00Z</dcterms:modified>
</cp:coreProperties>
</file>