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AA4" w:rsidRPr="001D1CAA" w:rsidRDefault="00ED7AA4" w:rsidP="00EA1D19">
      <w:pPr>
        <w:jc w:val="center"/>
        <w:rPr>
          <w:sz w:val="26"/>
          <w:szCs w:val="26"/>
        </w:rPr>
      </w:pPr>
      <w:r w:rsidRPr="001D1CAA">
        <w:rPr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ED7AA4" w:rsidRPr="001D1CAA" w:rsidRDefault="00ED7AA4" w:rsidP="00EA1D19">
      <w:pPr>
        <w:jc w:val="center"/>
        <w:rPr>
          <w:b/>
          <w:bCs/>
          <w:sz w:val="26"/>
          <w:szCs w:val="26"/>
        </w:rPr>
      </w:pPr>
      <w:r w:rsidRPr="001D1CAA">
        <w:rPr>
          <w:b/>
          <w:bCs/>
          <w:sz w:val="26"/>
          <w:szCs w:val="26"/>
        </w:rPr>
        <w:t>РЕСПУБЛИКИ МОРДОВИЯ</w:t>
      </w:r>
    </w:p>
    <w:p w:rsidR="00ED7AA4" w:rsidRPr="005F3F8A" w:rsidRDefault="00ED7AA4" w:rsidP="00EA1D19">
      <w:pPr>
        <w:jc w:val="center"/>
        <w:rPr>
          <w:b/>
          <w:bCs/>
          <w:sz w:val="28"/>
          <w:szCs w:val="28"/>
        </w:rPr>
      </w:pPr>
    </w:p>
    <w:p w:rsidR="00ED7AA4" w:rsidRPr="009D6FAB" w:rsidRDefault="00ED7AA4" w:rsidP="00F05E3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>
        <w:t xml:space="preserve">РАСПОРЯЖЕНИЕ  </w:t>
      </w:r>
    </w:p>
    <w:p w:rsidR="00ED7AA4" w:rsidRPr="009D6FAB" w:rsidRDefault="00ED7AA4" w:rsidP="00EA1D19">
      <w:pPr>
        <w:pStyle w:val="NormalWeb"/>
        <w:spacing w:after="0"/>
        <w:jc w:val="both"/>
        <w:rPr>
          <w:sz w:val="28"/>
          <w:szCs w:val="28"/>
        </w:rPr>
      </w:pPr>
      <w:r w:rsidRPr="009D6FAB">
        <w:rPr>
          <w:sz w:val="28"/>
          <w:szCs w:val="28"/>
        </w:rPr>
        <w:t xml:space="preserve">от </w:t>
      </w:r>
      <w:r>
        <w:rPr>
          <w:sz w:val="28"/>
          <w:szCs w:val="28"/>
        </w:rPr>
        <w:t>3 июля 2020 г.                                                                              №31</w:t>
      </w:r>
    </w:p>
    <w:p w:rsidR="00ED7AA4" w:rsidRDefault="00ED7AA4" w:rsidP="006B3276">
      <w:pPr>
        <w:pStyle w:val="NormalWeb"/>
        <w:spacing w:after="0"/>
        <w:jc w:val="center"/>
        <w:rPr>
          <w:b/>
          <w:bCs/>
          <w:sz w:val="32"/>
          <w:szCs w:val="32"/>
        </w:rPr>
      </w:pPr>
      <w:r>
        <w:rPr>
          <w:sz w:val="27"/>
          <w:szCs w:val="27"/>
        </w:rPr>
        <w:t>с. Протасово</w:t>
      </w:r>
    </w:p>
    <w:p w:rsidR="00ED7AA4" w:rsidRPr="00F177B2" w:rsidRDefault="00ED7AA4" w:rsidP="00EA1D19">
      <w:pPr>
        <w:jc w:val="both"/>
      </w:pPr>
    </w:p>
    <w:p w:rsidR="00ED7AA4" w:rsidRPr="006B3276" w:rsidRDefault="00ED7AA4" w:rsidP="00EA1D19">
      <w:pPr>
        <w:jc w:val="both"/>
        <w:rPr>
          <w:b/>
          <w:bCs/>
          <w:sz w:val="28"/>
          <w:szCs w:val="28"/>
        </w:rPr>
      </w:pPr>
      <w:r w:rsidRPr="006B3276">
        <w:rPr>
          <w:b/>
          <w:bCs/>
          <w:sz w:val="28"/>
          <w:szCs w:val="28"/>
        </w:rPr>
        <w:t>О внесении изменений в Правила внутреннего трудового распорядка</w:t>
      </w:r>
    </w:p>
    <w:p w:rsidR="00ED7AA4" w:rsidRDefault="00ED7AA4" w:rsidP="00EA1D19">
      <w:pPr>
        <w:jc w:val="both"/>
        <w:rPr>
          <w:sz w:val="28"/>
          <w:szCs w:val="28"/>
        </w:rPr>
      </w:pPr>
    </w:p>
    <w:p w:rsidR="00ED7AA4" w:rsidRPr="00027C3F" w:rsidRDefault="00ED7AA4" w:rsidP="00EA1D19">
      <w:pPr>
        <w:tabs>
          <w:tab w:val="left" w:pos="9211"/>
        </w:tabs>
        <w:spacing w:after="124" w:line="276" w:lineRule="auto"/>
        <w:ind w:left="240" w:firstLine="260"/>
        <w:jc w:val="both"/>
        <w:rPr>
          <w:sz w:val="28"/>
          <w:szCs w:val="28"/>
        </w:rPr>
      </w:pPr>
      <w:r w:rsidRPr="00027C3F">
        <w:rPr>
          <w:sz w:val="28"/>
          <w:szCs w:val="28"/>
        </w:rPr>
        <w:t>В связи с изменениями, установленными Федеральными законами от 16.12.2019 № 436-ФЗ, от 16.12.2019 №439-ФЗ в части формирования сведений о трудовой деятельности застрахованного</w:t>
      </w:r>
      <w:r>
        <w:rPr>
          <w:sz w:val="28"/>
          <w:szCs w:val="28"/>
        </w:rPr>
        <w:t xml:space="preserve"> </w:t>
      </w:r>
      <w:r w:rsidRPr="00027C3F">
        <w:rPr>
          <w:sz w:val="28"/>
          <w:szCs w:val="28"/>
        </w:rPr>
        <w:t>лица в электронном виде, и в соответствии со статьями 189 и 190 Трудового кодекса РФ</w:t>
      </w:r>
    </w:p>
    <w:p w:rsidR="00ED7AA4" w:rsidRPr="00027C3F" w:rsidRDefault="00ED7AA4" w:rsidP="00EA1D19">
      <w:pPr>
        <w:numPr>
          <w:ilvl w:val="0"/>
          <w:numId w:val="1"/>
        </w:numPr>
        <w:ind w:left="0" w:firstLine="567"/>
        <w:jc w:val="both"/>
        <w:rPr>
          <w:color w:val="000000"/>
          <w:sz w:val="28"/>
          <w:szCs w:val="28"/>
        </w:rPr>
      </w:pPr>
      <w:r w:rsidRPr="00027C3F">
        <w:rPr>
          <w:sz w:val="28"/>
          <w:szCs w:val="28"/>
        </w:rPr>
        <w:t xml:space="preserve">Внести в правила внутреннего трудового распорядка (далее — ПВТР), утвержденные распоряжением администрации Протасовского сельского поселения Большеигнатовского района Республики Мордовия от 10.12.2019г №48 </w:t>
      </w:r>
      <w:r w:rsidRPr="00027C3F">
        <w:rPr>
          <w:color w:val="000000"/>
          <w:sz w:val="28"/>
          <w:szCs w:val="28"/>
        </w:rPr>
        <w:t>следующие изменения:</w:t>
      </w:r>
    </w:p>
    <w:p w:rsidR="00ED7AA4" w:rsidRPr="00F61648" w:rsidRDefault="00ED7AA4" w:rsidP="00EA1D19">
      <w:pPr>
        <w:numPr>
          <w:ilvl w:val="0"/>
          <w:numId w:val="2"/>
        </w:numPr>
        <w:ind w:left="0" w:right="57"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Подпункт в </w:t>
      </w:r>
      <w:r w:rsidRPr="00F61648">
        <w:rPr>
          <w:b/>
          <w:bCs/>
          <w:sz w:val="28"/>
          <w:szCs w:val="28"/>
        </w:rPr>
        <w:t xml:space="preserve">пункта 2.1.1 части 2.1 раздела 2  </w:t>
      </w:r>
      <w:r w:rsidRPr="00F61648">
        <w:rPr>
          <w:b/>
          <w:bCs/>
          <w:color w:val="000000"/>
          <w:sz w:val="28"/>
          <w:szCs w:val="28"/>
        </w:rPr>
        <w:t>изложить</w:t>
      </w:r>
      <w:r>
        <w:rPr>
          <w:b/>
          <w:bCs/>
          <w:color w:val="000000"/>
          <w:sz w:val="28"/>
          <w:szCs w:val="28"/>
        </w:rPr>
        <w:t xml:space="preserve">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ED7AA4" w:rsidRDefault="00ED7AA4" w:rsidP="00EA1D19">
      <w:pPr>
        <w:widowControl/>
        <w:suppressAutoHyphens w:val="0"/>
        <w:ind w:firstLine="540"/>
        <w:jc w:val="both"/>
        <w:rPr>
          <w:sz w:val="28"/>
          <w:szCs w:val="28"/>
          <w:lang w:eastAsia="ru-RU"/>
        </w:rPr>
      </w:pPr>
      <w:r w:rsidRPr="00F61648">
        <w:rPr>
          <w:sz w:val="28"/>
          <w:szCs w:val="28"/>
        </w:rPr>
        <w:t xml:space="preserve">«в) </w:t>
      </w:r>
      <w:r w:rsidRPr="00F61648">
        <w:rPr>
          <w:sz w:val="28"/>
          <w:szCs w:val="28"/>
          <w:lang w:eastAsia="ru-RU"/>
        </w:rPr>
        <w:t>трудовую книжку и (или) сведения о трудовой деятельности, за исключением случаев, если трудовой договор заключается впервые;";</w:t>
      </w:r>
    </w:p>
    <w:p w:rsidR="00ED7AA4" w:rsidRPr="007D6DA9" w:rsidRDefault="00ED7AA4" w:rsidP="00EA1D19">
      <w:pPr>
        <w:widowControl/>
        <w:numPr>
          <w:ilvl w:val="0"/>
          <w:numId w:val="2"/>
        </w:numPr>
        <w:suppressAutoHyphens w:val="0"/>
        <w:jc w:val="both"/>
        <w:rPr>
          <w:b/>
          <w:bCs/>
          <w:sz w:val="28"/>
          <w:szCs w:val="28"/>
        </w:rPr>
      </w:pPr>
      <w:r w:rsidRPr="007D6DA9">
        <w:rPr>
          <w:b/>
          <w:bCs/>
          <w:sz w:val="28"/>
          <w:szCs w:val="28"/>
          <w:lang w:eastAsia="ru-RU"/>
        </w:rPr>
        <w:t xml:space="preserve">Пункт 2.1.11 части 2.1 раздела 2 </w:t>
      </w:r>
      <w:r w:rsidRPr="00F61648">
        <w:rPr>
          <w:b/>
          <w:bCs/>
          <w:color w:val="000000"/>
          <w:sz w:val="28"/>
          <w:szCs w:val="28"/>
        </w:rPr>
        <w:t xml:space="preserve">изложить </w:t>
      </w:r>
      <w:r w:rsidRPr="00F61648">
        <w:rPr>
          <w:b/>
          <w:bCs/>
          <w:sz w:val="28"/>
          <w:szCs w:val="28"/>
        </w:rPr>
        <w:t>в следующей редакции:</w:t>
      </w:r>
    </w:p>
    <w:p w:rsidR="00ED7AA4" w:rsidRPr="007D6DA9" w:rsidRDefault="00ED7AA4" w:rsidP="00EA1D19">
      <w:pPr>
        <w:ind w:left="567"/>
        <w:jc w:val="both"/>
        <w:rPr>
          <w:rFonts w:ascii="Verdana" w:hAnsi="Verdana" w:cs="Verdana"/>
          <w:sz w:val="28"/>
          <w:szCs w:val="28"/>
          <w:lang w:eastAsia="ru-RU"/>
        </w:rPr>
      </w:pPr>
      <w:r>
        <w:rPr>
          <w:sz w:val="28"/>
          <w:szCs w:val="28"/>
        </w:rPr>
        <w:t>«</w:t>
      </w:r>
      <w:r w:rsidRPr="00EC1041">
        <w:rPr>
          <w:sz w:val="28"/>
          <w:szCs w:val="28"/>
        </w:rPr>
        <w:t>2.1.11. На всех работников, проработавших свыше 5 дней, ведутся трудовые книжки в порядке, установленном действующим законодательством</w:t>
      </w:r>
      <w:r w:rsidRPr="007D6DA9">
        <w:rPr>
          <w:sz w:val="28"/>
          <w:szCs w:val="28"/>
          <w:lang w:eastAsia="ru-RU"/>
        </w:rPr>
        <w:t>(за исключением случаев, если трудовая книжка на работника не ведется)</w:t>
      </w:r>
      <w:r>
        <w:rPr>
          <w:sz w:val="28"/>
          <w:szCs w:val="28"/>
          <w:lang w:eastAsia="ru-RU"/>
        </w:rPr>
        <w:t>;»</w:t>
      </w:r>
    </w:p>
    <w:p w:rsidR="00ED7AA4" w:rsidRPr="007D6DA9" w:rsidRDefault="00ED7AA4" w:rsidP="00EA1D19">
      <w:pPr>
        <w:widowControl/>
        <w:numPr>
          <w:ilvl w:val="0"/>
          <w:numId w:val="2"/>
        </w:numPr>
        <w:suppressAutoHyphens w:val="0"/>
        <w:jc w:val="both"/>
        <w:rPr>
          <w:b/>
          <w:bCs/>
          <w:sz w:val="28"/>
          <w:szCs w:val="28"/>
          <w:lang w:eastAsia="ru-RU"/>
        </w:rPr>
      </w:pPr>
      <w:r w:rsidRPr="007D6DA9">
        <w:rPr>
          <w:b/>
          <w:bCs/>
          <w:sz w:val="28"/>
          <w:szCs w:val="28"/>
          <w:lang w:eastAsia="ru-RU"/>
        </w:rPr>
        <w:t>Часть 2.1 дополнить пунктом 2.1.12 следующего содержания:</w:t>
      </w:r>
    </w:p>
    <w:p w:rsidR="00ED7AA4" w:rsidRDefault="00ED7AA4" w:rsidP="00E95F2E">
      <w:pPr>
        <w:jc w:val="both"/>
        <w:rPr>
          <w:sz w:val="28"/>
          <w:szCs w:val="28"/>
        </w:rPr>
      </w:pPr>
      <w:r w:rsidRPr="007D6DA9">
        <w:rPr>
          <w:sz w:val="28"/>
          <w:szCs w:val="28"/>
          <w:lang w:eastAsia="ru-RU"/>
        </w:rPr>
        <w:t>«</w:t>
      </w:r>
      <w:r w:rsidRPr="007D6DA9">
        <w:rPr>
          <w:sz w:val="28"/>
          <w:szCs w:val="28"/>
        </w:rPr>
        <w:t>В случаях, установленных настоящим Кодексом, при заключении трудового договора лицо</w:t>
      </w:r>
    </w:p>
    <w:p w:rsidR="00ED7AA4" w:rsidRDefault="00ED7AA4" w:rsidP="00E95F2E">
      <w:pPr>
        <w:jc w:val="both"/>
        <w:rPr>
          <w:sz w:val="28"/>
          <w:szCs w:val="28"/>
        </w:rPr>
      </w:pPr>
      <w:r w:rsidRPr="007D6DA9">
        <w:rPr>
          <w:sz w:val="28"/>
          <w:szCs w:val="28"/>
        </w:rPr>
        <w:t>, поступающее на работу, предъявляет работодателю сведения о трудовой деятельности вместе с трудовой книжкой или взамен ее. Сведения о трудовой деятельности могут использоваться также для исчисления трудового стажа работника, внесения записей в его трудовую книжку</w:t>
      </w:r>
      <w:r>
        <w:rPr>
          <w:sz w:val="28"/>
          <w:szCs w:val="28"/>
        </w:rPr>
        <w:t>(</w:t>
      </w:r>
      <w:r w:rsidRPr="00BA6857">
        <w:rPr>
          <w:sz w:val="28"/>
          <w:szCs w:val="28"/>
        </w:rPr>
        <w:t xml:space="preserve">в случаях, если  в соответствии с Трудовым кодексом </w:t>
      </w:r>
      <w:r w:rsidRPr="00BA6857">
        <w:rPr>
          <w:rStyle w:val="6FranklinGothicBook"/>
          <w:rFonts w:ascii="Times New Roman" w:hAnsi="Times New Roman" w:cs="Times New Roman"/>
          <w:i w:val="0"/>
          <w:iCs w:val="0"/>
          <w:sz w:val="28"/>
          <w:szCs w:val="28"/>
        </w:rPr>
        <w:t>РФ</w:t>
      </w:r>
      <w:r w:rsidRPr="00BA6857">
        <w:rPr>
          <w:rStyle w:val="6FranklinGothicBook"/>
          <w:rFonts w:ascii="Times New Roman" w:hAnsi="Times New Roman" w:cs="Times New Roman"/>
          <w:sz w:val="28"/>
          <w:szCs w:val="28"/>
        </w:rPr>
        <w:t>,</w:t>
      </w:r>
      <w:r w:rsidRPr="00BA6857">
        <w:rPr>
          <w:sz w:val="28"/>
          <w:szCs w:val="28"/>
        </w:rPr>
        <w:t xml:space="preserve"> иным федеральным законом на Работника ведется трудовая  книжка )</w:t>
      </w:r>
      <w:r w:rsidRPr="007D6DA9">
        <w:rPr>
          <w:sz w:val="28"/>
          <w:szCs w:val="28"/>
        </w:rPr>
        <w:t xml:space="preserve"> и осуществления других целей в соответствии с законами и иными нормативными правовыми актами Российской Федерации.</w:t>
      </w:r>
    </w:p>
    <w:p w:rsidR="00ED7AA4" w:rsidRPr="00117F34" w:rsidRDefault="00ED7AA4" w:rsidP="00117F34">
      <w:pPr>
        <w:pStyle w:val="NoSpacing"/>
        <w:numPr>
          <w:ilvl w:val="0"/>
          <w:numId w:val="2"/>
        </w:numPr>
        <w:spacing w:line="276" w:lineRule="auto"/>
        <w:jc w:val="both"/>
        <w:rPr>
          <w:b/>
          <w:bCs/>
          <w:sz w:val="28"/>
          <w:szCs w:val="28"/>
        </w:rPr>
      </w:pPr>
      <w:r w:rsidRPr="00117F34">
        <w:rPr>
          <w:b/>
          <w:bCs/>
          <w:sz w:val="28"/>
          <w:szCs w:val="28"/>
        </w:rPr>
        <w:t>Пункт 2.2.9 части 2.2. раздела 2 изложить в следующей редакции:</w:t>
      </w:r>
    </w:p>
    <w:p w:rsidR="00ED7AA4" w:rsidRPr="00117F34" w:rsidRDefault="00ED7AA4" w:rsidP="00117F34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«2.2.9. В день прекращения трудового договора Работодатель обязан выдать Работнику трудовую  книжку или предоставить сведения о трудовой деятельности и произвести с ним расчет.</w:t>
      </w:r>
    </w:p>
    <w:p w:rsidR="00ED7AA4" w:rsidRPr="00117F34" w:rsidRDefault="00ED7AA4" w:rsidP="00117F34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Запись в трудовую книжку и внесение информации в сведения о трудовой деятельности об основании и о причине прекращения трудового договора должны производиться в точном соответствии с формулировками Трудового Кодекса или иного федерального закона и со ссылкой на соответствующие статью, часть статьи, пункт статьи Трудового Кодекса или иного федерального закона.</w:t>
      </w:r>
    </w:p>
    <w:p w:rsidR="00ED7AA4" w:rsidRPr="00117F34" w:rsidRDefault="00ED7AA4" w:rsidP="00117F34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 xml:space="preserve">В случае, если в день прекращения трудового договора выдать работнику трудовую книжку или предоставить сведения о трудовой деятельности невозможно в связи с отсутствием работника либо его отказом от их получения, работодатель обязан направить работнику уведомление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 на бумажном носителе, заверенные надлежащим образом.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работодателя. </w:t>
      </w:r>
    </w:p>
    <w:p w:rsidR="00ED7AA4" w:rsidRDefault="00ED7AA4" w:rsidP="00117F34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117F34">
        <w:rPr>
          <w:sz w:val="28"/>
          <w:szCs w:val="28"/>
        </w:rPr>
        <w:t>По письменному обращению работника, не получившего трудовой книжки после увольнения, работодатель обязан выдать ее не позднее трех рабочих дней со дня обращения работника, а в случае, если в соответствии с Трудовым Кодексом, иным федеральным законом на работника не ведется трудовая книжка, по обращению работника (в письменной форме или направленному в порядке, установленном работодателем, по адресу электронной почты работодателя), не получившего сведений о трудовой деятельности у данного работодателя после увольнения, работодатель обязан выдать их не позднее трех рабочих дней со дня обращения работника способом, указанным в его обращении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</w:t>
      </w:r>
      <w:r>
        <w:rPr>
          <w:sz w:val="28"/>
          <w:szCs w:val="28"/>
        </w:rPr>
        <w:t>ри ее наличии у работодателя).";</w:t>
      </w:r>
    </w:p>
    <w:p w:rsidR="00ED7AA4" w:rsidRPr="00E95F2E" w:rsidRDefault="00ED7AA4" w:rsidP="00E95F2E">
      <w:pPr>
        <w:pStyle w:val="NoSpacing"/>
        <w:numPr>
          <w:ilvl w:val="0"/>
          <w:numId w:val="2"/>
        </w:numPr>
        <w:spacing w:line="276" w:lineRule="auto"/>
        <w:ind w:left="0" w:firstLine="567"/>
        <w:jc w:val="both"/>
        <w:rPr>
          <w:b/>
          <w:bCs/>
          <w:sz w:val="28"/>
          <w:szCs w:val="28"/>
        </w:rPr>
      </w:pPr>
      <w:r w:rsidRPr="00E95F2E">
        <w:rPr>
          <w:b/>
          <w:bCs/>
          <w:sz w:val="28"/>
          <w:szCs w:val="28"/>
        </w:rPr>
        <w:t>Часть 4.2 раздела 4  дополнить пунктами 4.2.9-4.2.1</w:t>
      </w:r>
      <w:r>
        <w:rPr>
          <w:b/>
          <w:bCs/>
          <w:sz w:val="28"/>
          <w:szCs w:val="28"/>
        </w:rPr>
        <w:t>2</w:t>
      </w:r>
      <w:r w:rsidRPr="00E95F2E">
        <w:rPr>
          <w:b/>
          <w:bCs/>
          <w:sz w:val="28"/>
          <w:szCs w:val="28"/>
        </w:rPr>
        <w:t xml:space="preserve"> следующего содержания:</w:t>
      </w:r>
    </w:p>
    <w:p w:rsidR="00ED7AA4" w:rsidRPr="00800897" w:rsidRDefault="00ED7AA4" w:rsidP="00800897">
      <w:pPr>
        <w:pStyle w:val="NoSpacing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«4.2.9. Работодатель формирует в электронном виде основную информацию о трудовой деятельности и трудовом стаже каждого работника (далее - сведения о трудовой деятельности)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</w:t>
      </w:r>
    </w:p>
    <w:p w:rsidR="00ED7AA4" w:rsidRPr="00800897" w:rsidRDefault="00ED7AA4" w:rsidP="00800897">
      <w:pPr>
        <w:pStyle w:val="NoSpacing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В сведения о трудовой деятельности включаются информация о работнике, месте его работы, его трудовой функции, переводах работника на другую постоянную работу, об увольнении работника с указанием основания и причины прекращения трудового договора, другая предусмотренная настоящим Кодексом, иным федеральным законом информация.</w:t>
      </w:r>
    </w:p>
    <w:p w:rsidR="00ED7AA4" w:rsidRPr="00800897" w:rsidRDefault="00ED7AA4" w:rsidP="00800897">
      <w:pPr>
        <w:pStyle w:val="NoSpacing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 xml:space="preserve">4.2.10. Работодатель обязан предоставить работнику (за исключением случаев, если в соответствии с Трудовым Кодексом, иным федеральным законом на работника ведется трудовая книжка) сведения о трудовой деятельности за период работы способом, указанным в заявлении работника (на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работодателя), поданном в письменной форме или направленном в порядке, установленном работодателем, по адресу электронной почты </w:t>
      </w:r>
      <w:hyperlink r:id="rId5" w:history="1">
        <w:r w:rsidRPr="00800897">
          <w:rPr>
            <w:rStyle w:val="Hyperlink"/>
            <w:sz w:val="28"/>
            <w:szCs w:val="28"/>
            <w:lang w:val="en-US"/>
          </w:rPr>
          <w:t>adm</w:t>
        </w:r>
        <w:r w:rsidRPr="00800897">
          <w:rPr>
            <w:rStyle w:val="Hyperlink"/>
            <w:sz w:val="28"/>
            <w:szCs w:val="28"/>
          </w:rPr>
          <w:t>_</w:t>
        </w:r>
        <w:r w:rsidRPr="00800897">
          <w:rPr>
            <w:rStyle w:val="Hyperlink"/>
            <w:sz w:val="28"/>
            <w:szCs w:val="28"/>
            <w:lang w:val="en-US"/>
          </w:rPr>
          <w:t>protsp</w:t>
        </w:r>
        <w:r w:rsidRPr="00800897">
          <w:rPr>
            <w:rStyle w:val="Hyperlink"/>
            <w:sz w:val="28"/>
            <w:szCs w:val="28"/>
          </w:rPr>
          <w:t>@</w:t>
        </w:r>
        <w:r w:rsidRPr="00800897">
          <w:rPr>
            <w:rStyle w:val="Hyperlink"/>
            <w:sz w:val="28"/>
            <w:szCs w:val="28"/>
            <w:lang w:val="en-US"/>
          </w:rPr>
          <w:t>bignatovo</w:t>
        </w:r>
        <w:r w:rsidRPr="00800897">
          <w:rPr>
            <w:rStyle w:val="Hyperlink"/>
            <w:sz w:val="28"/>
            <w:szCs w:val="28"/>
          </w:rPr>
          <w:t>.</w:t>
        </w:r>
        <w:r w:rsidRPr="00800897">
          <w:rPr>
            <w:rStyle w:val="Hyperlink"/>
            <w:sz w:val="28"/>
            <w:szCs w:val="28"/>
            <w:lang w:val="en-US"/>
          </w:rPr>
          <w:t>e</w:t>
        </w:r>
        <w:r w:rsidRPr="00800897">
          <w:rPr>
            <w:rStyle w:val="Hyperlink"/>
            <w:sz w:val="28"/>
            <w:szCs w:val="28"/>
          </w:rPr>
          <w:t>-</w:t>
        </w:r>
        <w:r w:rsidRPr="00800897">
          <w:rPr>
            <w:rStyle w:val="Hyperlink"/>
            <w:sz w:val="28"/>
            <w:szCs w:val="28"/>
            <w:lang w:val="en-US"/>
          </w:rPr>
          <w:t>mordovia</w:t>
        </w:r>
        <w:r w:rsidRPr="00800897">
          <w:rPr>
            <w:rStyle w:val="Hyperlink"/>
            <w:sz w:val="28"/>
            <w:szCs w:val="28"/>
          </w:rPr>
          <w:t>.</w:t>
        </w:r>
        <w:r w:rsidRPr="00800897">
          <w:rPr>
            <w:rStyle w:val="Hyperlink"/>
            <w:sz w:val="28"/>
            <w:szCs w:val="28"/>
            <w:lang w:val="en-US"/>
          </w:rPr>
          <w:t>ru</w:t>
        </w:r>
      </w:hyperlink>
      <w:r w:rsidRPr="00800897">
        <w:rPr>
          <w:sz w:val="28"/>
          <w:szCs w:val="28"/>
        </w:rPr>
        <w:t>:</w:t>
      </w:r>
    </w:p>
    <w:p w:rsidR="00ED7AA4" w:rsidRPr="00800897" w:rsidRDefault="00ED7AA4" w:rsidP="00800897">
      <w:pPr>
        <w:pStyle w:val="NoSpacing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в период работы не позднее трех рабочих дней со дня подачи этого заявления;</w:t>
      </w:r>
    </w:p>
    <w:p w:rsidR="00ED7AA4" w:rsidRDefault="00ED7AA4" w:rsidP="00800897">
      <w:pPr>
        <w:pStyle w:val="NoSpacing"/>
        <w:ind w:firstLine="709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при увольнении в день прекращения трудового договора.</w:t>
      </w:r>
    </w:p>
    <w:p w:rsidR="00ED7AA4" w:rsidRDefault="00ED7AA4" w:rsidP="00800897">
      <w:pPr>
        <w:pStyle w:val="ConsPlusNormal"/>
        <w:spacing w:before="240" w:line="276" w:lineRule="auto"/>
        <w:ind w:firstLine="540"/>
        <w:jc w:val="both"/>
        <w:rPr>
          <w:sz w:val="28"/>
          <w:szCs w:val="28"/>
        </w:rPr>
      </w:pPr>
      <w:r w:rsidRPr="00800897">
        <w:rPr>
          <w:sz w:val="28"/>
          <w:szCs w:val="28"/>
        </w:rPr>
        <w:t>4.2.11. В случае выявления работником неверной или неполной информации в сведениях о трудовой деятельности, представленных работодателем для хранения в информационных ресурсах Пенсионного фонда Российской Федерации, работодатель по письменному заявлению работника обязан исправить или дополнить сведения о трудовой деятельности и представить их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</w:t>
      </w:r>
      <w:r>
        <w:rPr>
          <w:sz w:val="28"/>
          <w:szCs w:val="28"/>
        </w:rPr>
        <w:t>ного фонда Российской Федерации</w:t>
      </w:r>
      <w:r w:rsidRPr="00800897">
        <w:rPr>
          <w:sz w:val="28"/>
          <w:szCs w:val="28"/>
        </w:rPr>
        <w:t>;</w:t>
      </w:r>
    </w:p>
    <w:p w:rsidR="00ED7AA4" w:rsidRPr="00E95F2E" w:rsidRDefault="00ED7AA4" w:rsidP="00E95F2E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>4.2.12. По письменному заявлению работника работодатель обязан не позднее трех рабочих дней со дня подачи этого заявления выдать работнику трудовую книжку (за исключением случаев, если в соответствии с настоящим Кодексом, иным федеральным законом трудовая книжка на работника не ведется) в целях его обязательного социального страхования (обеспечения), копии документов, связанных с работой (копии приказа о приеме на работу, приказов о переводах на другую работу, приказа об увольнении с работы; выписки из трудовой книжки (за исключением случаев, если в соответствии с Трудовым Кодексом, иным федеральным законом трудовая книжка на работника не ведется); справки о заработной плате, о начисленных и фактически уплаченных страховых взносах на обязательное пенсионное страхование, о периоде работы у данного работодателя и другое). Копии документов, связанных с работой, должны быть заверены надлежащим образом и предоставляться работнику безвозмездно.</w:t>
      </w:r>
    </w:p>
    <w:p w:rsidR="00ED7AA4" w:rsidRDefault="00ED7AA4" w:rsidP="00E95F2E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>Работник, которому работодатель выдал трудовую книжку в соответствии с частью первой настоящей статьи, обязан не позднее трех рабочих дней со дня получения трудовой книжки в органе, осуществляющем обязательное социальное страхование (обеспечение), вернуть ее работодателю.</w:t>
      </w:r>
      <w:r>
        <w:rPr>
          <w:sz w:val="28"/>
          <w:szCs w:val="28"/>
        </w:rPr>
        <w:t>»</w:t>
      </w:r>
    </w:p>
    <w:p w:rsidR="00ED7AA4" w:rsidRPr="00E95F2E" w:rsidRDefault="00ED7AA4" w:rsidP="00E95F2E">
      <w:pPr>
        <w:pStyle w:val="NoSpacing"/>
        <w:spacing w:line="276" w:lineRule="auto"/>
        <w:ind w:firstLine="567"/>
        <w:jc w:val="both"/>
        <w:rPr>
          <w:sz w:val="28"/>
          <w:szCs w:val="28"/>
        </w:rPr>
      </w:pPr>
    </w:p>
    <w:p w:rsidR="00ED7AA4" w:rsidRPr="00E95F2E" w:rsidRDefault="00ED7AA4" w:rsidP="00E95F2E">
      <w:pPr>
        <w:pStyle w:val="ListParagraph"/>
        <w:widowControl/>
        <w:numPr>
          <w:ilvl w:val="0"/>
          <w:numId w:val="1"/>
        </w:numPr>
        <w:tabs>
          <w:tab w:val="left" w:pos="142"/>
        </w:tabs>
        <w:suppressAutoHyphens w:val="0"/>
        <w:ind w:left="0" w:firstLine="567"/>
        <w:jc w:val="both"/>
        <w:rPr>
          <w:sz w:val="28"/>
          <w:szCs w:val="28"/>
        </w:rPr>
      </w:pPr>
      <w:r w:rsidRPr="00E95F2E">
        <w:rPr>
          <w:sz w:val="28"/>
          <w:szCs w:val="28"/>
        </w:rPr>
        <w:t xml:space="preserve">Ведущему специалисту Администрации Протасовского сельского поселения </w:t>
      </w:r>
      <w:r>
        <w:rPr>
          <w:sz w:val="28"/>
          <w:szCs w:val="28"/>
        </w:rPr>
        <w:t>ознакомить</w:t>
      </w:r>
      <w:r w:rsidRPr="00E95F2E">
        <w:rPr>
          <w:sz w:val="28"/>
          <w:szCs w:val="28"/>
        </w:rPr>
        <w:t xml:space="preserve"> всех сотрудников Администрации Протасовского сельского поселения</w:t>
      </w:r>
      <w:r>
        <w:rPr>
          <w:sz w:val="28"/>
          <w:szCs w:val="28"/>
        </w:rPr>
        <w:t xml:space="preserve"> под подпись с настоящим распоряжением и принятыми изменениями в Правила внутреннего трудового распорядка</w:t>
      </w:r>
      <w:r w:rsidRPr="00E95F2E">
        <w:rPr>
          <w:sz w:val="28"/>
          <w:szCs w:val="28"/>
        </w:rPr>
        <w:t>.</w:t>
      </w:r>
    </w:p>
    <w:p w:rsidR="00ED7AA4" w:rsidRPr="008A01D3" w:rsidRDefault="00ED7AA4" w:rsidP="00E95F2E">
      <w:pPr>
        <w:widowControl/>
        <w:numPr>
          <w:ilvl w:val="0"/>
          <w:numId w:val="1"/>
        </w:numPr>
        <w:tabs>
          <w:tab w:val="left" w:pos="142"/>
        </w:tabs>
        <w:suppressAutoHyphens w:val="0"/>
        <w:ind w:left="0" w:firstLine="851"/>
        <w:jc w:val="both"/>
        <w:rPr>
          <w:sz w:val="28"/>
          <w:szCs w:val="28"/>
        </w:rPr>
      </w:pPr>
      <w:r w:rsidRPr="008A01D3">
        <w:rPr>
          <w:sz w:val="28"/>
          <w:szCs w:val="28"/>
        </w:rPr>
        <w:t xml:space="preserve"> Настоящее распоряжение  вступает в силу с момента его официального опубликования (обнародования).</w:t>
      </w:r>
    </w:p>
    <w:p w:rsidR="00ED7AA4" w:rsidRPr="00321F4E" w:rsidRDefault="00ED7AA4" w:rsidP="00E95F2E">
      <w:pPr>
        <w:pStyle w:val="NoSpacing"/>
        <w:ind w:firstLine="567"/>
        <w:jc w:val="both"/>
        <w:rPr>
          <w:sz w:val="28"/>
          <w:szCs w:val="28"/>
        </w:rPr>
      </w:pPr>
    </w:p>
    <w:p w:rsidR="00ED7AA4" w:rsidRDefault="00ED7AA4" w:rsidP="00E95F2E">
      <w:pPr>
        <w:rPr>
          <w:sz w:val="28"/>
          <w:szCs w:val="28"/>
        </w:rPr>
      </w:pPr>
    </w:p>
    <w:p w:rsidR="00ED7AA4" w:rsidRDefault="00ED7AA4" w:rsidP="00E95F2E">
      <w:pPr>
        <w:rPr>
          <w:sz w:val="28"/>
          <w:szCs w:val="28"/>
        </w:rPr>
      </w:pPr>
    </w:p>
    <w:p w:rsidR="00ED7AA4" w:rsidRDefault="00ED7AA4" w:rsidP="00E95F2E">
      <w:pPr>
        <w:rPr>
          <w:sz w:val="28"/>
          <w:szCs w:val="28"/>
        </w:rPr>
      </w:pPr>
      <w:r w:rsidRPr="000158B2">
        <w:rPr>
          <w:sz w:val="28"/>
          <w:szCs w:val="28"/>
        </w:rPr>
        <w:t>Глава сельского поселения                                              Т.М. Болеева</w:t>
      </w:r>
    </w:p>
    <w:p w:rsidR="00ED7AA4" w:rsidRDefault="00ED7AA4" w:rsidP="00E95F2E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D7AA4" w:rsidRDefault="00ED7AA4" w:rsidP="00E95F2E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D7AA4" w:rsidRDefault="00ED7AA4" w:rsidP="00E95F2E">
      <w:pPr>
        <w:pStyle w:val="ConsPlusNormal"/>
        <w:ind w:firstLine="540"/>
        <w:jc w:val="both"/>
      </w:pPr>
    </w:p>
    <w:p w:rsidR="00ED7AA4" w:rsidRPr="00800897" w:rsidRDefault="00ED7AA4" w:rsidP="00800897">
      <w:pPr>
        <w:pStyle w:val="ConsPlusNormal"/>
        <w:spacing w:before="240" w:line="276" w:lineRule="auto"/>
        <w:ind w:firstLine="540"/>
        <w:jc w:val="both"/>
        <w:rPr>
          <w:sz w:val="28"/>
          <w:szCs w:val="28"/>
        </w:rPr>
      </w:pPr>
    </w:p>
    <w:p w:rsidR="00ED7AA4" w:rsidRPr="00800897" w:rsidRDefault="00ED7AA4" w:rsidP="00800897">
      <w:pPr>
        <w:pStyle w:val="NoSpacing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распоряжением ознакомлены:</w:t>
      </w:r>
      <w:bookmarkStart w:id="0" w:name="_GoBack"/>
      <w:bookmarkEnd w:id="0"/>
    </w:p>
    <w:p w:rsidR="00ED7AA4" w:rsidRPr="00800897" w:rsidRDefault="00ED7AA4" w:rsidP="00800897">
      <w:pPr>
        <w:pStyle w:val="NoSpacing"/>
        <w:ind w:firstLine="709"/>
        <w:jc w:val="both"/>
        <w:rPr>
          <w:sz w:val="28"/>
          <w:szCs w:val="28"/>
        </w:rPr>
      </w:pPr>
    </w:p>
    <w:p w:rsidR="00ED7AA4" w:rsidRPr="00117F34" w:rsidRDefault="00ED7AA4" w:rsidP="00117F34">
      <w:pPr>
        <w:pStyle w:val="NoSpacing"/>
        <w:spacing w:line="276" w:lineRule="auto"/>
        <w:jc w:val="both"/>
        <w:rPr>
          <w:sz w:val="28"/>
          <w:szCs w:val="28"/>
        </w:rPr>
      </w:pPr>
    </w:p>
    <w:p w:rsidR="00ED7AA4" w:rsidRDefault="00ED7AA4" w:rsidP="006B3276">
      <w:pPr>
        <w:spacing w:line="276" w:lineRule="auto"/>
        <w:ind w:firstLine="500"/>
        <w:jc w:val="both"/>
      </w:pPr>
    </w:p>
    <w:sectPr w:rsidR="00ED7AA4" w:rsidSect="007A7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A6906"/>
    <w:multiLevelType w:val="hybridMultilevel"/>
    <w:tmpl w:val="CDEED6E2"/>
    <w:lvl w:ilvl="0" w:tplc="4B349C0C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627933"/>
    <w:multiLevelType w:val="hybridMultilevel"/>
    <w:tmpl w:val="FF52B32A"/>
    <w:lvl w:ilvl="0" w:tplc="DB70170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D37451"/>
    <w:multiLevelType w:val="hybridMultilevel"/>
    <w:tmpl w:val="FA8A2B78"/>
    <w:lvl w:ilvl="0" w:tplc="E2F0C10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D19"/>
    <w:rsid w:val="000158B2"/>
    <w:rsid w:val="00027C3F"/>
    <w:rsid w:val="00117F34"/>
    <w:rsid w:val="001D1CAA"/>
    <w:rsid w:val="00321F4E"/>
    <w:rsid w:val="003559DE"/>
    <w:rsid w:val="0046042A"/>
    <w:rsid w:val="00482782"/>
    <w:rsid w:val="00486BAC"/>
    <w:rsid w:val="005F3F8A"/>
    <w:rsid w:val="006037A9"/>
    <w:rsid w:val="00634CB1"/>
    <w:rsid w:val="006B3276"/>
    <w:rsid w:val="007A711F"/>
    <w:rsid w:val="007D6DA9"/>
    <w:rsid w:val="00800897"/>
    <w:rsid w:val="008A01D3"/>
    <w:rsid w:val="008D1C4E"/>
    <w:rsid w:val="0090514B"/>
    <w:rsid w:val="00963C40"/>
    <w:rsid w:val="009A4EA7"/>
    <w:rsid w:val="009D6FAB"/>
    <w:rsid w:val="00AA2FB2"/>
    <w:rsid w:val="00B366E0"/>
    <w:rsid w:val="00BA6857"/>
    <w:rsid w:val="00C4588B"/>
    <w:rsid w:val="00C5200E"/>
    <w:rsid w:val="00D56E5F"/>
    <w:rsid w:val="00E95F2E"/>
    <w:rsid w:val="00EA1D19"/>
    <w:rsid w:val="00EC1041"/>
    <w:rsid w:val="00ED7AA4"/>
    <w:rsid w:val="00F05E33"/>
    <w:rsid w:val="00F177B2"/>
    <w:rsid w:val="00F61648"/>
    <w:rsid w:val="00F81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D19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A1D19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customStyle="1" w:styleId="a">
    <w:name w:val="Знак Знак Знак Знак"/>
    <w:basedOn w:val="Normal"/>
    <w:uiPriority w:val="99"/>
    <w:rsid w:val="00EA1D19"/>
    <w:pPr>
      <w:widowControl/>
      <w:suppressAutoHyphens w:val="0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6FranklinGothicBook">
    <w:name w:val="Основной текст (6) + Franklin Gothic Book"/>
    <w:aliases w:val="8 pt,Курсив,Интервал 0 pt"/>
    <w:uiPriority w:val="99"/>
    <w:rsid w:val="00EA1D19"/>
    <w:rPr>
      <w:rFonts w:ascii="Franklin Gothic Book" w:hAnsi="Franklin Gothic Book" w:cs="Franklin Gothic Book"/>
      <w:i/>
      <w:iCs/>
      <w:color w:val="000000"/>
      <w:spacing w:val="10"/>
      <w:w w:val="100"/>
      <w:position w:val="0"/>
      <w:sz w:val="16"/>
      <w:szCs w:val="16"/>
      <w:u w:val="none"/>
      <w:lang w:val="ru-RU" w:eastAsia="ru-RU"/>
    </w:rPr>
  </w:style>
  <w:style w:type="paragraph" w:styleId="ListParagraph">
    <w:name w:val="List Paragraph"/>
    <w:basedOn w:val="Normal"/>
    <w:uiPriority w:val="99"/>
    <w:qFormat/>
    <w:rsid w:val="006B3276"/>
    <w:pPr>
      <w:ind w:left="720"/>
    </w:pPr>
  </w:style>
  <w:style w:type="paragraph" w:styleId="Title">
    <w:name w:val="Title"/>
    <w:basedOn w:val="Normal"/>
    <w:next w:val="Subtitle"/>
    <w:link w:val="TitleChar"/>
    <w:uiPriority w:val="99"/>
    <w:qFormat/>
    <w:rsid w:val="006B3276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B3276"/>
    <w:rPr>
      <w:rFonts w:ascii="Arial" w:hAnsi="Arial" w:cs="Arial"/>
      <w:sz w:val="28"/>
      <w:szCs w:val="28"/>
    </w:rPr>
  </w:style>
  <w:style w:type="character" w:customStyle="1" w:styleId="2FranklinGothicHeavy">
    <w:name w:val="Основной текст (2) + Franklin Gothic Heavy"/>
    <w:aliases w:val="8,5 pt,Курсив1"/>
    <w:uiPriority w:val="99"/>
    <w:rsid w:val="006B3276"/>
    <w:rPr>
      <w:rFonts w:ascii="Franklin Gothic Heavy" w:hAnsi="Franklin Gothic Heavy" w:cs="Franklin Gothic Heavy"/>
      <w:i/>
      <w:i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2">
    <w:name w:val="Основной текст (2) + Малые прописные"/>
    <w:uiPriority w:val="99"/>
    <w:rsid w:val="006B3276"/>
    <w:rPr>
      <w:rFonts w:ascii="Tahoma" w:hAnsi="Tahoma" w:cs="Tahoma"/>
      <w:smallCap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2FranklinGothicBook">
    <w:name w:val="Основной текст (2) + Franklin Gothic Book"/>
    <w:aliases w:val="9,5 pt1,Масштаб 40%"/>
    <w:uiPriority w:val="99"/>
    <w:rsid w:val="006B3276"/>
    <w:rPr>
      <w:rFonts w:ascii="Franklin Gothic Book" w:hAnsi="Franklin Gothic Book" w:cs="Franklin Gothic Book"/>
      <w:b/>
      <w:bCs/>
      <w:color w:val="000000"/>
      <w:spacing w:val="0"/>
      <w:w w:val="40"/>
      <w:position w:val="0"/>
      <w:sz w:val="19"/>
      <w:szCs w:val="19"/>
      <w:u w:val="none"/>
      <w:lang w:val="en-US"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6B3276"/>
    <w:pPr>
      <w:numPr>
        <w:ilvl w:val="1"/>
      </w:numPr>
      <w:spacing w:after="160"/>
    </w:pPr>
    <w:rPr>
      <w:rFonts w:ascii="Calibri" w:eastAsia="Times New Roman" w:hAnsi="Calibri" w:cs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3276"/>
    <w:rPr>
      <w:rFonts w:eastAsia="Times New Roman"/>
      <w:color w:val="5A5A5A"/>
      <w:spacing w:val="15"/>
    </w:rPr>
  </w:style>
  <w:style w:type="paragraph" w:customStyle="1" w:styleId="ConsPlusNormal">
    <w:name w:val="ConsPlusNormal"/>
    <w:uiPriority w:val="99"/>
    <w:rsid w:val="006B327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117F34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800897"/>
    <w:rPr>
      <w:color w:val="0000FF"/>
      <w:u w:val="single"/>
    </w:rPr>
  </w:style>
  <w:style w:type="character" w:customStyle="1" w:styleId="rpc31">
    <w:name w:val="_rpc_31"/>
    <w:basedOn w:val="DefaultParagraphFont"/>
    <w:uiPriority w:val="99"/>
    <w:rsid w:val="00800897"/>
  </w:style>
  <w:style w:type="paragraph" w:customStyle="1" w:styleId="ConsPlusTitle">
    <w:name w:val="ConsPlusTitle"/>
    <w:uiPriority w:val="99"/>
    <w:rsid w:val="00E95F2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_protsp@bignato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4</Pages>
  <Words>1192</Words>
  <Characters>6800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User</cp:lastModifiedBy>
  <cp:revision>6</cp:revision>
  <dcterms:created xsi:type="dcterms:W3CDTF">2020-06-18T12:12:00Z</dcterms:created>
  <dcterms:modified xsi:type="dcterms:W3CDTF">2020-07-17T04:10:00Z</dcterms:modified>
</cp:coreProperties>
</file>