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7A8" w:rsidRPr="006C503E" w:rsidRDefault="007D77A8" w:rsidP="006C503E">
      <w:pPr>
        <w:shd w:val="clear" w:color="auto" w:fill="FFFFFF"/>
        <w:spacing w:before="75" w:after="180" w:line="216" w:lineRule="atLeast"/>
        <w:ind w:firstLine="709"/>
        <w:textAlignment w:val="baseline"/>
        <w:outlineLvl w:val="0"/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Житель Большеигнатовского района</w:t>
      </w:r>
      <w:r w:rsidRPr="006C503E"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 предстан</w:t>
      </w:r>
      <w:r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ет перед судом за хранение наркотических средств</w:t>
      </w:r>
    </w:p>
    <w:p w:rsidR="007D77A8" w:rsidRDefault="007D77A8" w:rsidP="006C503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Прокурор Большеигнатовского</w:t>
      </w: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 района  </w:t>
      </w:r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Республики </w:t>
      </w: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 утвердил обвинительный акт</w:t>
      </w: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 п</w:t>
      </w:r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о уголовному делу в отношении 41-летнего жителя Большеигнатовского района</w:t>
      </w: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. Он обвиняется в совершении пре</w:t>
      </w:r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ступления, предусмотренного ч. 1 ст. 228</w:t>
      </w: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 УК РФ (</w:t>
      </w:r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незаконное приобретение, хранение без цели сбыта наркотических средств в значительном размере)</w:t>
      </w: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7D77A8" w:rsidRPr="006C503E" w:rsidRDefault="007D77A8" w:rsidP="00F53F7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404040"/>
          <w:sz w:val="28"/>
          <w:szCs w:val="28"/>
          <w:lang w:eastAsia="ru-RU"/>
        </w:rPr>
      </w:pP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По версии следствия, </w:t>
      </w:r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25 марта 2020 года указанное лицо за совершение административного правонарушения, посягающие на общественный порядок, было доставлено  в дежурную часть ПП № 7 ММО МВД РФ «Ичалковский». В ходе личного досмотра, в кармане куртки данного гражданина был обнаружен пакет с наркотическим средством в значительном размере, оборот которого в Р</w:t>
      </w:r>
      <w:bookmarkStart w:id="0" w:name="_GoBack"/>
      <w:bookmarkEnd w:id="0"/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оссийской Федерации запрещен.</w:t>
      </w:r>
    </w:p>
    <w:p w:rsidR="007D77A8" w:rsidRPr="006C503E" w:rsidRDefault="007D77A8" w:rsidP="006C503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404040"/>
          <w:sz w:val="28"/>
          <w:szCs w:val="28"/>
          <w:lang w:eastAsia="ru-RU"/>
        </w:rPr>
      </w:pP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>После утверждения обвинительного заключения  материалы у</w:t>
      </w:r>
      <w:r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головного дела  направлены в Ичалковский </w:t>
      </w:r>
      <w:r w:rsidRPr="006C503E">
        <w:rPr>
          <w:rFonts w:ascii="Times New Roman" w:hAnsi="Times New Roman" w:cs="Times New Roman"/>
          <w:color w:val="404040"/>
          <w:sz w:val="28"/>
          <w:szCs w:val="28"/>
          <w:lang w:eastAsia="ru-RU"/>
        </w:rPr>
        <w:t xml:space="preserve"> районный суд для рассмотрения по существу.</w:t>
      </w:r>
    </w:p>
    <w:p w:rsidR="007D77A8" w:rsidRPr="006C503E" w:rsidRDefault="007D77A8" w:rsidP="006C503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7D77A8" w:rsidRPr="006C503E" w:rsidSect="006C503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03E"/>
    <w:rsid w:val="00001C63"/>
    <w:rsid w:val="000C51E2"/>
    <w:rsid w:val="006C503E"/>
    <w:rsid w:val="007D77A8"/>
    <w:rsid w:val="009C35B4"/>
    <w:rsid w:val="00B94E10"/>
    <w:rsid w:val="00C05C63"/>
    <w:rsid w:val="00DF5427"/>
    <w:rsid w:val="00F53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C63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C50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503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">
    <w:name w:val="Дата1"/>
    <w:basedOn w:val="DefaultParagraphFont"/>
    <w:uiPriority w:val="99"/>
    <w:rsid w:val="006C503E"/>
  </w:style>
  <w:style w:type="character" w:styleId="Strong">
    <w:name w:val="Strong"/>
    <w:basedOn w:val="DefaultParagraphFont"/>
    <w:uiPriority w:val="99"/>
    <w:qFormat/>
    <w:rsid w:val="006C503E"/>
    <w:rPr>
      <w:b/>
      <w:bCs/>
    </w:rPr>
  </w:style>
  <w:style w:type="paragraph" w:styleId="NormalWeb">
    <w:name w:val="Normal (Web)"/>
    <w:basedOn w:val="Normal"/>
    <w:uiPriority w:val="99"/>
    <w:semiHidden/>
    <w:rsid w:val="006C5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10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141</Words>
  <Characters>810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Житель Большеигнатовского района предстанет перед судом за хранение наркотических средств</dc:title>
  <dc:subject/>
  <dc:creator>Admin</dc:creator>
  <cp:keywords/>
  <dc:description/>
  <cp:lastModifiedBy>User</cp:lastModifiedBy>
  <cp:revision>2</cp:revision>
  <dcterms:created xsi:type="dcterms:W3CDTF">2020-05-05T21:23:00Z</dcterms:created>
  <dcterms:modified xsi:type="dcterms:W3CDTF">2020-05-05T21:24:00Z</dcterms:modified>
</cp:coreProperties>
</file>