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3F2" w:rsidRPr="004800C1" w:rsidRDefault="007D13F2" w:rsidP="007D13F2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7D13F2" w:rsidRDefault="007D13F2" w:rsidP="007D13F2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24760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</w:t>
      </w:r>
      <w:r w:rsidR="006A6CFC">
        <w:rPr>
          <w:rFonts w:ascii="Times New Roman" w:hAnsi="Times New Roman"/>
          <w:sz w:val="28"/>
          <w:szCs w:val="28"/>
          <w:lang w:eastAsia="ru-RU"/>
        </w:rPr>
        <w:t>от 24 июля 2002 года № 101-ФЗ «</w:t>
      </w:r>
      <w:r w:rsidRPr="00C24760">
        <w:rPr>
          <w:rFonts w:ascii="Times New Roman" w:hAnsi="Times New Roman"/>
          <w:sz w:val="28"/>
          <w:szCs w:val="28"/>
          <w:lang w:eastAsia="ru-RU"/>
        </w:rPr>
        <w:t>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7D13F2" w:rsidRPr="00951D6E" w:rsidRDefault="007D13F2" w:rsidP="007D13F2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Сведения о земельном участке:</w:t>
      </w:r>
    </w:p>
    <w:p w:rsidR="007D13F2" w:rsidRPr="00C24760" w:rsidRDefault="007D13F2" w:rsidP="007D13F2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>1. Кадастровый номер 13:05:</w:t>
      </w:r>
      <w:r>
        <w:rPr>
          <w:rFonts w:ascii="Times New Roman" w:hAnsi="Times New Roman"/>
          <w:sz w:val="28"/>
          <w:szCs w:val="28"/>
          <w:lang w:eastAsia="ru-RU"/>
        </w:rPr>
        <w:t>0205003:371</w:t>
      </w:r>
    </w:p>
    <w:p w:rsidR="007D13F2" w:rsidRPr="00C24760" w:rsidRDefault="007D13F2" w:rsidP="007D13F2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2. Площадь </w:t>
      </w:r>
      <w:r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Pr="007D13F2">
        <w:rPr>
          <w:rFonts w:ascii="Times New Roman" w:hAnsi="Times New Roman"/>
          <w:color w:val="000000"/>
          <w:sz w:val="28"/>
          <w:szCs w:val="28"/>
          <w:lang w:bidi="ru-RU"/>
        </w:rPr>
        <w:t>856000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24760">
        <w:rPr>
          <w:rFonts w:ascii="Times New Roman" w:hAnsi="Times New Roman"/>
          <w:sz w:val="28"/>
          <w:szCs w:val="28"/>
          <w:lang w:eastAsia="ru-RU"/>
        </w:rPr>
        <w:t>кв.м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D13F2" w:rsidRPr="00D551B5" w:rsidRDefault="007D13F2" w:rsidP="007D13F2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3. Вид угодий – пашня </w:t>
      </w:r>
    </w:p>
    <w:p w:rsidR="007D13F2" w:rsidRPr="00C24760" w:rsidRDefault="007D13F2" w:rsidP="007D13F2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Киржеманское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7D13F2" w:rsidRPr="00C24760" w:rsidRDefault="007D13F2" w:rsidP="007D13F2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Цена земельного участка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15 процентов от его кадастровой стоимости и составляет: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C422D">
        <w:rPr>
          <w:rFonts w:ascii="Times New Roman" w:hAnsi="Times New Roman"/>
          <w:sz w:val="28"/>
          <w:szCs w:val="28"/>
          <w:lang w:eastAsia="ru-RU"/>
        </w:rPr>
        <w:t>321000,00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6A6CFC">
        <w:rPr>
          <w:rFonts w:ascii="Times New Roman" w:hAnsi="Times New Roman"/>
          <w:sz w:val="28"/>
          <w:szCs w:val="28"/>
          <w:lang w:eastAsia="ru-RU"/>
        </w:rPr>
        <w:t>триста двадцать одна тысяча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рублей</w:t>
      </w:r>
      <w:r w:rsidR="006A6CFC">
        <w:rPr>
          <w:rFonts w:ascii="Times New Roman" w:hAnsi="Times New Roman"/>
          <w:sz w:val="28"/>
          <w:szCs w:val="28"/>
          <w:lang w:eastAsia="ru-RU"/>
        </w:rPr>
        <w:t>)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00 копеек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D13F2" w:rsidRPr="00C24760" w:rsidRDefault="007D13F2" w:rsidP="007D13F2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Арендная плата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0,3 процента кадастровой стоимости </w:t>
      </w:r>
      <w:r>
        <w:rPr>
          <w:rFonts w:ascii="Times New Roman" w:hAnsi="Times New Roman"/>
          <w:sz w:val="28"/>
          <w:szCs w:val="28"/>
          <w:lang w:eastAsia="ru-RU"/>
        </w:rPr>
        <w:t>земельного участка и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равна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3F2">
        <w:rPr>
          <w:rFonts w:ascii="Times New Roman" w:hAnsi="Times New Roman"/>
          <w:sz w:val="28"/>
          <w:szCs w:val="28"/>
        </w:rPr>
        <w:t>6420</w:t>
      </w:r>
      <w:r w:rsidR="006C422D">
        <w:rPr>
          <w:rFonts w:ascii="Times New Roman" w:hAnsi="Times New Roman"/>
          <w:sz w:val="28"/>
          <w:szCs w:val="28"/>
        </w:rPr>
        <w:t>,00</w:t>
      </w:r>
      <w:r w:rsidRPr="007D13F2">
        <w:rPr>
          <w:rFonts w:ascii="Times New Roman" w:hAnsi="Times New Roman"/>
          <w:sz w:val="28"/>
          <w:szCs w:val="28"/>
        </w:rPr>
        <w:t xml:space="preserve"> (шесть тысяч четыреста двадцать рублей</w:t>
      </w:r>
      <w:r w:rsidR="006A6CFC">
        <w:rPr>
          <w:rFonts w:ascii="Times New Roman" w:hAnsi="Times New Roman"/>
          <w:sz w:val="28"/>
          <w:szCs w:val="28"/>
        </w:rPr>
        <w:t>)</w:t>
      </w:r>
      <w:r w:rsidRPr="007D13F2">
        <w:rPr>
          <w:rFonts w:ascii="Times New Roman" w:hAnsi="Times New Roman"/>
          <w:sz w:val="28"/>
          <w:szCs w:val="28"/>
        </w:rPr>
        <w:t xml:space="preserve"> 00 копеек</w:t>
      </w:r>
      <w:r w:rsidRPr="007D13F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год</w:t>
      </w:r>
      <w:r w:rsidRPr="00C247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Срок аренды составляет  10 лет.</w:t>
      </w:r>
    </w:p>
    <w:p w:rsidR="007D13F2" w:rsidRPr="00D551B5" w:rsidRDefault="007D13F2" w:rsidP="007D13F2">
      <w:pPr>
        <w:pStyle w:val="1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С заявлением о заключении договора купли-продажи или договора аренды земельного уча</w:t>
      </w:r>
      <w:r>
        <w:rPr>
          <w:rFonts w:ascii="Times New Roman" w:hAnsi="Times New Roman"/>
          <w:sz w:val="28"/>
          <w:szCs w:val="28"/>
          <w:lang w:eastAsia="ru-RU"/>
        </w:rPr>
        <w:t xml:space="preserve">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Мордовия,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район,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 Советская</w:t>
      </w:r>
      <w:r w:rsidRPr="00D551B5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51B5">
        <w:rPr>
          <w:rFonts w:ascii="Times New Roman" w:hAnsi="Times New Roman"/>
          <w:sz w:val="28"/>
          <w:szCs w:val="28"/>
          <w:lang w:eastAsia="ru-RU"/>
        </w:rPr>
        <w:t>д.</w:t>
      </w:r>
      <w:r>
        <w:rPr>
          <w:rFonts w:ascii="Times New Roman" w:hAnsi="Times New Roman"/>
          <w:sz w:val="28"/>
          <w:szCs w:val="28"/>
          <w:lang w:eastAsia="ru-RU"/>
        </w:rPr>
        <w:t>30.</w:t>
      </w:r>
      <w:r w:rsidRPr="00D551B5">
        <w:rPr>
          <w:rFonts w:ascii="Times New Roman" w:hAnsi="Times New Roman"/>
          <w:sz w:val="28"/>
          <w:szCs w:val="28"/>
          <w:lang w:eastAsia="ru-RU"/>
        </w:rPr>
        <w:br/>
        <w:t>Телефон для справок: 8(83442)2-</w:t>
      </w:r>
      <w:r>
        <w:rPr>
          <w:rFonts w:ascii="Times New Roman" w:hAnsi="Times New Roman"/>
          <w:sz w:val="28"/>
          <w:szCs w:val="28"/>
          <w:lang w:eastAsia="ru-RU"/>
        </w:rPr>
        <w:t>82-62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в срок до </w:t>
      </w:r>
      <w:r>
        <w:rPr>
          <w:rFonts w:ascii="Times New Roman" w:hAnsi="Times New Roman"/>
          <w:sz w:val="28"/>
          <w:szCs w:val="28"/>
          <w:lang w:eastAsia="ru-RU"/>
        </w:rPr>
        <w:t>31.08</w:t>
      </w:r>
      <w:r w:rsidRPr="001E2EF2">
        <w:rPr>
          <w:rFonts w:ascii="Times New Roman" w:hAnsi="Times New Roman"/>
          <w:sz w:val="28"/>
          <w:szCs w:val="28"/>
          <w:lang w:eastAsia="ru-RU"/>
        </w:rPr>
        <w:t>.2020 года;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D13F2" w:rsidRPr="00D551B5" w:rsidRDefault="007D13F2" w:rsidP="007D13F2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 w:rsidRPr="00D551B5">
        <w:rPr>
          <w:rFonts w:ascii="Times New Roman" w:hAnsi="Times New Roman"/>
          <w:sz w:val="28"/>
          <w:szCs w:val="28"/>
        </w:rPr>
        <w:t xml:space="preserve">контактное лицо: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Козырев Николай Александрович</w:t>
      </w:r>
    </w:p>
    <w:p w:rsidR="00EC37C8" w:rsidRDefault="00EC37C8"/>
    <w:sectPr w:rsidR="00EC37C8" w:rsidSect="00EC3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13F2"/>
    <w:rsid w:val="006A6CFC"/>
    <w:rsid w:val="006C422D"/>
    <w:rsid w:val="007D13F2"/>
    <w:rsid w:val="00EC3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F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D13F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2020-08-24T06:55:00Z</dcterms:created>
  <dcterms:modified xsi:type="dcterms:W3CDTF">2020-08-24T07:29:00Z</dcterms:modified>
</cp:coreProperties>
</file>