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5CB1" w:rsidRDefault="00945CB1" w:rsidP="00945CB1">
      <w:pPr>
        <w:pStyle w:val="2"/>
        <w:shd w:val="clear" w:color="auto" w:fill="FFFFFF"/>
        <w:spacing w:before="203" w:after="101"/>
        <w:rPr>
          <w:rFonts w:ascii="Arial" w:hAnsi="Arial" w:cs="Arial"/>
          <w:b w:val="0"/>
          <w:bCs w:val="0"/>
          <w:color w:val="333333"/>
          <w:sz w:val="30"/>
          <w:szCs w:val="30"/>
        </w:rPr>
      </w:pPr>
      <w:r>
        <w:rPr>
          <w:rFonts w:ascii="Arial" w:hAnsi="Arial" w:cs="Arial"/>
          <w:b w:val="0"/>
          <w:bCs w:val="0"/>
          <w:color w:val="333333"/>
          <w:sz w:val="30"/>
          <w:szCs w:val="30"/>
        </w:rPr>
        <w:t xml:space="preserve">Льготы и гарантии людям </w:t>
      </w:r>
      <w:proofErr w:type="spellStart"/>
      <w:r>
        <w:rPr>
          <w:rFonts w:ascii="Arial" w:hAnsi="Arial" w:cs="Arial"/>
          <w:b w:val="0"/>
          <w:bCs w:val="0"/>
          <w:color w:val="333333"/>
          <w:sz w:val="30"/>
          <w:szCs w:val="30"/>
        </w:rPr>
        <w:t>предпенсионного</w:t>
      </w:r>
      <w:proofErr w:type="spellEnd"/>
      <w:r>
        <w:rPr>
          <w:rFonts w:ascii="Arial" w:hAnsi="Arial" w:cs="Arial"/>
          <w:b w:val="0"/>
          <w:bCs w:val="0"/>
          <w:color w:val="333333"/>
          <w:sz w:val="30"/>
          <w:szCs w:val="30"/>
        </w:rPr>
        <w:t xml:space="preserve"> возраста</w:t>
      </w:r>
    </w:p>
    <w:p w:rsidR="00945CB1" w:rsidRPr="00945CB1" w:rsidRDefault="00945CB1" w:rsidP="00945CB1">
      <w:pPr>
        <w:pStyle w:val="a3"/>
        <w:shd w:val="clear" w:color="auto" w:fill="FFFFFF"/>
        <w:spacing w:before="0" w:beforeAutospacing="0" w:after="101" w:afterAutospacing="0"/>
        <w:rPr>
          <w:color w:val="333333"/>
          <w:sz w:val="28"/>
          <w:szCs w:val="28"/>
        </w:rPr>
      </w:pPr>
      <w:proofErr w:type="gramStart"/>
      <w:r w:rsidRPr="00945CB1">
        <w:rPr>
          <w:color w:val="333333"/>
          <w:sz w:val="28"/>
          <w:szCs w:val="28"/>
        </w:rPr>
        <w:t xml:space="preserve">Для граждан </w:t>
      </w:r>
      <w:proofErr w:type="spellStart"/>
      <w:r w:rsidRPr="00945CB1">
        <w:rPr>
          <w:color w:val="333333"/>
          <w:sz w:val="28"/>
          <w:szCs w:val="28"/>
        </w:rPr>
        <w:t>предпенсионного</w:t>
      </w:r>
      <w:proofErr w:type="spellEnd"/>
      <w:r w:rsidRPr="00945CB1">
        <w:rPr>
          <w:color w:val="333333"/>
          <w:sz w:val="28"/>
          <w:szCs w:val="28"/>
        </w:rPr>
        <w:t xml:space="preserve"> возраста сохраняются льготы и меры социальной поддержки, ранее предоставляемые по достижении пенсионного возраста: бесплатные лекарства и льготный проезд на транспорте, скидка на оплату капремонта и других жилищно-коммунальных услуг, освобождение от имущественного и земельного налогов и прочие.</w:t>
      </w:r>
      <w:proofErr w:type="gramEnd"/>
    </w:p>
    <w:p w:rsidR="00945CB1" w:rsidRPr="00945CB1" w:rsidRDefault="00945CB1" w:rsidP="00945CB1">
      <w:pPr>
        <w:pStyle w:val="a3"/>
        <w:shd w:val="clear" w:color="auto" w:fill="FFFFFF"/>
        <w:spacing w:before="0" w:beforeAutospacing="0" w:after="101" w:afterAutospacing="0"/>
        <w:rPr>
          <w:color w:val="333333"/>
          <w:sz w:val="28"/>
          <w:szCs w:val="28"/>
        </w:rPr>
      </w:pPr>
      <w:r w:rsidRPr="00945CB1">
        <w:rPr>
          <w:color w:val="333333"/>
          <w:sz w:val="28"/>
          <w:szCs w:val="28"/>
        </w:rPr>
        <w:t xml:space="preserve">С 2019 года для </w:t>
      </w:r>
      <w:proofErr w:type="spellStart"/>
      <w:r w:rsidRPr="00945CB1">
        <w:rPr>
          <w:color w:val="333333"/>
          <w:sz w:val="28"/>
          <w:szCs w:val="28"/>
        </w:rPr>
        <w:t>предпенсионеров</w:t>
      </w:r>
      <w:proofErr w:type="spellEnd"/>
      <w:r w:rsidRPr="00945CB1">
        <w:rPr>
          <w:color w:val="333333"/>
          <w:sz w:val="28"/>
          <w:szCs w:val="28"/>
        </w:rPr>
        <w:t xml:space="preserve"> также вводятся новые льготы, связанные с ежегодной диспансеризацией, и дополнительные гарантии трудовой занятости. В отношении работодателей предусматривается административная и уголовная ответственность за увольнение работников </w:t>
      </w:r>
      <w:proofErr w:type="spellStart"/>
      <w:r w:rsidRPr="00945CB1">
        <w:rPr>
          <w:color w:val="333333"/>
          <w:sz w:val="28"/>
          <w:szCs w:val="28"/>
        </w:rPr>
        <w:t>предпенсионного</w:t>
      </w:r>
      <w:proofErr w:type="spellEnd"/>
      <w:r w:rsidRPr="00945CB1">
        <w:rPr>
          <w:color w:val="333333"/>
          <w:sz w:val="28"/>
          <w:szCs w:val="28"/>
        </w:rPr>
        <w:t xml:space="preserve"> возраста или отказ в приеме их на работу по причине возраста. За работодателем также закрепляется обязанность ежегодно предоставлять работникам </w:t>
      </w:r>
      <w:proofErr w:type="spellStart"/>
      <w:r w:rsidRPr="00945CB1">
        <w:rPr>
          <w:color w:val="333333"/>
          <w:sz w:val="28"/>
          <w:szCs w:val="28"/>
        </w:rPr>
        <w:t>предпенсионного</w:t>
      </w:r>
      <w:proofErr w:type="spellEnd"/>
      <w:r w:rsidRPr="00945CB1">
        <w:rPr>
          <w:color w:val="333333"/>
          <w:sz w:val="28"/>
          <w:szCs w:val="28"/>
        </w:rPr>
        <w:t xml:space="preserve"> возраста два дня на бесплатную диспансеризацию с сохранением заработной платы.</w:t>
      </w:r>
    </w:p>
    <w:p w:rsidR="00945CB1" w:rsidRPr="00945CB1" w:rsidRDefault="00945CB1" w:rsidP="00945CB1">
      <w:pPr>
        <w:pStyle w:val="a3"/>
        <w:shd w:val="clear" w:color="auto" w:fill="FFFFFF"/>
        <w:spacing w:before="0" w:beforeAutospacing="0" w:after="101" w:afterAutospacing="0"/>
        <w:rPr>
          <w:color w:val="333333"/>
          <w:sz w:val="28"/>
          <w:szCs w:val="28"/>
        </w:rPr>
      </w:pPr>
      <w:r w:rsidRPr="00945CB1">
        <w:rPr>
          <w:color w:val="333333"/>
          <w:sz w:val="28"/>
          <w:szCs w:val="28"/>
        </w:rPr>
        <w:t xml:space="preserve">Право на большинство </w:t>
      </w:r>
      <w:proofErr w:type="spellStart"/>
      <w:r w:rsidRPr="00945CB1">
        <w:rPr>
          <w:color w:val="333333"/>
          <w:sz w:val="28"/>
          <w:szCs w:val="28"/>
        </w:rPr>
        <w:t>предпенсионных</w:t>
      </w:r>
      <w:proofErr w:type="spellEnd"/>
      <w:r w:rsidRPr="00945CB1">
        <w:rPr>
          <w:color w:val="333333"/>
          <w:sz w:val="28"/>
          <w:szCs w:val="28"/>
        </w:rPr>
        <w:t xml:space="preserve"> льгот возникает за 5 лет до нового пенсионного возраста с учетом переходного периода. С 2019 года и далее правом на льготы пользуются женщины 1968 года рождения и старше и мужчины 1963 года рождения и старше.</w:t>
      </w:r>
    </w:p>
    <w:p w:rsidR="00945CB1" w:rsidRPr="00945CB1" w:rsidRDefault="00945CB1" w:rsidP="00945CB1">
      <w:pPr>
        <w:pStyle w:val="a3"/>
        <w:shd w:val="clear" w:color="auto" w:fill="FFFFFF"/>
        <w:spacing w:before="0" w:beforeAutospacing="0" w:after="101" w:afterAutospacing="0"/>
        <w:rPr>
          <w:color w:val="333333"/>
          <w:sz w:val="28"/>
          <w:szCs w:val="28"/>
        </w:rPr>
      </w:pPr>
      <w:r w:rsidRPr="00945CB1">
        <w:rPr>
          <w:color w:val="333333"/>
          <w:sz w:val="28"/>
          <w:szCs w:val="28"/>
        </w:rPr>
        <w:t xml:space="preserve">Пятилетний срок также актуален, когда при назначении пенсии учитываются одновременно достижение определенного возраста и выработка специального стажа. </w:t>
      </w:r>
      <w:proofErr w:type="gramStart"/>
      <w:r w:rsidRPr="00945CB1">
        <w:rPr>
          <w:color w:val="333333"/>
          <w:sz w:val="28"/>
          <w:szCs w:val="28"/>
        </w:rPr>
        <w:t>Это</w:t>
      </w:r>
      <w:proofErr w:type="gramEnd"/>
      <w:r w:rsidRPr="00945CB1">
        <w:rPr>
          <w:color w:val="333333"/>
          <w:sz w:val="28"/>
          <w:szCs w:val="28"/>
        </w:rPr>
        <w:t xml:space="preserve"> прежде всего относится к работникам опасных и тяжелых профессий по спискам №1, №2 и др., позволяющим досрочно выходить на пенсию. Наступление </w:t>
      </w:r>
      <w:proofErr w:type="spellStart"/>
      <w:r w:rsidRPr="00945CB1">
        <w:rPr>
          <w:color w:val="333333"/>
          <w:sz w:val="28"/>
          <w:szCs w:val="28"/>
        </w:rPr>
        <w:t>предпенсионного</w:t>
      </w:r>
      <w:proofErr w:type="spellEnd"/>
      <w:r w:rsidRPr="00945CB1">
        <w:rPr>
          <w:color w:val="333333"/>
          <w:sz w:val="28"/>
          <w:szCs w:val="28"/>
        </w:rPr>
        <w:t xml:space="preserve"> возраста и права на льготы в таких случаях возникает за 5 лет до возраста досрочного выхода на пенсию при соблюдении одного из условий: выработка требуемого льготного стажа, в случае если человек уже прекратил работу по соответствующей специальности, либо факт работы по соответствующей специальности.</w:t>
      </w:r>
    </w:p>
    <w:p w:rsidR="00945CB1" w:rsidRPr="00945CB1" w:rsidRDefault="00945CB1" w:rsidP="00945CB1">
      <w:pPr>
        <w:rPr>
          <w:rFonts w:ascii="Times New Roman" w:hAnsi="Times New Roman" w:cs="Times New Roman"/>
          <w:sz w:val="28"/>
          <w:szCs w:val="28"/>
        </w:rPr>
      </w:pPr>
    </w:p>
    <w:p w:rsidR="008617BC" w:rsidRPr="00DE7542" w:rsidRDefault="008617BC" w:rsidP="00DE7542"/>
    <w:sectPr w:rsidR="008617BC" w:rsidRPr="00DE75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F351F0"/>
    <w:multiLevelType w:val="multilevel"/>
    <w:tmpl w:val="4D148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A8B1571"/>
    <w:multiLevelType w:val="multilevel"/>
    <w:tmpl w:val="99804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E626A77"/>
    <w:multiLevelType w:val="multilevel"/>
    <w:tmpl w:val="3872E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04E65"/>
    <w:rsid w:val="00104E65"/>
    <w:rsid w:val="0040763E"/>
    <w:rsid w:val="00450CD5"/>
    <w:rsid w:val="006B5058"/>
    <w:rsid w:val="008617BC"/>
    <w:rsid w:val="008A01AE"/>
    <w:rsid w:val="00945CB1"/>
    <w:rsid w:val="00A50134"/>
    <w:rsid w:val="00C0693C"/>
    <w:rsid w:val="00CF659B"/>
    <w:rsid w:val="00D12254"/>
    <w:rsid w:val="00DB3281"/>
    <w:rsid w:val="00DE7542"/>
    <w:rsid w:val="00E43AAB"/>
    <w:rsid w:val="00F41A10"/>
    <w:rsid w:val="00F50B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45CB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A01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450CD5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945CB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261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011BibikovaMV</dc:creator>
  <cp:lastModifiedBy>011BibikovaMV</cp:lastModifiedBy>
  <cp:revision>2</cp:revision>
  <dcterms:created xsi:type="dcterms:W3CDTF">2020-09-29T09:46:00Z</dcterms:created>
  <dcterms:modified xsi:type="dcterms:W3CDTF">2020-09-29T09:46:00Z</dcterms:modified>
</cp:coreProperties>
</file>