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327" w:rsidRPr="00094327" w:rsidRDefault="00094327" w:rsidP="00094327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09432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Назначение социальной пенсии</w:t>
      </w:r>
    </w:p>
    <w:p w:rsidR="00094327" w:rsidRPr="00094327" w:rsidRDefault="00094327" w:rsidP="00094327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94327">
        <w:rPr>
          <w:sz w:val="28"/>
          <w:szCs w:val="28"/>
        </w:rPr>
        <w:t>Изменения в пенсионной системе, вступающие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</w:t>
      </w:r>
    </w:p>
    <w:p w:rsidR="00094327" w:rsidRPr="00094327" w:rsidRDefault="00094327" w:rsidP="00094327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094327">
        <w:rPr>
          <w:sz w:val="28"/>
          <w:szCs w:val="28"/>
        </w:rPr>
        <w:t>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по достижении 65 лет.</w:t>
      </w:r>
    </w:p>
    <w:p w:rsidR="0024542D" w:rsidRPr="00094327" w:rsidRDefault="0024542D" w:rsidP="00094327">
      <w:pPr>
        <w:rPr>
          <w:rFonts w:ascii="Times New Roman" w:hAnsi="Times New Roman" w:cs="Times New Roman"/>
          <w:sz w:val="28"/>
          <w:szCs w:val="28"/>
        </w:rPr>
      </w:pPr>
    </w:p>
    <w:sectPr w:rsidR="0024542D" w:rsidRPr="00094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4542D"/>
    <w:rsid w:val="0040763E"/>
    <w:rsid w:val="004126E4"/>
    <w:rsid w:val="00450CD5"/>
    <w:rsid w:val="006A004C"/>
    <w:rsid w:val="006B5058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B3281"/>
    <w:rsid w:val="00DD450F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2020-09-29T09:51:00Z</dcterms:created>
  <dcterms:modified xsi:type="dcterms:W3CDTF">2020-09-29T09:51:00Z</dcterms:modified>
</cp:coreProperties>
</file>