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28B" w:rsidRDefault="006C628B" w:rsidP="006C628B">
      <w:pPr>
        <w:pStyle w:val="30"/>
        <w:shd w:val="clear" w:color="auto" w:fill="auto"/>
        <w:ind w:left="860"/>
      </w:pPr>
      <w:r>
        <w:rPr>
          <w:color w:val="000000"/>
          <w:lang w:eastAsia="ru-RU" w:bidi="ru-RU"/>
        </w:rPr>
        <w:t>Закреплены обязанности перевозчиков и права пассажиров при отмене поездов в случае введения режима повышенной готовности или</w:t>
      </w:r>
    </w:p>
    <w:p w:rsidR="006C628B" w:rsidRDefault="006C628B" w:rsidP="006C628B">
      <w:pPr>
        <w:pStyle w:val="30"/>
        <w:shd w:val="clear" w:color="auto" w:fill="auto"/>
        <w:spacing w:after="248"/>
        <w:ind w:left="20" w:firstLine="0"/>
        <w:jc w:val="center"/>
      </w:pPr>
      <w:r>
        <w:rPr>
          <w:color w:val="000000"/>
          <w:lang w:eastAsia="ru-RU" w:bidi="ru-RU"/>
        </w:rPr>
        <w:t xml:space="preserve"> чрезвычайной ситуации</w:t>
      </w:r>
      <w:bookmarkStart w:id="0" w:name="_GoBack"/>
      <w:bookmarkEnd w:id="0"/>
    </w:p>
    <w:p w:rsidR="006C628B" w:rsidRDefault="006C628B" w:rsidP="006C628B">
      <w:pPr>
        <w:pStyle w:val="20"/>
        <w:shd w:val="clear" w:color="auto" w:fill="auto"/>
        <w:spacing w:before="0"/>
      </w:pPr>
      <w:r>
        <w:rPr>
          <w:color w:val="000000"/>
          <w:lang w:eastAsia="ru-RU" w:bidi="ru-RU"/>
        </w:rPr>
        <w:t>Постановлением Правительства Российской Федерации от 20.06.2020 № 901 утверждено Положение об особенностях исполнения договора перевозки пассажира железнодорожным транспортом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части.</w:t>
      </w:r>
    </w:p>
    <w:p w:rsidR="006C628B" w:rsidRDefault="006C628B" w:rsidP="006C628B">
      <w:pPr>
        <w:pStyle w:val="20"/>
        <w:shd w:val="clear" w:color="auto" w:fill="auto"/>
        <w:spacing w:before="0"/>
      </w:pPr>
      <w:proofErr w:type="gramStart"/>
      <w:r>
        <w:rPr>
          <w:color w:val="000000"/>
          <w:lang w:eastAsia="ru-RU" w:bidi="ru-RU"/>
        </w:rPr>
        <w:t>В соответствии с Положением при отмене отправления поезда дальнего следования в случае чрезвычайной ситуации или введения режима повышенной готовности пассажир вправе: осуществить поездку по приобретенному билету до станции</w:t>
      </w:r>
      <w:r>
        <w:rPr>
          <w:color w:val="000000"/>
          <w:lang w:eastAsia="ru-RU" w:bidi="ru-RU"/>
        </w:rPr>
        <w:t xml:space="preserve">, </w:t>
      </w:r>
      <w:r>
        <w:rPr>
          <w:color w:val="000000"/>
          <w:lang w:eastAsia="ru-RU" w:bidi="ru-RU"/>
        </w:rPr>
        <w:t xml:space="preserve"> указанной в билете, в вагоне того же типа и класса, а также провоз багажа не позднее 12 месяцев после прекращения чрезвычайных ситуаций или снятия режима повышенной готовности, либо получить полную стоимость проезда</w:t>
      </w:r>
      <w:proofErr w:type="gramEnd"/>
      <w:r>
        <w:rPr>
          <w:color w:val="000000"/>
          <w:lang w:eastAsia="ru-RU" w:bidi="ru-RU"/>
        </w:rPr>
        <w:t xml:space="preserve"> и провоза багажа.</w:t>
      </w:r>
    </w:p>
    <w:p w:rsidR="006C628B" w:rsidRDefault="006C628B" w:rsidP="006C628B">
      <w:pPr>
        <w:pStyle w:val="20"/>
        <w:shd w:val="clear" w:color="auto" w:fill="auto"/>
        <w:spacing w:before="0"/>
      </w:pPr>
      <w:r>
        <w:rPr>
          <w:color w:val="000000"/>
          <w:lang w:eastAsia="ru-RU" w:bidi="ru-RU"/>
        </w:rPr>
        <w:t>Перевозчик обязан разместить на своем официальном сайте информацию об отмене отправления поезда дальнего следования и о действиях пассажиров</w:t>
      </w:r>
    </w:p>
    <w:p w:rsidR="00041342" w:rsidRDefault="006C628B"/>
    <w:sectPr w:rsidR="0004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B4E"/>
    <w:rsid w:val="00261B4E"/>
    <w:rsid w:val="002A2277"/>
    <w:rsid w:val="006C628B"/>
    <w:rsid w:val="0088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6C628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6C628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C628B"/>
    <w:pPr>
      <w:widowControl w:val="0"/>
      <w:shd w:val="clear" w:color="auto" w:fill="FFFFFF"/>
      <w:spacing w:after="0" w:line="312" w:lineRule="exact"/>
      <w:ind w:hanging="16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6C628B"/>
    <w:pPr>
      <w:widowControl w:val="0"/>
      <w:shd w:val="clear" w:color="auto" w:fill="FFFFFF"/>
      <w:spacing w:before="240" w:after="0" w:line="302" w:lineRule="exact"/>
      <w:ind w:firstLine="700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6C628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6C628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C628B"/>
    <w:pPr>
      <w:widowControl w:val="0"/>
      <w:shd w:val="clear" w:color="auto" w:fill="FFFFFF"/>
      <w:spacing w:after="0" w:line="312" w:lineRule="exact"/>
      <w:ind w:hanging="16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6C628B"/>
    <w:pPr>
      <w:widowControl w:val="0"/>
      <w:shd w:val="clear" w:color="auto" w:fill="FFFFFF"/>
      <w:spacing w:before="240" w:after="0" w:line="302" w:lineRule="exact"/>
      <w:ind w:firstLine="700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2020-10-07T08:22:00Z</dcterms:created>
  <dcterms:modified xsi:type="dcterms:W3CDTF">2020-10-07T08:23:00Z</dcterms:modified>
</cp:coreProperties>
</file>