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BA7" w:rsidRDefault="005B1BA7" w:rsidP="006439B3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251658240;visibility:visible">
            <v:imagedata r:id="rId5" o:title=""/>
          </v:shape>
        </w:pict>
      </w:r>
    </w:p>
    <w:p w:rsidR="005B1BA7" w:rsidRDefault="005B1BA7" w:rsidP="006439B3">
      <w:pPr>
        <w:jc w:val="center"/>
        <w:rPr>
          <w:b/>
          <w:sz w:val="32"/>
          <w:szCs w:val="32"/>
        </w:rPr>
      </w:pPr>
    </w:p>
    <w:p w:rsidR="005B1BA7" w:rsidRDefault="005B1BA7" w:rsidP="006439B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</w:t>
      </w:r>
    </w:p>
    <w:p w:rsidR="005B1BA7" w:rsidRDefault="005B1BA7" w:rsidP="006439B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5B1BA7" w:rsidRDefault="005B1BA7" w:rsidP="006439B3">
      <w:pPr>
        <w:jc w:val="both"/>
        <w:rPr>
          <w:b/>
          <w:sz w:val="20"/>
          <w:szCs w:val="20"/>
        </w:rPr>
      </w:pPr>
    </w:p>
    <w:p w:rsidR="005B1BA7" w:rsidRDefault="005B1BA7" w:rsidP="006439B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5B1BA7" w:rsidRDefault="005B1BA7" w:rsidP="006439B3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5B1BA7" w:rsidRDefault="005B1BA7" w:rsidP="006439B3">
      <w:pPr>
        <w:tabs>
          <w:tab w:val="left" w:pos="3825"/>
        </w:tabs>
        <w:autoSpaceDE w:val="0"/>
        <w:ind w:left="-180" w:firstLine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B1BA7" w:rsidRDefault="005B1BA7" w:rsidP="006439B3">
      <w:pPr>
        <w:autoSpaceDE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с. Старое Чамзино</w:t>
      </w:r>
    </w:p>
    <w:p w:rsidR="005B1BA7" w:rsidRDefault="005B1BA7" w:rsidP="006439B3">
      <w:pPr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5B1BA7" w:rsidRPr="0017692A" w:rsidRDefault="005B1BA7" w:rsidP="002A3A6E">
      <w:pPr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5B1BA7" w:rsidRPr="0017692A" w:rsidRDefault="005B1BA7" w:rsidP="002A3A6E">
      <w:pPr>
        <w:autoSpaceDE w:val="0"/>
        <w:rPr>
          <w:rFonts w:ascii="Times New Roman CYR" w:hAnsi="Times New Roman CYR" w:cs="Times New Roman CYR"/>
          <w:sz w:val="28"/>
          <w:szCs w:val="28"/>
        </w:rPr>
      </w:pPr>
      <w:r w:rsidRPr="0017692A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 xml:space="preserve"> 09 октября 2020</w:t>
      </w:r>
      <w:r w:rsidRPr="0017692A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                 № </w:t>
      </w:r>
      <w:r>
        <w:rPr>
          <w:rFonts w:ascii="Times New Roman CYR" w:hAnsi="Times New Roman CYR" w:cs="Times New Roman CYR"/>
          <w:sz w:val="28"/>
          <w:szCs w:val="28"/>
        </w:rPr>
        <w:t>12</w:t>
      </w:r>
    </w:p>
    <w:p w:rsidR="005B1BA7" w:rsidRPr="0017692A" w:rsidRDefault="005B1BA7" w:rsidP="002A3A6E">
      <w:pPr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5B1BA7" w:rsidRDefault="005B1BA7" w:rsidP="001133B2">
      <w:pPr>
        <w:pStyle w:val="Subtitle"/>
        <w:tabs>
          <w:tab w:val="left" w:pos="9360"/>
        </w:tabs>
        <w:ind w:firstLine="709"/>
        <w:jc w:val="both"/>
        <w:rPr>
          <w:rFonts w:ascii="Times New Roman" w:hAnsi="Times New Roman"/>
          <w:b w:val="0"/>
          <w:bCs w:val="0"/>
        </w:rPr>
      </w:pPr>
    </w:p>
    <w:p w:rsidR="005B1BA7" w:rsidRDefault="005B1BA7" w:rsidP="001133B2">
      <w:pPr>
        <w:pStyle w:val="Subtitle"/>
        <w:tabs>
          <w:tab w:val="left" w:pos="9360"/>
        </w:tabs>
        <w:ind w:firstLine="709"/>
        <w:jc w:val="both"/>
        <w:rPr>
          <w:rFonts w:ascii="Times New Roman" w:hAnsi="Times New Roman"/>
          <w:b w:val="0"/>
          <w:bCs w:val="0"/>
        </w:rPr>
      </w:pPr>
      <w:r w:rsidRPr="0017692A">
        <w:rPr>
          <w:rFonts w:ascii="Times New Roman" w:hAnsi="Times New Roman"/>
          <w:b w:val="0"/>
          <w:bCs w:val="0"/>
        </w:rPr>
        <w:t>О</w:t>
      </w:r>
      <w:r>
        <w:rPr>
          <w:rFonts w:ascii="Times New Roman" w:hAnsi="Times New Roman"/>
          <w:b w:val="0"/>
          <w:bCs w:val="0"/>
        </w:rPr>
        <w:t xml:space="preserve">б утверждении </w:t>
      </w:r>
      <w:r w:rsidRPr="0017692A">
        <w:rPr>
          <w:rFonts w:ascii="Times New Roman" w:hAnsi="Times New Roman"/>
          <w:b w:val="0"/>
          <w:bCs w:val="0"/>
        </w:rPr>
        <w:t>Порядк</w:t>
      </w:r>
      <w:r>
        <w:rPr>
          <w:rFonts w:ascii="Times New Roman" w:hAnsi="Times New Roman"/>
          <w:b w:val="0"/>
          <w:bCs w:val="0"/>
        </w:rPr>
        <w:t>а</w:t>
      </w:r>
      <w:r w:rsidRPr="0017692A">
        <w:rPr>
          <w:rFonts w:ascii="Times New Roman" w:hAnsi="Times New Roman"/>
          <w:b w:val="0"/>
          <w:bCs w:val="0"/>
        </w:rPr>
        <w:t xml:space="preserve"> организации </w:t>
      </w:r>
    </w:p>
    <w:p w:rsidR="005B1BA7" w:rsidRDefault="005B1BA7" w:rsidP="001133B2">
      <w:pPr>
        <w:pStyle w:val="Subtitle"/>
        <w:tabs>
          <w:tab w:val="left" w:pos="9360"/>
        </w:tabs>
        <w:ind w:firstLine="709"/>
        <w:jc w:val="both"/>
        <w:rPr>
          <w:rFonts w:ascii="Times New Roman" w:hAnsi="Times New Roman"/>
          <w:b w:val="0"/>
          <w:bCs w:val="0"/>
        </w:rPr>
      </w:pPr>
      <w:r w:rsidRPr="0017692A">
        <w:rPr>
          <w:rFonts w:ascii="Times New Roman" w:hAnsi="Times New Roman"/>
          <w:b w:val="0"/>
          <w:bCs w:val="0"/>
        </w:rPr>
        <w:t>и проведени</w:t>
      </w:r>
      <w:r>
        <w:rPr>
          <w:rFonts w:ascii="Times New Roman" w:hAnsi="Times New Roman"/>
          <w:b w:val="0"/>
          <w:bCs w:val="0"/>
        </w:rPr>
        <w:t>я</w:t>
      </w:r>
      <w:r w:rsidRPr="0017692A">
        <w:rPr>
          <w:rFonts w:ascii="Times New Roman" w:hAnsi="Times New Roman"/>
          <w:b w:val="0"/>
          <w:bCs w:val="0"/>
        </w:rPr>
        <w:t xml:space="preserve"> публичных слушаний </w:t>
      </w:r>
    </w:p>
    <w:p w:rsidR="005B1BA7" w:rsidRPr="00CA2D02" w:rsidRDefault="005B1BA7" w:rsidP="009A2467">
      <w:pPr>
        <w:pStyle w:val="Subtitle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17692A">
        <w:rPr>
          <w:rFonts w:ascii="Times New Roman" w:hAnsi="Times New Roman"/>
          <w:b w:val="0"/>
          <w:bCs w:val="0"/>
        </w:rPr>
        <w:t xml:space="preserve">на территории </w:t>
      </w:r>
      <w:r>
        <w:rPr>
          <w:rFonts w:ascii="Times New Roman" w:hAnsi="Times New Roman" w:cs="Times New Roman"/>
          <w:b w:val="0"/>
          <w:bCs w:val="0"/>
        </w:rPr>
        <w:t>Старочамзинского</w:t>
      </w:r>
      <w:r w:rsidRPr="00CA2D02">
        <w:rPr>
          <w:rFonts w:ascii="Times New Roman" w:hAnsi="Times New Roman" w:cs="Times New Roman"/>
        </w:rPr>
        <w:t xml:space="preserve"> </w:t>
      </w:r>
    </w:p>
    <w:p w:rsidR="005B1BA7" w:rsidRPr="00CA2D02" w:rsidRDefault="005B1BA7" w:rsidP="009A2467">
      <w:pPr>
        <w:pStyle w:val="Subtitle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CA2D02">
        <w:rPr>
          <w:rFonts w:ascii="Times New Roman" w:hAnsi="Times New Roman" w:cs="Times New Roman"/>
          <w:b w:val="0"/>
          <w:bCs w:val="0"/>
        </w:rPr>
        <w:t>сельского поселения Большеигнатовского</w:t>
      </w:r>
      <w:r w:rsidRPr="00CA2D02">
        <w:rPr>
          <w:rFonts w:ascii="Times New Roman" w:hAnsi="Times New Roman" w:cs="Times New Roman"/>
        </w:rPr>
        <w:t xml:space="preserve"> </w:t>
      </w:r>
    </w:p>
    <w:p w:rsidR="005B1BA7" w:rsidRPr="0017692A" w:rsidRDefault="005B1BA7" w:rsidP="001133B2">
      <w:pPr>
        <w:pStyle w:val="Subtitle"/>
        <w:tabs>
          <w:tab w:val="left" w:pos="9360"/>
        </w:tabs>
        <w:ind w:firstLine="709"/>
        <w:jc w:val="both"/>
        <w:rPr>
          <w:rFonts w:ascii="Times New Roman" w:hAnsi="Times New Roman"/>
          <w:b w:val="0"/>
          <w:bCs w:val="0"/>
        </w:rPr>
      </w:pPr>
      <w:r w:rsidRPr="0017692A">
        <w:rPr>
          <w:rFonts w:ascii="Times New Roman" w:hAnsi="Times New Roman"/>
          <w:b w:val="0"/>
          <w:bCs w:val="0"/>
        </w:rPr>
        <w:t>муниципального района</w:t>
      </w:r>
    </w:p>
    <w:p w:rsidR="005B1BA7" w:rsidRPr="0017692A" w:rsidRDefault="005B1BA7" w:rsidP="001133B2">
      <w:pPr>
        <w:pStyle w:val="Subtitle"/>
        <w:ind w:firstLine="709"/>
        <w:jc w:val="both"/>
        <w:rPr>
          <w:rFonts w:ascii="Times New Roman" w:hAnsi="Times New Roman"/>
          <w:b w:val="0"/>
          <w:bCs w:val="0"/>
        </w:rPr>
      </w:pPr>
    </w:p>
    <w:p w:rsidR="005B1BA7" w:rsidRDefault="005B1BA7" w:rsidP="001133B2">
      <w:pPr>
        <w:pStyle w:val="a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692A">
        <w:rPr>
          <w:rFonts w:ascii="Times New Roman" w:hAnsi="Times New Roman" w:cs="Times New Roman"/>
          <w:sz w:val="28"/>
          <w:szCs w:val="28"/>
        </w:rPr>
        <w:t xml:space="preserve">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7692A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17692A">
        <w:rPr>
          <w:rFonts w:ascii="Times New Roman" w:hAnsi="Times New Roman" w:cs="Times New Roman"/>
          <w:sz w:val="28"/>
          <w:szCs w:val="28"/>
        </w:rPr>
        <w:t xml:space="preserve">. № 131-ФЗ «Об общих принципах </w:t>
      </w:r>
      <w:r w:rsidRPr="001133B2">
        <w:rPr>
          <w:rFonts w:ascii="Times New Roman" w:hAnsi="Times New Roman" w:cs="Times New Roman"/>
          <w:sz w:val="28"/>
          <w:szCs w:val="28"/>
        </w:rPr>
        <w:t xml:space="preserve">организации местного самоуправления в Российской Федерации» Совет депутатов </w:t>
      </w:r>
      <w:r>
        <w:rPr>
          <w:rFonts w:ascii="Times New Roman" w:hAnsi="Times New Roman" w:cs="Times New Roman"/>
          <w:bCs/>
          <w:sz w:val="28"/>
          <w:szCs w:val="28"/>
        </w:rPr>
        <w:t>Старочамзинского</w:t>
      </w:r>
      <w:r w:rsidRPr="00CA2D0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CA2D02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r w:rsidRPr="00CA2D02">
        <w:rPr>
          <w:rFonts w:ascii="Times New Roman" w:hAnsi="Times New Roman" w:cs="Times New Roman"/>
          <w:sz w:val="28"/>
          <w:szCs w:val="28"/>
        </w:rPr>
        <w:t xml:space="preserve"> муниципального рай</w:t>
      </w:r>
      <w:r w:rsidRPr="001133B2">
        <w:rPr>
          <w:rFonts w:ascii="Times New Roman" w:hAnsi="Times New Roman"/>
          <w:sz w:val="28"/>
          <w:szCs w:val="28"/>
        </w:rPr>
        <w:t>она</w:t>
      </w:r>
    </w:p>
    <w:p w:rsidR="005B1BA7" w:rsidRPr="005C114C" w:rsidRDefault="005B1BA7" w:rsidP="001133B2">
      <w:pPr>
        <w:pStyle w:val="a2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C114C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5B1BA7" w:rsidRPr="0017692A" w:rsidRDefault="005B1BA7" w:rsidP="001133B2">
      <w:pPr>
        <w:pStyle w:val="Subtitle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5B1BA7" w:rsidRPr="0017692A" w:rsidRDefault="005B1BA7" w:rsidP="001133B2">
      <w:pPr>
        <w:pStyle w:val="Subtitle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</w:rPr>
      </w:pPr>
      <w:r w:rsidRPr="0017692A">
        <w:rPr>
          <w:rFonts w:ascii="Times New Roman" w:hAnsi="Times New Roman" w:cs="Times New Roman"/>
          <w:b w:val="0"/>
          <w:bCs w:val="0"/>
        </w:rPr>
        <w:t xml:space="preserve">1. </w:t>
      </w:r>
      <w:r w:rsidRPr="0017692A">
        <w:rPr>
          <w:rFonts w:ascii="Times New Roman" w:hAnsi="Times New Roman" w:cs="Times New Roman"/>
          <w:b w:val="0"/>
        </w:rPr>
        <w:t xml:space="preserve">Утвердить </w:t>
      </w:r>
      <w:r w:rsidRPr="0017692A">
        <w:rPr>
          <w:rFonts w:ascii="Times New Roman" w:hAnsi="Times New Roman"/>
          <w:b w:val="0"/>
          <w:bCs w:val="0"/>
        </w:rPr>
        <w:t xml:space="preserve">Порядок организации и проведения публичных слушаний на территории </w:t>
      </w:r>
      <w:r>
        <w:rPr>
          <w:rFonts w:ascii="Times New Roman" w:hAnsi="Times New Roman" w:cs="Times New Roman"/>
          <w:b w:val="0"/>
          <w:bCs w:val="0"/>
        </w:rPr>
        <w:t>Старочамзинского</w:t>
      </w:r>
      <w:r w:rsidRPr="00CA2D02">
        <w:rPr>
          <w:rFonts w:ascii="Times New Roman" w:hAnsi="Times New Roman" w:cs="Times New Roman"/>
          <w:b w:val="0"/>
        </w:rPr>
        <w:t xml:space="preserve"> сельского поселения </w:t>
      </w:r>
      <w:r w:rsidRPr="00CA2D02">
        <w:rPr>
          <w:rFonts w:ascii="Times New Roman" w:hAnsi="Times New Roman" w:cs="Times New Roman"/>
          <w:b w:val="0"/>
          <w:bCs w:val="0"/>
        </w:rPr>
        <w:t>Большеигнатовского</w:t>
      </w:r>
      <w:r w:rsidRPr="00CA2D02">
        <w:rPr>
          <w:rFonts w:ascii="Times New Roman" w:hAnsi="Times New Roman" w:cs="Times New Roman"/>
          <w:b w:val="0"/>
        </w:rPr>
        <w:t xml:space="preserve"> муниципального рай</w:t>
      </w:r>
      <w:r w:rsidRPr="00CA2D02">
        <w:rPr>
          <w:rFonts w:ascii="Times New Roman" w:hAnsi="Times New Roman"/>
          <w:b w:val="0"/>
        </w:rPr>
        <w:t>она</w:t>
      </w:r>
      <w:r w:rsidRPr="00CA2D02">
        <w:rPr>
          <w:rFonts w:ascii="Times New Roman" w:hAnsi="Times New Roman" w:cs="Times New Roman"/>
          <w:b w:val="0"/>
        </w:rPr>
        <w:t>.</w:t>
      </w:r>
    </w:p>
    <w:p w:rsidR="005B1BA7" w:rsidRPr="0017692A" w:rsidRDefault="005B1BA7" w:rsidP="001133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17692A">
        <w:rPr>
          <w:sz w:val="28"/>
          <w:szCs w:val="28"/>
        </w:rPr>
        <w:t xml:space="preserve">. Настоящее решение вступает в силу </w:t>
      </w:r>
      <w:r w:rsidRPr="0017692A">
        <w:rPr>
          <w:rFonts w:eastAsia="Times New Roman"/>
          <w:sz w:val="28"/>
          <w:szCs w:val="28"/>
          <w:lang w:eastAsia="ru-RU"/>
        </w:rPr>
        <w:t>со дня его официального опубликования</w:t>
      </w:r>
      <w:r w:rsidRPr="0017692A">
        <w:rPr>
          <w:sz w:val="28"/>
          <w:szCs w:val="28"/>
        </w:rPr>
        <w:t>.</w:t>
      </w:r>
    </w:p>
    <w:p w:rsidR="005B1BA7" w:rsidRPr="0017692A" w:rsidRDefault="005B1BA7" w:rsidP="002A3A6E">
      <w:pPr>
        <w:jc w:val="both"/>
        <w:rPr>
          <w:sz w:val="28"/>
          <w:szCs w:val="28"/>
        </w:rPr>
      </w:pPr>
    </w:p>
    <w:p w:rsidR="005B1BA7" w:rsidRPr="0017692A" w:rsidRDefault="005B1BA7" w:rsidP="002A3A6E">
      <w:pPr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5B1BA7" w:rsidRPr="0017692A" w:rsidRDefault="005B1BA7" w:rsidP="002A3A6E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B1BA7" w:rsidRPr="0017692A" w:rsidRDefault="005B1BA7" w:rsidP="002A3A6E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B1BA7" w:rsidRDefault="005B1BA7" w:rsidP="00CA2D02">
      <w:pPr>
        <w:autoSpaceDE w:val="0"/>
        <w:jc w:val="both"/>
        <w:rPr>
          <w:sz w:val="28"/>
          <w:szCs w:val="28"/>
        </w:rPr>
      </w:pPr>
      <w:r w:rsidRPr="0017692A">
        <w:rPr>
          <w:rFonts w:ascii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Старочамзинского</w:t>
      </w:r>
      <w:r w:rsidRPr="00CA2D02">
        <w:rPr>
          <w:sz w:val="28"/>
          <w:szCs w:val="28"/>
        </w:rPr>
        <w:t xml:space="preserve"> сельского поселения </w:t>
      </w:r>
    </w:p>
    <w:p w:rsidR="005B1BA7" w:rsidRPr="0017692A" w:rsidRDefault="005B1BA7" w:rsidP="00CA2D02">
      <w:pPr>
        <w:autoSpaceDE w:val="0"/>
        <w:jc w:val="both"/>
      </w:pPr>
      <w:r w:rsidRPr="00CA2D02">
        <w:rPr>
          <w:bCs/>
          <w:sz w:val="28"/>
          <w:szCs w:val="28"/>
        </w:rPr>
        <w:t>Большеигнатовского</w:t>
      </w:r>
      <w:r w:rsidRPr="00CA2D02">
        <w:rPr>
          <w:sz w:val="28"/>
          <w:szCs w:val="28"/>
        </w:rPr>
        <w:t xml:space="preserve"> муниципального рай</w:t>
      </w:r>
      <w:r w:rsidRPr="001133B2">
        <w:rPr>
          <w:sz w:val="28"/>
          <w:szCs w:val="28"/>
        </w:rPr>
        <w:t>она</w:t>
      </w:r>
      <w:r w:rsidRPr="0017692A">
        <w:t xml:space="preserve"> </w:t>
      </w:r>
      <w:r>
        <w:t xml:space="preserve">                            </w:t>
      </w:r>
      <w:r>
        <w:rPr>
          <w:sz w:val="28"/>
          <w:szCs w:val="28"/>
        </w:rPr>
        <w:t>Т.Н.Куманева</w:t>
      </w:r>
      <w:r w:rsidRPr="0017692A">
        <w:br w:type="page"/>
      </w:r>
    </w:p>
    <w:tbl>
      <w:tblPr>
        <w:tblW w:w="0" w:type="auto"/>
        <w:tblInd w:w="5353" w:type="dxa"/>
        <w:tblLook w:val="00A0"/>
      </w:tblPr>
      <w:tblGrid>
        <w:gridCol w:w="4111"/>
      </w:tblGrid>
      <w:tr w:rsidR="005B1BA7" w:rsidRPr="0017692A" w:rsidTr="005C312A">
        <w:tc>
          <w:tcPr>
            <w:tcW w:w="4111" w:type="dxa"/>
          </w:tcPr>
          <w:p w:rsidR="005B1BA7" w:rsidRPr="005C312A" w:rsidRDefault="005B1BA7" w:rsidP="004E31FD">
            <w:pPr>
              <w:rPr>
                <w:sz w:val="28"/>
                <w:szCs w:val="28"/>
              </w:rPr>
            </w:pPr>
            <w:r w:rsidRPr="005C312A">
              <w:rPr>
                <w:sz w:val="28"/>
                <w:szCs w:val="28"/>
              </w:rPr>
              <w:t xml:space="preserve">Приложение </w:t>
            </w:r>
          </w:p>
          <w:p w:rsidR="005B1BA7" w:rsidRPr="005C312A" w:rsidRDefault="005B1BA7" w:rsidP="004E31FD">
            <w:pPr>
              <w:rPr>
                <w:sz w:val="28"/>
                <w:szCs w:val="28"/>
              </w:rPr>
            </w:pPr>
            <w:r w:rsidRPr="005C312A">
              <w:rPr>
                <w:sz w:val="28"/>
                <w:szCs w:val="28"/>
              </w:rPr>
              <w:t xml:space="preserve">к решению Совета депутатов </w:t>
            </w:r>
            <w:r>
              <w:rPr>
                <w:sz w:val="28"/>
                <w:szCs w:val="28"/>
              </w:rPr>
              <w:t>Старочамзинского</w:t>
            </w:r>
          </w:p>
          <w:p w:rsidR="005B1BA7" w:rsidRPr="005C312A" w:rsidRDefault="005B1BA7" w:rsidP="004E31FD">
            <w:pPr>
              <w:rPr>
                <w:sz w:val="28"/>
                <w:szCs w:val="28"/>
              </w:rPr>
            </w:pPr>
            <w:r w:rsidRPr="005C312A">
              <w:rPr>
                <w:sz w:val="22"/>
                <w:szCs w:val="22"/>
              </w:rPr>
              <w:t xml:space="preserve"> </w:t>
            </w:r>
            <w:r w:rsidRPr="005C312A">
              <w:rPr>
                <w:sz w:val="28"/>
                <w:szCs w:val="28"/>
              </w:rPr>
              <w:t>сельского поселения</w:t>
            </w:r>
          </w:p>
          <w:p w:rsidR="005B1BA7" w:rsidRDefault="005B1BA7" w:rsidP="004E31FD">
            <w:pPr>
              <w:rPr>
                <w:sz w:val="28"/>
                <w:szCs w:val="28"/>
              </w:rPr>
            </w:pPr>
            <w:r w:rsidRPr="005C312A">
              <w:rPr>
                <w:bCs/>
              </w:rPr>
              <w:t>Большеигнатовского</w:t>
            </w:r>
            <w:r w:rsidRPr="005C312A">
              <w:rPr>
                <w:sz w:val="22"/>
                <w:szCs w:val="22"/>
              </w:rPr>
              <w:t xml:space="preserve"> </w:t>
            </w:r>
            <w:r w:rsidRPr="005C312A">
              <w:rPr>
                <w:sz w:val="28"/>
                <w:szCs w:val="28"/>
              </w:rPr>
              <w:t>муниципального района</w:t>
            </w:r>
          </w:p>
          <w:p w:rsidR="005B1BA7" w:rsidRPr="005C312A" w:rsidRDefault="005B1BA7" w:rsidP="004E31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Республики Мордовия</w:t>
            </w:r>
          </w:p>
          <w:p w:rsidR="005B1BA7" w:rsidRPr="005C312A" w:rsidRDefault="005B1BA7" w:rsidP="004E31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09 октября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rPr>
                  <w:sz w:val="28"/>
                  <w:szCs w:val="28"/>
                </w:rPr>
                <w:t>2020</w:t>
              </w:r>
              <w:r w:rsidRPr="005C312A">
                <w:rPr>
                  <w:sz w:val="28"/>
                  <w:szCs w:val="28"/>
                </w:rPr>
                <w:t xml:space="preserve"> г</w:t>
              </w:r>
            </w:smartTag>
            <w:r w:rsidRPr="005C312A">
              <w:rPr>
                <w:sz w:val="28"/>
                <w:szCs w:val="28"/>
              </w:rPr>
              <w:t>. № 12</w:t>
            </w:r>
          </w:p>
          <w:p w:rsidR="005B1BA7" w:rsidRPr="005C312A" w:rsidRDefault="005B1BA7" w:rsidP="004E31FD">
            <w:pPr>
              <w:rPr>
                <w:sz w:val="28"/>
                <w:szCs w:val="28"/>
              </w:rPr>
            </w:pPr>
          </w:p>
        </w:tc>
      </w:tr>
    </w:tbl>
    <w:p w:rsidR="005B1BA7" w:rsidRPr="0017692A" w:rsidRDefault="005B1BA7" w:rsidP="002A3A6E">
      <w:pPr>
        <w:ind w:left="900" w:hanging="540"/>
        <w:jc w:val="both"/>
      </w:pPr>
      <w:r w:rsidRPr="0017692A">
        <w:rPr>
          <w:sz w:val="28"/>
          <w:szCs w:val="28"/>
        </w:rPr>
        <w:t xml:space="preserve">       </w:t>
      </w:r>
    </w:p>
    <w:p w:rsidR="005B1BA7" w:rsidRPr="00607A07" w:rsidRDefault="005B1BA7" w:rsidP="0086403E">
      <w:pPr>
        <w:jc w:val="center"/>
        <w:rPr>
          <w:b/>
          <w:sz w:val="28"/>
          <w:szCs w:val="28"/>
        </w:rPr>
      </w:pPr>
      <w:r w:rsidRPr="00607A07">
        <w:rPr>
          <w:b/>
          <w:sz w:val="28"/>
          <w:szCs w:val="28"/>
        </w:rPr>
        <w:t>ПОРЯДОК</w:t>
      </w:r>
    </w:p>
    <w:p w:rsidR="005B1BA7" w:rsidRPr="00801502" w:rsidRDefault="005B1BA7" w:rsidP="00CA2D02">
      <w:pPr>
        <w:pStyle w:val="Subtitle"/>
        <w:tabs>
          <w:tab w:val="left" w:pos="9360"/>
        </w:tabs>
        <w:ind w:right="-5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организации и проведени</w:t>
      </w:r>
      <w:r w:rsidRPr="00801502">
        <w:rPr>
          <w:rFonts w:ascii="Times New Roman" w:hAnsi="Times New Roman"/>
          <w:b w:val="0"/>
          <w:bCs w:val="0"/>
        </w:rPr>
        <w:t>я публичных слушаний на территории</w:t>
      </w:r>
    </w:p>
    <w:p w:rsidR="005B1BA7" w:rsidRDefault="005B1BA7" w:rsidP="00CA2D02">
      <w:pPr>
        <w:pStyle w:val="BodyText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Старочамзинского</w:t>
      </w:r>
      <w:r w:rsidRPr="00CA2D02">
        <w:rPr>
          <w:sz w:val="28"/>
          <w:szCs w:val="28"/>
        </w:rPr>
        <w:t xml:space="preserve"> сельского поселения</w:t>
      </w:r>
    </w:p>
    <w:p w:rsidR="005B1BA7" w:rsidRPr="00801502" w:rsidRDefault="005B1BA7" w:rsidP="00CA2D02">
      <w:pPr>
        <w:pStyle w:val="BodyText"/>
        <w:jc w:val="center"/>
      </w:pPr>
      <w:r w:rsidRPr="00CA2D02">
        <w:rPr>
          <w:bCs/>
          <w:sz w:val="28"/>
          <w:szCs w:val="28"/>
        </w:rPr>
        <w:t>Большеигнатовского</w:t>
      </w:r>
      <w:r w:rsidRPr="00CA2D02">
        <w:rPr>
          <w:sz w:val="28"/>
          <w:szCs w:val="28"/>
        </w:rPr>
        <w:t xml:space="preserve"> муниципального рай</w:t>
      </w:r>
      <w:r w:rsidRPr="001133B2">
        <w:rPr>
          <w:sz w:val="28"/>
          <w:szCs w:val="28"/>
        </w:rPr>
        <w:t>она</w:t>
      </w:r>
    </w:p>
    <w:p w:rsidR="005B1BA7" w:rsidRPr="00801502" w:rsidRDefault="005B1BA7" w:rsidP="0017692A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5B1BA7" w:rsidRPr="00910DA3" w:rsidRDefault="005B1BA7" w:rsidP="0017692A">
      <w:pPr>
        <w:pStyle w:val="Heading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0" w:name="sub_1100"/>
      <w:r w:rsidRPr="00910DA3">
        <w:rPr>
          <w:color w:val="auto"/>
          <w:sz w:val="28"/>
          <w:szCs w:val="28"/>
        </w:rPr>
        <w:t>1. Общие положения</w:t>
      </w:r>
    </w:p>
    <w:bookmarkEnd w:id="0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1" w:name="sub_112"/>
      <w:r w:rsidRPr="00910DA3">
        <w:rPr>
          <w:sz w:val="28"/>
          <w:szCs w:val="28"/>
        </w:rPr>
        <w:t>1.1. Публичные слушания являются формой участия населения в осуществлении местного самоуправления на территории муниципального образования</w:t>
      </w:r>
      <w:r w:rsidRPr="00910DA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Старочамзинского</w:t>
      </w:r>
      <w:r w:rsidRPr="00AA0C12">
        <w:rPr>
          <w:sz w:val="28"/>
          <w:szCs w:val="28"/>
        </w:rPr>
        <w:t xml:space="preserve"> сельского поселения </w:t>
      </w:r>
      <w:r w:rsidRPr="00AA0C12">
        <w:rPr>
          <w:bCs/>
          <w:sz w:val="28"/>
          <w:szCs w:val="28"/>
        </w:rPr>
        <w:t>Большеигнатовского</w:t>
      </w:r>
      <w:r>
        <w:t xml:space="preserve"> </w:t>
      </w:r>
      <w:r w:rsidRPr="00910DA3">
        <w:rPr>
          <w:sz w:val="28"/>
          <w:szCs w:val="28"/>
        </w:rPr>
        <w:t>муниципального района Республики Мордовия (далее – сельское поселение).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2" w:name="sub_113"/>
      <w:bookmarkEnd w:id="1"/>
      <w:r w:rsidRPr="00910DA3">
        <w:rPr>
          <w:sz w:val="28"/>
          <w:szCs w:val="28"/>
        </w:rPr>
        <w:t>1.2. Публичные слушания организуются и проводятся с целью обсуждения населением сельского поселения проектов муниципальных правовых актов по вопросам местного значения (далее – проект).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3" w:name="sub_114"/>
      <w:bookmarkEnd w:id="2"/>
      <w:r w:rsidRPr="00910DA3">
        <w:rPr>
          <w:sz w:val="28"/>
          <w:szCs w:val="28"/>
        </w:rPr>
        <w:t>1.3. В целях настоящего Порядка используются как равнозначные, имеющие одно значение, следующие понятия:</w:t>
      </w:r>
    </w:p>
    <w:bookmarkEnd w:id="3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"проект" и "вопрос" (в рамках рассмотрения на публичных слушаниях);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"население" и "жители".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</w:p>
    <w:p w:rsidR="005B1BA7" w:rsidRPr="00910DA3" w:rsidRDefault="005B1BA7" w:rsidP="0017692A">
      <w:pPr>
        <w:pStyle w:val="Heading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4" w:name="sub_1200"/>
      <w:r w:rsidRPr="00910DA3">
        <w:rPr>
          <w:color w:val="auto"/>
          <w:sz w:val="28"/>
          <w:szCs w:val="28"/>
        </w:rPr>
        <w:t>2. Вопросы, выносимые на публичные слушания</w:t>
      </w:r>
    </w:p>
    <w:bookmarkEnd w:id="4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5" w:name="sub_221"/>
      <w:r w:rsidRPr="00910DA3">
        <w:rPr>
          <w:sz w:val="28"/>
          <w:szCs w:val="28"/>
        </w:rPr>
        <w:t>2.1. На публичные слушания должны выносится:</w:t>
      </w:r>
    </w:p>
    <w:bookmarkEnd w:id="5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1) проект Устава</w:t>
      </w:r>
      <w:r w:rsidRPr="00AA0C1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Старочамзинского</w:t>
      </w:r>
      <w:r w:rsidRPr="00AA0C12">
        <w:rPr>
          <w:sz w:val="28"/>
          <w:szCs w:val="28"/>
        </w:rPr>
        <w:t xml:space="preserve"> сельского поселения </w:t>
      </w:r>
      <w:r w:rsidRPr="00AA0C12">
        <w:rPr>
          <w:bCs/>
          <w:sz w:val="28"/>
          <w:szCs w:val="28"/>
        </w:rPr>
        <w:t>Большеигнатовского</w:t>
      </w:r>
      <w:r w:rsidRPr="00910DA3">
        <w:rPr>
          <w:sz w:val="28"/>
          <w:szCs w:val="28"/>
        </w:rPr>
        <w:t xml:space="preserve"> Республики Мордовия (далее – Устав), а также проект муниципального правового акта о внесении изменений и дополнений в Устав,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</w:t>
      </w:r>
      <w:hyperlink r:id="rId6" w:history="1">
        <w:r w:rsidRPr="00910DA3">
          <w:rPr>
            <w:rStyle w:val="a1"/>
            <w:b w:val="0"/>
            <w:color w:val="auto"/>
            <w:sz w:val="28"/>
            <w:szCs w:val="28"/>
          </w:rPr>
          <w:t>Конституцией</w:t>
        </w:r>
      </w:hyperlink>
      <w:r w:rsidRPr="00910DA3">
        <w:rPr>
          <w:sz w:val="28"/>
          <w:szCs w:val="28"/>
        </w:rPr>
        <w:t xml:space="preserve"> Российской Федерации, федеральными законами;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2) проект бюджета сельского поселения и отчет о его исполнении;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6" w:name="sub_2213"/>
      <w:r w:rsidRPr="00910DA3">
        <w:rPr>
          <w:sz w:val="28"/>
          <w:szCs w:val="28"/>
        </w:rPr>
        <w:t>3) проекты планов и программ развития муниципального образования, проекты правил землепользования и застройки, проекты планировки территорий и проекты межевания территорий,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 строительства,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застройки.</w:t>
      </w:r>
    </w:p>
    <w:bookmarkEnd w:id="6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4) вопросы о преобразовании сельского поселения.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7" w:name="sub_222"/>
      <w:r w:rsidRPr="00910DA3">
        <w:rPr>
          <w:sz w:val="28"/>
          <w:szCs w:val="28"/>
        </w:rPr>
        <w:t>2.2. На публичные слушания могут выноситься другие проекты по вопросам местного значения в порядке, установленном настоящим Положением.</w:t>
      </w:r>
    </w:p>
    <w:bookmarkEnd w:id="7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</w:p>
    <w:p w:rsidR="005B1BA7" w:rsidRPr="00910DA3" w:rsidRDefault="005B1BA7" w:rsidP="0017692A">
      <w:pPr>
        <w:pStyle w:val="Heading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8" w:name="sub_1300"/>
      <w:r w:rsidRPr="00910DA3">
        <w:rPr>
          <w:color w:val="auto"/>
          <w:sz w:val="28"/>
          <w:szCs w:val="28"/>
        </w:rPr>
        <w:t>3. Назначение публичных слушаний</w:t>
      </w:r>
    </w:p>
    <w:bookmarkEnd w:id="8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9" w:name="sub_331"/>
      <w:r w:rsidRPr="00910DA3">
        <w:rPr>
          <w:sz w:val="28"/>
          <w:szCs w:val="28"/>
        </w:rPr>
        <w:t xml:space="preserve">3.1 Публичные слушания проводятся по инициативе населения, Совета депутатов </w:t>
      </w:r>
      <w:r>
        <w:rPr>
          <w:bCs/>
          <w:sz w:val="28"/>
          <w:szCs w:val="28"/>
        </w:rPr>
        <w:t>Старочамзинского</w:t>
      </w:r>
      <w:r w:rsidRPr="00AA0C12">
        <w:rPr>
          <w:sz w:val="28"/>
          <w:szCs w:val="28"/>
        </w:rPr>
        <w:t xml:space="preserve"> сельского поселения </w:t>
      </w:r>
      <w:r w:rsidRPr="00AA0C12">
        <w:rPr>
          <w:bCs/>
          <w:sz w:val="28"/>
          <w:szCs w:val="28"/>
        </w:rPr>
        <w:t>Большеигнатовского</w:t>
      </w:r>
      <w:r>
        <w:t xml:space="preserve"> </w:t>
      </w:r>
      <w:r w:rsidRPr="00910DA3">
        <w:rPr>
          <w:sz w:val="28"/>
          <w:szCs w:val="28"/>
        </w:rPr>
        <w:t>Республики Мордовия (далее - Совет депутатов), Главы сельского поселения.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10" w:name="sub_332"/>
      <w:bookmarkEnd w:id="9"/>
      <w:r w:rsidRPr="00910DA3">
        <w:rPr>
          <w:sz w:val="28"/>
          <w:szCs w:val="28"/>
        </w:rPr>
        <w:t>3.2 Публичные слушания, проводимые по инициативе населения или Совета депутатов, назначаются Советом депутатов, а по инициативе Главы сельского поселения - Главой сельского поселения.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11" w:name="sub_333"/>
      <w:bookmarkEnd w:id="10"/>
      <w:r w:rsidRPr="00910DA3">
        <w:rPr>
          <w:sz w:val="28"/>
          <w:szCs w:val="28"/>
        </w:rPr>
        <w:t xml:space="preserve">3.3 Совет депутатов принимает решение о назначении публичных слушаний, Глава сельского поселения </w:t>
      </w:r>
      <w:r>
        <w:rPr>
          <w:sz w:val="28"/>
          <w:szCs w:val="28"/>
        </w:rPr>
        <w:t>–</w:t>
      </w:r>
      <w:r w:rsidRPr="00910DA3">
        <w:rPr>
          <w:sz w:val="28"/>
          <w:szCs w:val="28"/>
        </w:rPr>
        <w:t xml:space="preserve"> издает</w:t>
      </w:r>
      <w:r>
        <w:rPr>
          <w:sz w:val="28"/>
          <w:szCs w:val="28"/>
        </w:rPr>
        <w:t xml:space="preserve"> </w:t>
      </w:r>
      <w:r w:rsidRPr="00910DA3">
        <w:rPr>
          <w:sz w:val="28"/>
          <w:szCs w:val="28"/>
        </w:rPr>
        <w:t>постановление, в которых указывается время, место их проведения, формулировка вопроса, выносимого на публичные слушания.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12" w:name="sub_334"/>
      <w:bookmarkEnd w:id="11"/>
      <w:r w:rsidRPr="00910DA3">
        <w:rPr>
          <w:sz w:val="28"/>
          <w:szCs w:val="28"/>
        </w:rPr>
        <w:t>3.4. Если на публичные слушания выносится Устав или проект решения о внесении изменений в Устав, решение (постановление) о назначении публичных слушаний должно содержать порядок учета предложений по проекту указанного Устава, проекту указанного муниципального правового акта, а также порядок участия граждан в его обсуждении.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13" w:name="sub_335"/>
      <w:bookmarkEnd w:id="12"/>
      <w:r w:rsidRPr="00910DA3">
        <w:rPr>
          <w:sz w:val="28"/>
          <w:szCs w:val="28"/>
        </w:rPr>
        <w:t xml:space="preserve">3.5. Если на публичные слушания выносится проект муниципального правового акта, указанный в </w:t>
      </w:r>
      <w:hyperlink w:anchor="sub_2213" w:history="1">
        <w:r w:rsidRPr="00910DA3">
          <w:rPr>
            <w:rStyle w:val="a1"/>
            <w:b w:val="0"/>
            <w:color w:val="auto"/>
            <w:sz w:val="28"/>
            <w:szCs w:val="28"/>
          </w:rPr>
          <w:t>подпункте 3 пункта 2.1</w:t>
        </w:r>
      </w:hyperlink>
      <w:r w:rsidRPr="00910DA3">
        <w:rPr>
          <w:sz w:val="28"/>
          <w:szCs w:val="28"/>
        </w:rPr>
        <w:t xml:space="preserve"> и </w:t>
      </w:r>
      <w:hyperlink w:anchor="sub_222" w:history="1">
        <w:r w:rsidRPr="00910DA3">
          <w:rPr>
            <w:rStyle w:val="a1"/>
            <w:b w:val="0"/>
            <w:color w:val="auto"/>
            <w:sz w:val="28"/>
            <w:szCs w:val="28"/>
          </w:rPr>
          <w:t>пункте 2.2</w:t>
        </w:r>
      </w:hyperlink>
      <w:r w:rsidRPr="00910DA3">
        <w:rPr>
          <w:sz w:val="28"/>
          <w:szCs w:val="28"/>
        </w:rPr>
        <w:t xml:space="preserve"> настоящего положения,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5B1BA7" w:rsidRPr="00910DA3" w:rsidRDefault="005B1BA7" w:rsidP="0017692A">
      <w:pPr>
        <w:pStyle w:val="Heading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14" w:name="sub_1400"/>
      <w:bookmarkEnd w:id="13"/>
    </w:p>
    <w:p w:rsidR="005B1BA7" w:rsidRPr="00910DA3" w:rsidRDefault="005B1BA7" w:rsidP="0017692A">
      <w:pPr>
        <w:pStyle w:val="Heading1"/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910DA3">
        <w:rPr>
          <w:color w:val="auto"/>
          <w:sz w:val="28"/>
          <w:szCs w:val="28"/>
        </w:rPr>
        <w:t>4. Особенности назначения публичных слушаний по инициативе населения</w:t>
      </w:r>
    </w:p>
    <w:p w:rsidR="005B1BA7" w:rsidRPr="00910DA3" w:rsidRDefault="005B1BA7" w:rsidP="00C302F4">
      <w:pPr>
        <w:rPr>
          <w:sz w:val="28"/>
          <w:szCs w:val="28"/>
        </w:rPr>
      </w:pP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15" w:name="sub_441"/>
      <w:bookmarkEnd w:id="14"/>
      <w:r w:rsidRPr="00910DA3">
        <w:rPr>
          <w:sz w:val="28"/>
          <w:szCs w:val="28"/>
        </w:rPr>
        <w:t>4.1. Основанием для сбора подписей в поддержку проведения публичных слушаний по инициативе населения является ходатайство инициативной группы численностью не менее 10 человек, поданное в Совет депутатов.</w:t>
      </w:r>
    </w:p>
    <w:bookmarkEnd w:id="15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ходатайстве инициативной группы указывается вопрос (проект), планируемый для вынесения на публичные слушания и обоснование необходимости его рассмотрения.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 ходатайству прикладывается С</w:t>
      </w:r>
      <w:r w:rsidRPr="00910DA3">
        <w:rPr>
          <w:sz w:val="28"/>
          <w:szCs w:val="28"/>
        </w:rPr>
        <w:t xml:space="preserve">писок инициативной группы по форме, установленной в соответствии с </w:t>
      </w:r>
      <w:hyperlink w:anchor="sub_1000" w:history="1">
        <w:r w:rsidRPr="00910DA3">
          <w:rPr>
            <w:rStyle w:val="a1"/>
            <w:b w:val="0"/>
            <w:color w:val="auto"/>
            <w:sz w:val="28"/>
            <w:szCs w:val="28"/>
          </w:rPr>
          <w:t>приложением 1</w:t>
        </w:r>
      </w:hyperlink>
      <w:r w:rsidRPr="00910DA3">
        <w:rPr>
          <w:sz w:val="28"/>
          <w:szCs w:val="28"/>
        </w:rPr>
        <w:t xml:space="preserve"> к настоящему Порядку, с указанием в ней фамилии, имени, отчества, официального представителя, имеющего право на обращение от лица инициативной группы в Совет депутатов, а также сведения о его паспортных данных либо иных данных о документе, заменяющем паспорт, месте жительства, контактном телефоне.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16" w:name="sub_442"/>
      <w:r w:rsidRPr="00910DA3">
        <w:rPr>
          <w:sz w:val="28"/>
          <w:szCs w:val="28"/>
        </w:rPr>
        <w:t>4.2. 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сельского поселения, обладающим избирательным правом. Подписи и иные данные жителей, выступивших в поддержку проведения публичных слушаний, вно</w:t>
      </w:r>
      <w:r>
        <w:rPr>
          <w:sz w:val="28"/>
          <w:szCs w:val="28"/>
        </w:rPr>
        <w:t>сятся в подписные листы. Форма П</w:t>
      </w:r>
      <w:r w:rsidRPr="00910DA3">
        <w:rPr>
          <w:sz w:val="28"/>
          <w:szCs w:val="28"/>
        </w:rPr>
        <w:t xml:space="preserve">одписного листа устанавливается в соответствии с </w:t>
      </w:r>
      <w:hyperlink w:anchor="sub_2000" w:history="1">
        <w:r w:rsidRPr="00910DA3">
          <w:rPr>
            <w:rStyle w:val="a1"/>
            <w:b w:val="0"/>
            <w:color w:val="auto"/>
            <w:sz w:val="28"/>
            <w:szCs w:val="28"/>
          </w:rPr>
          <w:t>приложением 2</w:t>
        </w:r>
      </w:hyperlink>
      <w:r w:rsidRPr="00910DA3">
        <w:rPr>
          <w:sz w:val="28"/>
          <w:szCs w:val="28"/>
        </w:rPr>
        <w:t xml:space="preserve"> к настоящему Порядку.</w:t>
      </w:r>
    </w:p>
    <w:bookmarkEnd w:id="16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17" w:name="sub_443"/>
      <w:r w:rsidRPr="00910DA3">
        <w:rPr>
          <w:sz w:val="28"/>
          <w:szCs w:val="28"/>
        </w:rPr>
        <w:t>4.3. После представления официальным представителем инициативной группы необходимого количества подписей в соответствии с настоящим Порядком Советом депутатов создается рабочая группа по организации и проведению публичных слушаний (далее - рабочая группа), которая в течение пятнадцати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</w:p>
    <w:bookmarkEnd w:id="17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состав рабочей группы включаются депутаты Совета депутатов, представители администрации сельского поселения и официальный представитель инициативной группы.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18" w:name="sub_444"/>
      <w:r w:rsidRPr="00910DA3">
        <w:rPr>
          <w:sz w:val="28"/>
          <w:szCs w:val="28"/>
        </w:rPr>
        <w:t>4.4. 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выносимых вопросов требованиям законодательства Российской Федерации, законодательства Республики Мордовия, нормативным правовым актам органов местного самоуправления сельского поселения и настоящего Порядка.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19" w:name="sub_445"/>
      <w:bookmarkEnd w:id="18"/>
      <w:r w:rsidRPr="00910DA3">
        <w:rPr>
          <w:sz w:val="28"/>
          <w:szCs w:val="28"/>
        </w:rPr>
        <w:t>4.5 Вопрос о назначении публичных слушаний рассматривается на заседании Совета депутатов. Публичные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19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решении об отказе в назначении публичных слушаний указывается мотивировка отказа. Решение о назначении либо об отказе в назначении публичных слушаний подлежит обязательному опубликованию в</w:t>
      </w:r>
      <w:r w:rsidRPr="00F13E06">
        <w:rPr>
          <w:sz w:val="28"/>
          <w:szCs w:val="28"/>
        </w:rPr>
        <w:t xml:space="preserve"> </w:t>
      </w:r>
      <w:r w:rsidRPr="00910DA3">
        <w:rPr>
          <w:sz w:val="28"/>
          <w:szCs w:val="28"/>
        </w:rPr>
        <w:t xml:space="preserve">Информационном бюллетене </w:t>
      </w:r>
      <w:r>
        <w:rPr>
          <w:bCs/>
          <w:sz w:val="28"/>
          <w:szCs w:val="28"/>
        </w:rPr>
        <w:t>Старочамзинского</w:t>
      </w:r>
      <w:r w:rsidRPr="00AA0C12">
        <w:rPr>
          <w:sz w:val="28"/>
          <w:szCs w:val="28"/>
        </w:rPr>
        <w:t xml:space="preserve"> сельского поселения </w:t>
      </w:r>
      <w:r w:rsidRPr="00AA0C12">
        <w:rPr>
          <w:bCs/>
          <w:sz w:val="28"/>
          <w:szCs w:val="28"/>
        </w:rPr>
        <w:t>Большеигнатовского</w:t>
      </w:r>
      <w:r>
        <w:rPr>
          <w:sz w:val="28"/>
          <w:szCs w:val="28"/>
        </w:rPr>
        <w:t xml:space="preserve"> (далее по тексту – </w:t>
      </w:r>
      <w:r w:rsidRPr="00910DA3">
        <w:rPr>
          <w:sz w:val="28"/>
          <w:szCs w:val="28"/>
        </w:rPr>
        <w:t>Информационн</w:t>
      </w:r>
      <w:r>
        <w:rPr>
          <w:sz w:val="28"/>
          <w:szCs w:val="28"/>
        </w:rPr>
        <w:t>ый</w:t>
      </w:r>
      <w:r w:rsidRPr="00910DA3">
        <w:rPr>
          <w:sz w:val="28"/>
          <w:szCs w:val="28"/>
        </w:rPr>
        <w:t xml:space="preserve"> бюллетен</w:t>
      </w:r>
      <w:r>
        <w:rPr>
          <w:sz w:val="28"/>
          <w:szCs w:val="28"/>
        </w:rPr>
        <w:t>ь</w:t>
      </w:r>
      <w:r w:rsidRPr="00910DA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)</w:t>
      </w:r>
      <w:r w:rsidRPr="00910DA3">
        <w:rPr>
          <w:sz w:val="28"/>
          <w:szCs w:val="28"/>
        </w:rPr>
        <w:t>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</w:p>
    <w:p w:rsidR="005B1BA7" w:rsidRPr="00910DA3" w:rsidRDefault="005B1BA7" w:rsidP="0017692A">
      <w:pPr>
        <w:pStyle w:val="Heading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20" w:name="sub_1500"/>
      <w:r w:rsidRPr="00910DA3">
        <w:rPr>
          <w:color w:val="auto"/>
          <w:sz w:val="28"/>
          <w:szCs w:val="28"/>
        </w:rPr>
        <w:t>5. Особенности назначения публичных слушаний по инициативе Совета депутатов</w:t>
      </w:r>
    </w:p>
    <w:bookmarkEnd w:id="20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21" w:name="sub_551"/>
      <w:r w:rsidRPr="00910DA3">
        <w:rPr>
          <w:sz w:val="28"/>
          <w:szCs w:val="28"/>
        </w:rPr>
        <w:t>5.1.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Совета депутатов, если за него проголосовало большинство от установленной численности депутатов Совета депутатов.</w:t>
      </w:r>
    </w:p>
    <w:bookmarkEnd w:id="21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решении о назначении публичных слушаний указывается время, место их проведения, формулировка вопроса, выносимого на публичные слушания.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Решение о назначении публичных слушаний, а также результаты публичных слушаний подлежат опубликованию в Информационном бюллетене сельского поселения.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22" w:name="sub_552"/>
      <w:r w:rsidRPr="00910DA3">
        <w:rPr>
          <w:sz w:val="28"/>
          <w:szCs w:val="28"/>
        </w:rPr>
        <w:t>5.2. Для организации и проведения публичных слушаний решением Совета депутатов создается рабочая группа.</w:t>
      </w:r>
    </w:p>
    <w:bookmarkEnd w:id="22"/>
    <w:p w:rsidR="005B1BA7" w:rsidRPr="00076F96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состав рабочей группы включаются депутаты Совета депутатов</w:t>
      </w:r>
      <w:r>
        <w:rPr>
          <w:sz w:val="28"/>
          <w:szCs w:val="28"/>
        </w:rPr>
        <w:t xml:space="preserve"> и представители администрации </w:t>
      </w:r>
      <w:r>
        <w:rPr>
          <w:bCs/>
          <w:sz w:val="28"/>
          <w:szCs w:val="28"/>
        </w:rPr>
        <w:t>Старочамзинского</w:t>
      </w:r>
      <w:r w:rsidRPr="00AA0C12">
        <w:rPr>
          <w:sz w:val="28"/>
          <w:szCs w:val="28"/>
        </w:rPr>
        <w:t xml:space="preserve"> сельского поселения </w:t>
      </w:r>
      <w:r w:rsidRPr="00AA0C12">
        <w:rPr>
          <w:bCs/>
          <w:sz w:val="28"/>
          <w:szCs w:val="28"/>
        </w:rPr>
        <w:t>Большеигнатовского</w:t>
      </w:r>
      <w:r w:rsidRPr="00076F96">
        <w:rPr>
          <w:sz w:val="28"/>
          <w:szCs w:val="28"/>
        </w:rPr>
        <w:t>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</w:p>
    <w:p w:rsidR="005B1BA7" w:rsidRPr="00910DA3" w:rsidRDefault="005B1BA7" w:rsidP="0017692A">
      <w:pPr>
        <w:pStyle w:val="Heading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23" w:name="sub_1600"/>
      <w:r w:rsidRPr="00910DA3">
        <w:rPr>
          <w:color w:val="auto"/>
          <w:sz w:val="28"/>
          <w:szCs w:val="28"/>
        </w:rPr>
        <w:t>6. Особенности назначения публичных слушаний по инициативе Главы сельского поселения</w:t>
      </w:r>
    </w:p>
    <w:bookmarkEnd w:id="23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24" w:name="sub_661"/>
      <w:r w:rsidRPr="00910DA3">
        <w:rPr>
          <w:sz w:val="28"/>
          <w:szCs w:val="28"/>
        </w:rPr>
        <w:t>6.1. Публичные слушания назначаются Главой сельского поселения посредством издания постановления Главы сельского поселения, в котором определяется время, место их проведения, формулировка вопроса, выносимого на публичные слушания.</w:t>
      </w:r>
    </w:p>
    <w:bookmarkEnd w:id="24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Постановление Главы сельского поселения о проведении публичных слушаний, а также результаты публичных слушаний подлежат опубликованию в Информационном бюллетене сельского поселения.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25" w:name="sub_662"/>
      <w:r w:rsidRPr="00910DA3">
        <w:rPr>
          <w:sz w:val="28"/>
          <w:szCs w:val="28"/>
        </w:rPr>
        <w:t>6.2. Для организации и проведения публичных слушаний постановлением Главы сельского поселения создается рабочая группа.</w:t>
      </w:r>
    </w:p>
    <w:bookmarkEnd w:id="25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состав рабочей группы включаются депутаты Совета депутатов, представители администрации сельского поселения.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</w:p>
    <w:p w:rsidR="005B1BA7" w:rsidRPr="00910DA3" w:rsidRDefault="005B1BA7" w:rsidP="0017692A">
      <w:pPr>
        <w:pStyle w:val="Heading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26" w:name="sub_1700"/>
      <w:r w:rsidRPr="00910DA3">
        <w:rPr>
          <w:color w:val="auto"/>
          <w:sz w:val="28"/>
          <w:szCs w:val="28"/>
        </w:rPr>
        <w:t>7. Опубликование (обнародование) проектов правовых актов, а также необходимых документов по вопросам, выносимым на публичные слушания</w:t>
      </w:r>
    </w:p>
    <w:bookmarkEnd w:id="26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27" w:name="sub_771"/>
      <w:r w:rsidRPr="00910DA3">
        <w:rPr>
          <w:sz w:val="28"/>
          <w:szCs w:val="28"/>
        </w:rPr>
        <w:t xml:space="preserve">7.1. Решение (постановление) о назначении публичных слушаний, проекты (за исключением проектов муниципальных правовых актов, указанных в </w:t>
      </w:r>
      <w:hyperlink w:anchor="sub_2213" w:history="1">
        <w:r w:rsidRPr="00910DA3">
          <w:rPr>
            <w:rStyle w:val="a1"/>
            <w:b w:val="0"/>
            <w:color w:val="auto"/>
            <w:sz w:val="28"/>
            <w:szCs w:val="28"/>
          </w:rPr>
          <w:t>подпункте 3 пункта 2.1</w:t>
        </w:r>
      </w:hyperlink>
      <w:r w:rsidRPr="00910DA3">
        <w:rPr>
          <w:sz w:val="28"/>
          <w:szCs w:val="28"/>
        </w:rPr>
        <w:t xml:space="preserve"> и </w:t>
      </w:r>
      <w:hyperlink w:anchor="sub_222" w:history="1">
        <w:r w:rsidRPr="00910DA3">
          <w:rPr>
            <w:rStyle w:val="a1"/>
            <w:b w:val="0"/>
            <w:color w:val="auto"/>
            <w:sz w:val="28"/>
            <w:szCs w:val="28"/>
          </w:rPr>
          <w:t>пункте 2.2</w:t>
        </w:r>
      </w:hyperlink>
      <w:r w:rsidRPr="00910DA3">
        <w:rPr>
          <w:sz w:val="28"/>
          <w:szCs w:val="28"/>
        </w:rPr>
        <w:t>. настоящего положения), а также необходимые документы по вопросам, выносимым на публичные слушания, должны быть опубликованы в Информационном бюллетене сельского поселения одновременно с опубликованием правового акта о назначении публичных слушаний, не позднее, чем за 5 дней до дня проведения публичных слушаний. Публикация осуществляется Главой сельского поселения независимо от того, по чьей инициативе назначены публичные слушания.</w:t>
      </w:r>
    </w:p>
    <w:p w:rsidR="005B1BA7" w:rsidRDefault="005B1BA7" w:rsidP="007D291E">
      <w:pPr>
        <w:ind w:firstLine="709"/>
        <w:jc w:val="both"/>
        <w:rPr>
          <w:sz w:val="28"/>
          <w:szCs w:val="28"/>
        </w:rPr>
      </w:pPr>
      <w:bookmarkStart w:id="28" w:name="sub_772"/>
      <w:bookmarkEnd w:id="27"/>
      <w:r w:rsidRPr="00910DA3">
        <w:rPr>
          <w:sz w:val="28"/>
          <w:szCs w:val="28"/>
        </w:rPr>
        <w:t xml:space="preserve">7.2. Вместе с </w:t>
      </w:r>
      <w:r w:rsidRPr="007D291E">
        <w:rPr>
          <w:sz w:val="28"/>
          <w:szCs w:val="28"/>
        </w:rPr>
        <w:t>проектами, документами по вопросам, выносимым на публичные слушания, публикуется состав рабочей группы, а также место нахождения, приемные дни и часы, контактные телефоны указанной рабочей группы.</w:t>
      </w:r>
      <w:bookmarkStart w:id="29" w:name="sub_773"/>
      <w:bookmarkEnd w:id="28"/>
    </w:p>
    <w:p w:rsidR="005B1BA7" w:rsidRPr="007D291E" w:rsidRDefault="005B1BA7" w:rsidP="007D291E">
      <w:pPr>
        <w:ind w:firstLine="709"/>
        <w:jc w:val="both"/>
        <w:rPr>
          <w:sz w:val="28"/>
          <w:szCs w:val="28"/>
        </w:rPr>
      </w:pPr>
      <w:r w:rsidRPr="007D291E">
        <w:rPr>
          <w:sz w:val="28"/>
          <w:szCs w:val="28"/>
        </w:rPr>
        <w:t xml:space="preserve">7.3. Форма внесения предложений по проекту муниципального акта, установленная в соответствии с </w:t>
      </w:r>
      <w:hyperlink w:anchor="sub_1000" w:history="1">
        <w:r w:rsidRPr="007D291E">
          <w:rPr>
            <w:rStyle w:val="a1"/>
            <w:b w:val="0"/>
            <w:color w:val="auto"/>
            <w:sz w:val="28"/>
            <w:szCs w:val="28"/>
          </w:rPr>
          <w:t>приложением 3</w:t>
        </w:r>
      </w:hyperlink>
      <w:r w:rsidRPr="007D291E">
        <w:rPr>
          <w:sz w:val="28"/>
          <w:szCs w:val="28"/>
        </w:rPr>
        <w:t xml:space="preserve"> к настоящему Порядку, указывается в решении Совета депутатов (постановлении Главы сельского поселения) о назначении публичных слушаний.</w:t>
      </w:r>
    </w:p>
    <w:bookmarkEnd w:id="29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</w:p>
    <w:p w:rsidR="005B1BA7" w:rsidRPr="00910DA3" w:rsidRDefault="005B1BA7" w:rsidP="0017692A">
      <w:pPr>
        <w:pStyle w:val="Heading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30" w:name="sub_1800"/>
      <w:r w:rsidRPr="00910DA3">
        <w:rPr>
          <w:color w:val="auto"/>
          <w:sz w:val="28"/>
          <w:szCs w:val="28"/>
        </w:rPr>
        <w:t>8. Подготовка к проведению публичных слушаний</w:t>
      </w:r>
    </w:p>
    <w:bookmarkEnd w:id="30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31" w:name="sub_881"/>
      <w:r w:rsidRPr="00910DA3">
        <w:rPr>
          <w:sz w:val="28"/>
          <w:szCs w:val="28"/>
        </w:rPr>
        <w:t>8.1. Рабочая группа разрабатывает повестку дня публичных слушаний и определяет предварительный состав участников публичных слушаний.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32" w:name="sub_882"/>
      <w:bookmarkEnd w:id="31"/>
      <w:r w:rsidRPr="00910DA3">
        <w:rPr>
          <w:sz w:val="28"/>
          <w:szCs w:val="28"/>
        </w:rPr>
        <w:t xml:space="preserve">8.2. </w:t>
      </w:r>
      <w:bookmarkStart w:id="33" w:name="sub_883"/>
      <w:bookmarkEnd w:id="32"/>
      <w:r w:rsidRPr="00910DA3">
        <w:rPr>
          <w:sz w:val="28"/>
          <w:szCs w:val="28"/>
        </w:rPr>
        <w:t>Житель сельского поселения, желающий выступать в публичных слушаниях, обязан зарегистрироваться в качестве выступающего.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34" w:name="sub_884"/>
      <w:bookmarkEnd w:id="33"/>
      <w:r w:rsidRPr="00910DA3">
        <w:rPr>
          <w:sz w:val="28"/>
          <w:szCs w:val="28"/>
        </w:rPr>
        <w:t>8.</w:t>
      </w:r>
      <w:r>
        <w:rPr>
          <w:sz w:val="28"/>
          <w:szCs w:val="28"/>
        </w:rPr>
        <w:t>3</w:t>
      </w:r>
      <w:r w:rsidRPr="00910DA3">
        <w:rPr>
          <w:sz w:val="28"/>
          <w:szCs w:val="28"/>
        </w:rPr>
        <w:t>. Рабочая группа проводит регистрацию выступающего, до которого доводится очередность и максимальная длительность выступления, устанавливаемая одинаково для всех выступающих.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35" w:name="sub_885"/>
      <w:bookmarkEnd w:id="34"/>
      <w:r w:rsidRPr="00910DA3">
        <w:rPr>
          <w:sz w:val="28"/>
          <w:szCs w:val="28"/>
        </w:rPr>
        <w:t>8.</w:t>
      </w:r>
      <w:r>
        <w:rPr>
          <w:sz w:val="28"/>
          <w:szCs w:val="28"/>
        </w:rPr>
        <w:t>4</w:t>
      </w:r>
      <w:r w:rsidRPr="00910DA3">
        <w:rPr>
          <w:sz w:val="28"/>
          <w:szCs w:val="28"/>
        </w:rPr>
        <w:t>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36" w:name="sub_886"/>
      <w:bookmarkEnd w:id="35"/>
      <w:r w:rsidRPr="00910DA3">
        <w:rPr>
          <w:sz w:val="28"/>
          <w:szCs w:val="28"/>
        </w:rPr>
        <w:t>8.</w:t>
      </w:r>
      <w:r>
        <w:rPr>
          <w:sz w:val="28"/>
          <w:szCs w:val="28"/>
        </w:rPr>
        <w:t>5</w:t>
      </w:r>
      <w:r w:rsidRPr="00910DA3">
        <w:rPr>
          <w:sz w:val="28"/>
          <w:szCs w:val="28"/>
        </w:rPr>
        <w:t>. Выступающие на публичных слушаниях жители сельского поселения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</w:p>
    <w:bookmarkEnd w:id="36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случае если внесенные предложени</w:t>
      </w:r>
      <w:r>
        <w:rPr>
          <w:sz w:val="28"/>
          <w:szCs w:val="28"/>
        </w:rPr>
        <w:t>я и замечания не соответствуют Ф</w:t>
      </w:r>
      <w:r w:rsidRPr="00910DA3">
        <w:rPr>
          <w:sz w:val="28"/>
          <w:szCs w:val="28"/>
        </w:rPr>
        <w:t>орме</w:t>
      </w:r>
      <w:r>
        <w:rPr>
          <w:sz w:val="28"/>
          <w:szCs w:val="28"/>
        </w:rPr>
        <w:t xml:space="preserve"> </w:t>
      </w:r>
      <w:r w:rsidRPr="007D291E">
        <w:rPr>
          <w:sz w:val="28"/>
          <w:szCs w:val="28"/>
        </w:rPr>
        <w:t>внесения предложений по проекту муниципального акта</w:t>
      </w:r>
      <w:r>
        <w:rPr>
          <w:sz w:val="28"/>
          <w:szCs w:val="28"/>
        </w:rPr>
        <w:t>,  указанной в пункте 7.3 настоящего Порядка</w:t>
      </w:r>
      <w:r w:rsidRPr="00910DA3">
        <w:rPr>
          <w:sz w:val="28"/>
          <w:szCs w:val="28"/>
        </w:rPr>
        <w:t>, они подлежат отклонению рабочей группой.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37" w:name="sub_887"/>
      <w:r w:rsidRPr="00910DA3">
        <w:rPr>
          <w:sz w:val="28"/>
          <w:szCs w:val="28"/>
        </w:rPr>
        <w:t>8.</w:t>
      </w:r>
      <w:r>
        <w:rPr>
          <w:sz w:val="28"/>
          <w:szCs w:val="28"/>
        </w:rPr>
        <w:t>6</w:t>
      </w:r>
      <w:r w:rsidRPr="00910DA3">
        <w:rPr>
          <w:sz w:val="28"/>
          <w:szCs w:val="28"/>
        </w:rPr>
        <w:t>. При назначении публичных слушаний Советом депутатов, Главой сельского поселения администрация сельского поселения оказывает рабочей группе техническую и методическую поддержку.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38" w:name="sub_888"/>
      <w:bookmarkEnd w:id="37"/>
      <w:r w:rsidRPr="00910DA3">
        <w:rPr>
          <w:sz w:val="28"/>
          <w:szCs w:val="28"/>
        </w:rPr>
        <w:t>8.</w:t>
      </w:r>
      <w:r>
        <w:rPr>
          <w:sz w:val="28"/>
          <w:szCs w:val="28"/>
        </w:rPr>
        <w:t>7</w:t>
      </w:r>
      <w:r w:rsidRPr="00910DA3">
        <w:rPr>
          <w:sz w:val="28"/>
          <w:szCs w:val="28"/>
        </w:rPr>
        <w:t>. 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38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</w:p>
    <w:p w:rsidR="005B1BA7" w:rsidRPr="00910DA3" w:rsidRDefault="005B1BA7" w:rsidP="0017692A">
      <w:pPr>
        <w:pStyle w:val="Heading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39" w:name="sub_1900"/>
      <w:r w:rsidRPr="00910DA3">
        <w:rPr>
          <w:color w:val="auto"/>
          <w:sz w:val="28"/>
          <w:szCs w:val="28"/>
        </w:rPr>
        <w:t>9. Проведение публичных слушаний</w:t>
      </w:r>
    </w:p>
    <w:bookmarkEnd w:id="39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40" w:name="sub_991"/>
      <w:r w:rsidRPr="00910DA3">
        <w:rPr>
          <w:sz w:val="28"/>
          <w:szCs w:val="28"/>
        </w:rPr>
        <w:t>9.1. Публичные слушания открывает председатель рабочей группы (далее - председательствующий).</w:t>
      </w:r>
    </w:p>
    <w:bookmarkEnd w:id="40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После выступления председательствующего слово предоставляется зарегистрированным выступающим.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После окончания выступления председательствующий предоставляет присутствующим право задать вопросы выступающему.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41" w:name="sub_992"/>
      <w:r w:rsidRPr="00910DA3">
        <w:rPr>
          <w:sz w:val="28"/>
          <w:szCs w:val="28"/>
        </w:rPr>
        <w:t>9.2. По окончанию выступлений с репликой председательствующий подводит предварительный итог публичных слушаний.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42" w:name="sub_993"/>
      <w:bookmarkEnd w:id="41"/>
      <w:r w:rsidRPr="00910DA3">
        <w:rPr>
          <w:sz w:val="28"/>
          <w:szCs w:val="28"/>
        </w:rPr>
        <w:t>9.3.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43" w:name="sub_994"/>
      <w:bookmarkEnd w:id="42"/>
      <w:r w:rsidRPr="00910DA3">
        <w:rPr>
          <w:sz w:val="28"/>
          <w:szCs w:val="28"/>
        </w:rPr>
        <w:t>9.4. Председательствующий вправе в любой момент объявить перерыв в публичных слушаниях с указанием времени перерыва.</w:t>
      </w:r>
    </w:p>
    <w:bookmarkEnd w:id="43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</w:p>
    <w:p w:rsidR="005B1BA7" w:rsidRPr="00910DA3" w:rsidRDefault="005B1BA7" w:rsidP="0017692A">
      <w:pPr>
        <w:pStyle w:val="Heading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44" w:name="sub_1110"/>
      <w:r w:rsidRPr="00910DA3">
        <w:rPr>
          <w:color w:val="auto"/>
          <w:sz w:val="28"/>
          <w:szCs w:val="28"/>
        </w:rPr>
        <w:t>10. Результаты публичных слушаний</w:t>
      </w:r>
    </w:p>
    <w:bookmarkEnd w:id="44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45" w:name="sub_101"/>
      <w:r w:rsidRPr="00910DA3">
        <w:rPr>
          <w:sz w:val="28"/>
          <w:szCs w:val="28"/>
        </w:rPr>
        <w:t>10.1. По результатам публичных слушаний рабочая группа составляет протокол публичных слушаний, который подписывается председательствующим.</w:t>
      </w:r>
    </w:p>
    <w:bookmarkEnd w:id="45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В протоколе публичных слушаний должны быть отражены суть выступлений, в том числе предложения по обсуждаемым на публичных слушаниях темам, а также заданные присутствующими вопросы и ответы на них выступающих.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К протоколу прилагаются письменные тексты выступлений, в случае их составления выступающими.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46" w:name="sub_102"/>
      <w:r w:rsidRPr="00910DA3">
        <w:rPr>
          <w:sz w:val="28"/>
          <w:szCs w:val="28"/>
        </w:rPr>
        <w:t>10.2. По итогам слушаний также могут быть приняты рекомендации и иные документы.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47" w:name="sub_103"/>
      <w:bookmarkEnd w:id="46"/>
      <w:r w:rsidRPr="00910DA3">
        <w:rPr>
          <w:sz w:val="28"/>
          <w:szCs w:val="28"/>
        </w:rPr>
        <w:t xml:space="preserve">10.3. Итоговый протокол публичных слушаний, установленный в соответствии с </w:t>
      </w:r>
      <w:hyperlink w:anchor="sub_1000" w:history="1">
        <w:r w:rsidRPr="00910DA3">
          <w:rPr>
            <w:rStyle w:val="a1"/>
            <w:b w:val="0"/>
            <w:color w:val="auto"/>
            <w:sz w:val="28"/>
            <w:szCs w:val="28"/>
          </w:rPr>
          <w:t xml:space="preserve">приложением </w:t>
        </w:r>
        <w:r>
          <w:rPr>
            <w:rStyle w:val="a1"/>
            <w:b w:val="0"/>
            <w:color w:val="auto"/>
            <w:sz w:val="28"/>
            <w:szCs w:val="28"/>
          </w:rPr>
          <w:t>4</w:t>
        </w:r>
      </w:hyperlink>
      <w:r w:rsidRPr="00910DA3">
        <w:rPr>
          <w:sz w:val="28"/>
          <w:szCs w:val="28"/>
        </w:rPr>
        <w:t xml:space="preserve"> к настоящему Порядку, и иные документы, принятые по результатам публичных слушаний, публикуются в Информационном бюллетене сельского поселения не позднее чем через 30 дней после окончания слушаний.</w:t>
      </w:r>
    </w:p>
    <w:bookmarkEnd w:id="47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r w:rsidRPr="00910DA3">
        <w:rPr>
          <w:sz w:val="28"/>
          <w:szCs w:val="28"/>
        </w:rPr>
        <w:t>Публикация осуществляется Главой сельского поселения независимо от того, по чьей инициативе назначены публичные слушания.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48" w:name="sub_104"/>
      <w:r w:rsidRPr="00910DA3">
        <w:rPr>
          <w:sz w:val="28"/>
          <w:szCs w:val="28"/>
        </w:rPr>
        <w:t>10.4. 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49" w:name="sub_105"/>
      <w:bookmarkEnd w:id="48"/>
      <w:r w:rsidRPr="00910DA3">
        <w:rPr>
          <w:sz w:val="28"/>
          <w:szCs w:val="28"/>
        </w:rPr>
        <w:t>10.5. Результаты публичных слушаний учитываются при принятии органами местного самоуправления решений по вопросам, которые были предметом обсуждения на публичных слушаниях.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50" w:name="sub_106"/>
      <w:bookmarkEnd w:id="49"/>
      <w:r w:rsidRPr="00910DA3">
        <w:rPr>
          <w:sz w:val="28"/>
          <w:szCs w:val="28"/>
        </w:rPr>
        <w:t>10.6. Результаты публичных слушаний, изложенные в заключении, учитываются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</w:p>
    <w:bookmarkEnd w:id="50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</w:p>
    <w:p w:rsidR="005B1BA7" w:rsidRPr="00910DA3" w:rsidRDefault="005B1BA7" w:rsidP="0017692A">
      <w:pPr>
        <w:pStyle w:val="Heading1"/>
        <w:spacing w:before="0" w:after="0"/>
        <w:ind w:left="0" w:firstLine="709"/>
        <w:jc w:val="both"/>
        <w:rPr>
          <w:color w:val="auto"/>
          <w:sz w:val="28"/>
          <w:szCs w:val="28"/>
        </w:rPr>
      </w:pPr>
      <w:bookmarkStart w:id="51" w:name="sub_1111"/>
      <w:r w:rsidRPr="00910DA3">
        <w:rPr>
          <w:color w:val="auto"/>
          <w:sz w:val="28"/>
          <w:szCs w:val="28"/>
        </w:rPr>
        <w:t>11. Особенности проведения публичных слушаний по вопросам, связанным с осуществлением градостроительной деятельности</w:t>
      </w:r>
    </w:p>
    <w:bookmarkEnd w:id="51"/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52" w:name="sub_1011"/>
      <w:r w:rsidRPr="00910DA3">
        <w:rPr>
          <w:sz w:val="28"/>
          <w:szCs w:val="28"/>
        </w:rPr>
        <w:t>11.1. Срок проведения публичных слушаний по проекту генерального плана сельского поселения, а также по проектам о внесении в него изменений, по проектам правил землепользования и застройки с момента оповещения населения о времени и месте их проведения до дня опубликования заключения о результатах публичных слушаний составляет не более 3 месяцев.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53" w:name="sub_1012"/>
      <w:bookmarkEnd w:id="52"/>
      <w:r w:rsidRPr="00910DA3">
        <w:rPr>
          <w:sz w:val="28"/>
          <w:szCs w:val="28"/>
        </w:rPr>
        <w:t>11.2. Срок проведения публичных слушаний по вопросу предоставления разрешений на условно разрешенный вид использования земельных участков и объектов капитального строительства с момента оповещения населения о времени и месте их проведения до дня опубликования заключения о результатах публичных слушаний составляет 1 месяц.</w:t>
      </w:r>
    </w:p>
    <w:p w:rsidR="005B1BA7" w:rsidRPr="00910DA3" w:rsidRDefault="005B1BA7" w:rsidP="0017692A">
      <w:pPr>
        <w:ind w:firstLine="709"/>
        <w:jc w:val="both"/>
        <w:rPr>
          <w:sz w:val="28"/>
          <w:szCs w:val="28"/>
        </w:rPr>
      </w:pPr>
      <w:bookmarkStart w:id="54" w:name="sub_1013"/>
      <w:bookmarkEnd w:id="53"/>
      <w:r w:rsidRPr="00910DA3">
        <w:rPr>
          <w:sz w:val="28"/>
          <w:szCs w:val="28"/>
        </w:rPr>
        <w:t>11.3. Срок проведения публичных слушаний по проектам планировки и проектам межевания территорий с момента оповещения населения о времени и месте их проведения до дня опубликования заключения о результатах публичных слушаний составляет не более 2 месяцев.</w:t>
      </w:r>
    </w:p>
    <w:bookmarkEnd w:id="54"/>
    <w:p w:rsidR="005B1BA7" w:rsidRPr="00801502" w:rsidRDefault="005B1BA7" w:rsidP="0017692A"/>
    <w:p w:rsidR="005B1BA7" w:rsidRDefault="005B1BA7">
      <w:pPr>
        <w:widowControl/>
        <w:suppressAutoHyphens w:val="0"/>
        <w:spacing w:after="200" w:line="276" w:lineRule="auto"/>
        <w:rPr>
          <w:rStyle w:val="a0"/>
          <w:b w:val="0"/>
          <w:color w:val="auto"/>
        </w:rPr>
      </w:pPr>
      <w:bookmarkStart w:id="55" w:name="sub_1000"/>
      <w:r>
        <w:rPr>
          <w:rStyle w:val="a0"/>
          <w:b w:val="0"/>
          <w:color w:val="auto"/>
        </w:rPr>
        <w:br w:type="page"/>
      </w:r>
    </w:p>
    <w:p w:rsidR="005B1BA7" w:rsidRDefault="005B1BA7" w:rsidP="002750C2">
      <w:pPr>
        <w:pStyle w:val="Subtitle"/>
        <w:tabs>
          <w:tab w:val="left" w:pos="9360"/>
        </w:tabs>
        <w:ind w:right="-5"/>
        <w:jc w:val="right"/>
        <w:rPr>
          <w:rStyle w:val="a0"/>
          <w:rFonts w:ascii="Times New Roman" w:hAnsi="Times New Roman" w:cs="Times New Roman"/>
          <w:color w:val="auto"/>
        </w:rPr>
        <w:sectPr w:rsidR="005B1BA7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B1BA7" w:rsidRPr="002750C2" w:rsidRDefault="005B1BA7" w:rsidP="002750C2">
      <w:pPr>
        <w:pStyle w:val="Subtitle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Style w:val="a0"/>
          <w:rFonts w:ascii="Times New Roman" w:hAnsi="Times New Roman" w:cs="Times New Roman"/>
          <w:color w:val="auto"/>
        </w:rPr>
        <w:t>Приложение 1</w:t>
      </w:r>
      <w:r w:rsidRPr="002750C2">
        <w:rPr>
          <w:rStyle w:val="a0"/>
          <w:rFonts w:ascii="Times New Roman" w:hAnsi="Times New Roman" w:cs="Times New Roman"/>
          <w:color w:val="auto"/>
        </w:rPr>
        <w:br/>
        <w:t xml:space="preserve">к </w:t>
      </w:r>
      <w:hyperlink w:anchor="sub_10000" w:history="1">
        <w:r w:rsidRPr="002750C2">
          <w:rPr>
            <w:rStyle w:val="a1"/>
            <w:rFonts w:ascii="Times New Roman" w:hAnsi="Times New Roman"/>
            <w:color w:val="auto"/>
          </w:rPr>
          <w:t>Порядку</w:t>
        </w:r>
      </w:hyperlink>
      <w:r w:rsidRPr="002750C2">
        <w:rPr>
          <w:rStyle w:val="a0"/>
          <w:rFonts w:ascii="Times New Roman" w:hAnsi="Times New Roman" w:cs="Times New Roman"/>
          <w:color w:val="auto"/>
        </w:rPr>
        <w:t xml:space="preserve"> </w:t>
      </w:r>
      <w:r w:rsidRPr="002750C2">
        <w:rPr>
          <w:rFonts w:ascii="Times New Roman" w:hAnsi="Times New Roman" w:cs="Times New Roman"/>
          <w:b w:val="0"/>
          <w:bCs w:val="0"/>
        </w:rPr>
        <w:t xml:space="preserve">организации и проведения </w:t>
      </w:r>
    </w:p>
    <w:p w:rsidR="005B1BA7" w:rsidRPr="002750C2" w:rsidRDefault="005B1BA7" w:rsidP="002750C2">
      <w:pPr>
        <w:pStyle w:val="Subtitle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Fonts w:ascii="Times New Roman" w:hAnsi="Times New Roman" w:cs="Times New Roman"/>
          <w:b w:val="0"/>
          <w:bCs w:val="0"/>
        </w:rPr>
        <w:t>публичных слушаний на территории</w:t>
      </w:r>
    </w:p>
    <w:p w:rsidR="005B1BA7" w:rsidRPr="001E4054" w:rsidRDefault="005B1BA7" w:rsidP="002750C2">
      <w:pPr>
        <w:pStyle w:val="Subtitle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Старочамзинского</w:t>
      </w:r>
      <w:r w:rsidRPr="001E4054">
        <w:rPr>
          <w:rFonts w:ascii="Times New Roman" w:hAnsi="Times New Roman" w:cs="Times New Roman"/>
        </w:rPr>
        <w:t xml:space="preserve"> </w:t>
      </w:r>
      <w:r w:rsidRPr="001E4054">
        <w:rPr>
          <w:rFonts w:ascii="Times New Roman" w:hAnsi="Times New Roman" w:cs="Times New Roman"/>
          <w:b w:val="0"/>
          <w:bCs w:val="0"/>
        </w:rPr>
        <w:t>сельского поселения</w:t>
      </w:r>
    </w:p>
    <w:p w:rsidR="005B1BA7" w:rsidRPr="001E4054" w:rsidRDefault="005B1BA7" w:rsidP="002750C2">
      <w:pPr>
        <w:pStyle w:val="Subtitle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1E4054">
        <w:rPr>
          <w:rFonts w:ascii="Times New Roman" w:hAnsi="Times New Roman" w:cs="Times New Roman"/>
          <w:b w:val="0"/>
          <w:bCs w:val="0"/>
        </w:rPr>
        <w:t>Большеигнатовского</w:t>
      </w:r>
      <w:r w:rsidRPr="001E4054">
        <w:rPr>
          <w:rFonts w:ascii="Times New Roman" w:hAnsi="Times New Roman" w:cs="Times New Roman"/>
        </w:rPr>
        <w:t xml:space="preserve"> </w:t>
      </w:r>
      <w:r w:rsidRPr="001E4054">
        <w:rPr>
          <w:rFonts w:ascii="Times New Roman" w:hAnsi="Times New Roman" w:cs="Times New Roman"/>
          <w:b w:val="0"/>
          <w:bCs w:val="0"/>
        </w:rPr>
        <w:t>муниципального района</w:t>
      </w:r>
    </w:p>
    <w:p w:rsidR="005B1BA7" w:rsidRPr="00801502" w:rsidRDefault="005B1BA7" w:rsidP="002750C2">
      <w:pPr>
        <w:pStyle w:val="Subtitle"/>
        <w:tabs>
          <w:tab w:val="left" w:pos="9360"/>
        </w:tabs>
        <w:ind w:right="-5"/>
        <w:jc w:val="center"/>
        <w:rPr>
          <w:b w:val="0"/>
        </w:rPr>
      </w:pPr>
    </w:p>
    <w:bookmarkEnd w:id="55"/>
    <w:p w:rsidR="005B1BA7" w:rsidRPr="00801502" w:rsidRDefault="005B1BA7" w:rsidP="0017692A"/>
    <w:p w:rsidR="005B1BA7" w:rsidRPr="00DF4162" w:rsidRDefault="005B1BA7" w:rsidP="002750C2">
      <w:pPr>
        <w:pStyle w:val="Heading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Список</w:t>
      </w:r>
      <w:r w:rsidRPr="00DF4162">
        <w:rPr>
          <w:color w:val="auto"/>
          <w:sz w:val="28"/>
          <w:szCs w:val="28"/>
        </w:rPr>
        <w:br/>
      </w:r>
      <w:r w:rsidRPr="00607A07">
        <w:rPr>
          <w:color w:val="auto"/>
          <w:sz w:val="28"/>
          <w:szCs w:val="28"/>
        </w:rPr>
        <w:t>инициативной группы</w:t>
      </w:r>
    </w:p>
    <w:p w:rsidR="005B1BA7" w:rsidRPr="00801502" w:rsidRDefault="005B1BA7" w:rsidP="0017692A"/>
    <w:tbl>
      <w:tblPr>
        <w:tblW w:w="91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993"/>
        <w:gridCol w:w="2268"/>
        <w:gridCol w:w="2001"/>
        <w:gridCol w:w="2269"/>
        <w:gridCol w:w="1625"/>
      </w:tblGrid>
      <w:tr w:rsidR="005B1BA7" w:rsidRPr="002750C2" w:rsidTr="002750C2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5C312A">
              <w:rPr>
                <w:rFonts w:ascii="Times New Roman" w:hAnsi="Times New Roman" w:cs="Times New Roman"/>
                <w:sz w:val="26"/>
                <w:szCs w:val="26"/>
              </w:rPr>
              <w:br/>
              <w:t>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отчество, дата рождения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Адрес места жительства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1BA7" w:rsidRPr="005C312A" w:rsidRDefault="005B1BA7" w:rsidP="004E31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Личная подпись, дата внесения</w:t>
            </w:r>
          </w:p>
        </w:tc>
      </w:tr>
      <w:tr w:rsidR="005B1BA7" w:rsidRPr="002750C2" w:rsidTr="002750C2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1BA7" w:rsidRPr="002750C2" w:rsidTr="002750C2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1BA7" w:rsidRPr="002750C2" w:rsidTr="002750C2"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B1BA7" w:rsidRPr="002750C2" w:rsidRDefault="005B1BA7" w:rsidP="0017692A">
      <w:pPr>
        <w:rPr>
          <w:sz w:val="26"/>
          <w:szCs w:val="26"/>
        </w:rPr>
      </w:pPr>
    </w:p>
    <w:p w:rsidR="005B1BA7" w:rsidRPr="002750C2" w:rsidRDefault="005B1BA7" w:rsidP="0017692A">
      <w:pPr>
        <w:pStyle w:val="a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Официальный представитель инициативной группы</w:t>
      </w:r>
    </w:p>
    <w:p w:rsidR="005B1BA7" w:rsidRPr="002750C2" w:rsidRDefault="005B1BA7" w:rsidP="002750C2">
      <w:pPr>
        <w:pStyle w:val="a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5B1BA7" w:rsidRPr="002750C2" w:rsidRDefault="005B1BA7" w:rsidP="0017692A">
      <w:pPr>
        <w:pStyle w:val="a"/>
        <w:rPr>
          <w:rFonts w:ascii="Times New Roman" w:hAnsi="Times New Roman" w:cs="Times New Roman"/>
          <w:sz w:val="26"/>
          <w:szCs w:val="26"/>
        </w:rPr>
      </w:pPr>
    </w:p>
    <w:p w:rsidR="005B1BA7" w:rsidRPr="002750C2" w:rsidRDefault="005B1BA7" w:rsidP="002750C2">
      <w:pPr>
        <w:pStyle w:val="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Pr="002750C2">
        <w:rPr>
          <w:rFonts w:ascii="Times New Roman" w:hAnsi="Times New Roman" w:cs="Times New Roman"/>
          <w:sz w:val="26"/>
          <w:szCs w:val="26"/>
        </w:rPr>
        <w:t>фамилия, имя, отчество, дата рождения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5B1BA7" w:rsidRPr="002750C2" w:rsidRDefault="005B1BA7" w:rsidP="002750C2">
      <w:pPr>
        <w:pStyle w:val="a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5B1BA7" w:rsidRPr="002750C2" w:rsidRDefault="005B1BA7" w:rsidP="002750C2">
      <w:pPr>
        <w:pStyle w:val="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Pr="002750C2">
        <w:rPr>
          <w:rFonts w:ascii="Times New Roman" w:hAnsi="Times New Roman" w:cs="Times New Roman"/>
          <w:sz w:val="26"/>
          <w:szCs w:val="26"/>
        </w:rPr>
        <w:t>паспортные данные, место жительства, контактные телефоны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5B1BA7" w:rsidRPr="002750C2" w:rsidRDefault="005B1BA7" w:rsidP="002750C2">
      <w:pPr>
        <w:pStyle w:val="a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5B1BA7" w:rsidRPr="002750C2" w:rsidRDefault="005B1BA7" w:rsidP="002750C2">
      <w:pPr>
        <w:pStyle w:val="a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5B1BA7" w:rsidRPr="002750C2" w:rsidRDefault="005B1BA7" w:rsidP="002750C2">
      <w:pPr>
        <w:pStyle w:val="a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5B1BA7" w:rsidRPr="002750C2" w:rsidRDefault="005B1BA7" w:rsidP="002750C2">
      <w:pPr>
        <w:pStyle w:val="a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</w:t>
      </w:r>
    </w:p>
    <w:p w:rsidR="005B1BA7" w:rsidRPr="002750C2" w:rsidRDefault="005B1BA7" w:rsidP="002750C2">
      <w:pPr>
        <w:pStyle w:val="a"/>
        <w:jc w:val="center"/>
        <w:rPr>
          <w:rFonts w:ascii="Times New Roman" w:hAnsi="Times New Roman" w:cs="Times New Roman"/>
          <w:sz w:val="26"/>
          <w:szCs w:val="26"/>
        </w:rPr>
      </w:pPr>
    </w:p>
    <w:p w:rsidR="005B1BA7" w:rsidRPr="002750C2" w:rsidRDefault="005B1BA7" w:rsidP="002750C2">
      <w:pPr>
        <w:pStyle w:val="a"/>
        <w:jc w:val="center"/>
        <w:rPr>
          <w:rFonts w:ascii="Times New Roman" w:hAnsi="Times New Roman" w:cs="Times New Roman"/>
          <w:sz w:val="26"/>
          <w:szCs w:val="26"/>
        </w:rPr>
        <w:sectPr w:rsidR="005B1BA7" w:rsidRPr="002750C2" w:rsidSect="002750C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6"/>
          <w:szCs w:val="26"/>
        </w:rPr>
        <w:t>(подпись, дата</w:t>
      </w:r>
      <w:r>
        <w:t>)</w:t>
      </w:r>
    </w:p>
    <w:p w:rsidR="005B1BA7" w:rsidRPr="002750C2" w:rsidRDefault="005B1BA7" w:rsidP="002750C2">
      <w:pPr>
        <w:pStyle w:val="Subtitle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Style w:val="a0"/>
          <w:rFonts w:ascii="Times New Roman" w:hAnsi="Times New Roman" w:cs="Times New Roman"/>
          <w:color w:val="auto"/>
        </w:rPr>
        <w:t xml:space="preserve">Приложение </w:t>
      </w:r>
      <w:r>
        <w:rPr>
          <w:rStyle w:val="a0"/>
          <w:rFonts w:ascii="Times New Roman" w:hAnsi="Times New Roman" w:cs="Times New Roman"/>
          <w:color w:val="auto"/>
        </w:rPr>
        <w:t>2</w:t>
      </w:r>
      <w:r w:rsidRPr="002750C2">
        <w:rPr>
          <w:rStyle w:val="a0"/>
          <w:rFonts w:ascii="Times New Roman" w:hAnsi="Times New Roman" w:cs="Times New Roman"/>
          <w:color w:val="auto"/>
        </w:rPr>
        <w:br/>
        <w:t xml:space="preserve">к </w:t>
      </w:r>
      <w:hyperlink w:anchor="sub_10000" w:history="1">
        <w:r w:rsidRPr="002750C2">
          <w:rPr>
            <w:rStyle w:val="a1"/>
            <w:rFonts w:ascii="Times New Roman" w:hAnsi="Times New Roman"/>
            <w:color w:val="auto"/>
          </w:rPr>
          <w:t>Порядку</w:t>
        </w:r>
      </w:hyperlink>
      <w:r w:rsidRPr="002750C2">
        <w:rPr>
          <w:rStyle w:val="a0"/>
          <w:rFonts w:ascii="Times New Roman" w:hAnsi="Times New Roman" w:cs="Times New Roman"/>
          <w:color w:val="auto"/>
        </w:rPr>
        <w:t xml:space="preserve"> </w:t>
      </w:r>
      <w:r w:rsidRPr="002750C2">
        <w:rPr>
          <w:rFonts w:ascii="Times New Roman" w:hAnsi="Times New Roman" w:cs="Times New Roman"/>
          <w:b w:val="0"/>
          <w:bCs w:val="0"/>
        </w:rPr>
        <w:t xml:space="preserve">организации и проведения </w:t>
      </w:r>
    </w:p>
    <w:p w:rsidR="005B1BA7" w:rsidRPr="002750C2" w:rsidRDefault="005B1BA7" w:rsidP="002750C2">
      <w:pPr>
        <w:pStyle w:val="Subtitle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Fonts w:ascii="Times New Roman" w:hAnsi="Times New Roman" w:cs="Times New Roman"/>
          <w:b w:val="0"/>
          <w:bCs w:val="0"/>
        </w:rPr>
        <w:t>публичных слушаний на территории</w:t>
      </w:r>
    </w:p>
    <w:p w:rsidR="005B1BA7" w:rsidRPr="001E4054" w:rsidRDefault="005B1BA7" w:rsidP="002750C2">
      <w:pPr>
        <w:pStyle w:val="Subtitle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Старочамзинского</w:t>
      </w:r>
      <w:r w:rsidRPr="001E4054">
        <w:rPr>
          <w:rFonts w:ascii="Times New Roman" w:hAnsi="Times New Roman" w:cs="Times New Roman"/>
        </w:rPr>
        <w:t xml:space="preserve"> </w:t>
      </w:r>
      <w:r w:rsidRPr="001E4054">
        <w:rPr>
          <w:rFonts w:ascii="Times New Roman" w:hAnsi="Times New Roman" w:cs="Times New Roman"/>
          <w:b w:val="0"/>
          <w:bCs w:val="0"/>
        </w:rPr>
        <w:t>сельского поселения</w:t>
      </w:r>
    </w:p>
    <w:p w:rsidR="005B1BA7" w:rsidRPr="00801502" w:rsidRDefault="005B1BA7" w:rsidP="002750C2">
      <w:pPr>
        <w:pStyle w:val="Subtitle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</w:rPr>
      </w:pPr>
      <w:r w:rsidRPr="001E4054">
        <w:rPr>
          <w:rFonts w:ascii="Times New Roman" w:hAnsi="Times New Roman" w:cs="Times New Roman"/>
          <w:b w:val="0"/>
          <w:bCs w:val="0"/>
        </w:rPr>
        <w:t>Большеигнатовского</w:t>
      </w:r>
      <w:r>
        <w:rPr>
          <w:b w:val="0"/>
          <w:bCs w:val="0"/>
        </w:rPr>
        <w:t xml:space="preserve"> </w:t>
      </w:r>
      <w:r w:rsidRPr="002750C2">
        <w:rPr>
          <w:rFonts w:ascii="Times New Roman" w:hAnsi="Times New Roman" w:cs="Times New Roman"/>
          <w:b w:val="0"/>
          <w:bCs w:val="0"/>
        </w:rPr>
        <w:t>муниципального район</w:t>
      </w:r>
      <w:r w:rsidRPr="00801502">
        <w:rPr>
          <w:rFonts w:ascii="Times New Roman" w:hAnsi="Times New Roman"/>
          <w:b w:val="0"/>
          <w:bCs w:val="0"/>
        </w:rPr>
        <w:t>а</w:t>
      </w:r>
    </w:p>
    <w:p w:rsidR="005B1BA7" w:rsidRPr="00801502" w:rsidRDefault="005B1BA7" w:rsidP="0017692A"/>
    <w:p w:rsidR="005B1BA7" w:rsidRDefault="005B1BA7" w:rsidP="00FF7DD7">
      <w:pPr>
        <w:pStyle w:val="Heading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Подписной лист</w:t>
      </w:r>
      <w:r w:rsidRPr="00DF4162">
        <w:rPr>
          <w:color w:val="auto"/>
          <w:sz w:val="28"/>
          <w:szCs w:val="28"/>
        </w:rPr>
        <w:br/>
        <w:t xml:space="preserve">публичных слушаний в </w:t>
      </w:r>
      <w:r>
        <w:rPr>
          <w:bCs w:val="0"/>
          <w:color w:val="auto"/>
          <w:sz w:val="28"/>
          <w:szCs w:val="28"/>
        </w:rPr>
        <w:t>_______________</w:t>
      </w:r>
      <w:r w:rsidRPr="001E4054">
        <w:rPr>
          <w:color w:val="auto"/>
          <w:sz w:val="28"/>
          <w:szCs w:val="28"/>
        </w:rPr>
        <w:t xml:space="preserve"> сельского поселения </w:t>
      </w:r>
      <w:r>
        <w:rPr>
          <w:bCs w:val="0"/>
          <w:color w:val="auto"/>
          <w:sz w:val="28"/>
          <w:szCs w:val="28"/>
        </w:rPr>
        <w:t>_______________ муниципального района</w:t>
      </w:r>
    </w:p>
    <w:p w:rsidR="005B1BA7" w:rsidRPr="00DF4162" w:rsidRDefault="005B1BA7" w:rsidP="00DF4162"/>
    <w:p w:rsidR="005B1BA7" w:rsidRPr="00FF7DD7" w:rsidRDefault="005B1BA7" w:rsidP="00FF7DD7">
      <w:pPr>
        <w:pStyle w:val="Heading1"/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 w:rsidRPr="00FF7DD7">
        <w:rPr>
          <w:b w:val="0"/>
          <w:color w:val="auto"/>
          <w:sz w:val="28"/>
          <w:szCs w:val="28"/>
        </w:rPr>
        <w:t xml:space="preserve">Тема для проведения публичных слушаний в </w:t>
      </w:r>
      <w:r>
        <w:rPr>
          <w:b w:val="0"/>
          <w:bCs w:val="0"/>
        </w:rPr>
        <w:t>_______</w:t>
      </w:r>
      <w:r>
        <w:t xml:space="preserve"> </w:t>
      </w:r>
      <w:r w:rsidRPr="00FF7DD7">
        <w:rPr>
          <w:b w:val="0"/>
          <w:bCs w:val="0"/>
          <w:color w:val="auto"/>
          <w:sz w:val="28"/>
          <w:szCs w:val="28"/>
        </w:rPr>
        <w:t xml:space="preserve">сельского поселении </w:t>
      </w:r>
      <w:r>
        <w:rPr>
          <w:b w:val="0"/>
          <w:bCs w:val="0"/>
        </w:rPr>
        <w:t>_______</w:t>
      </w:r>
      <w:r>
        <w:t xml:space="preserve"> </w:t>
      </w:r>
      <w:r w:rsidRPr="00FF7DD7">
        <w:rPr>
          <w:b w:val="0"/>
          <w:color w:val="auto"/>
          <w:sz w:val="28"/>
          <w:szCs w:val="28"/>
        </w:rPr>
        <w:t>муниципального района</w:t>
      </w:r>
      <w:r>
        <w:rPr>
          <w:b w:val="0"/>
          <w:color w:val="auto"/>
          <w:sz w:val="28"/>
          <w:szCs w:val="28"/>
        </w:rPr>
        <w:t>_________________</w:t>
      </w:r>
      <w:r w:rsidRPr="00FF7DD7">
        <w:rPr>
          <w:b w:val="0"/>
          <w:color w:val="auto"/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</w:t>
      </w:r>
      <w:r>
        <w:rPr>
          <w:b w:val="0"/>
          <w:color w:val="auto"/>
          <w:sz w:val="28"/>
          <w:szCs w:val="28"/>
        </w:rPr>
        <w:t>_______________</w:t>
      </w:r>
      <w:r w:rsidRPr="00FF7DD7">
        <w:rPr>
          <w:b w:val="0"/>
          <w:color w:val="auto"/>
          <w:sz w:val="28"/>
          <w:szCs w:val="28"/>
        </w:rPr>
        <w:t>___________</w:t>
      </w:r>
    </w:p>
    <w:p w:rsidR="005B1BA7" w:rsidRPr="002750C2" w:rsidRDefault="005B1BA7" w:rsidP="0017692A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126"/>
        <w:gridCol w:w="2001"/>
        <w:gridCol w:w="2943"/>
        <w:gridCol w:w="1559"/>
      </w:tblGrid>
      <w:tr w:rsidR="005B1BA7" w:rsidRPr="002750C2" w:rsidTr="009A37C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FF7DD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5B1BA7" w:rsidRPr="005C312A" w:rsidRDefault="005B1BA7" w:rsidP="00FF7DD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п/п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отчество, дата рождения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Адрес места жительства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1BA7" w:rsidRPr="005C312A" w:rsidRDefault="005B1BA7" w:rsidP="004E31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Личная подпись, дата внесения</w:t>
            </w:r>
          </w:p>
        </w:tc>
      </w:tr>
      <w:tr w:rsidR="005B1BA7" w:rsidRPr="002750C2" w:rsidTr="009A37C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1BA7" w:rsidRPr="002750C2" w:rsidTr="009A37C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1BA7" w:rsidRPr="002750C2" w:rsidTr="009A37C4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B1BA7" w:rsidRPr="002750C2" w:rsidRDefault="005B1BA7" w:rsidP="0017692A">
      <w:pPr>
        <w:rPr>
          <w:sz w:val="26"/>
          <w:szCs w:val="26"/>
        </w:rPr>
      </w:pPr>
    </w:p>
    <w:p w:rsidR="005B1BA7" w:rsidRPr="002750C2" w:rsidRDefault="005B1BA7" w:rsidP="0017692A">
      <w:pPr>
        <w:pStyle w:val="a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Подписной лист удостоверяю:</w:t>
      </w:r>
    </w:p>
    <w:p w:rsidR="005B1BA7" w:rsidRPr="002750C2" w:rsidRDefault="005B1BA7" w:rsidP="0017692A">
      <w:pPr>
        <w:pStyle w:val="a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5B1BA7" w:rsidRPr="002750C2" w:rsidRDefault="005B1BA7" w:rsidP="009A37C4">
      <w:pPr>
        <w:pStyle w:val="a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Pr="002750C2">
        <w:rPr>
          <w:rFonts w:ascii="Times New Roman" w:hAnsi="Times New Roman" w:cs="Times New Roman"/>
          <w:sz w:val="26"/>
          <w:szCs w:val="26"/>
        </w:rPr>
        <w:t>___________________</w:t>
      </w:r>
    </w:p>
    <w:p w:rsidR="005B1BA7" w:rsidRPr="002750C2" w:rsidRDefault="005B1BA7" w:rsidP="009A37C4">
      <w:pPr>
        <w:pStyle w:val="a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  <w:r w:rsidRPr="002750C2">
        <w:rPr>
          <w:rFonts w:ascii="Times New Roman" w:hAnsi="Times New Roman" w:cs="Times New Roman"/>
          <w:sz w:val="26"/>
          <w:szCs w:val="26"/>
        </w:rPr>
        <w:t>___________________</w:t>
      </w:r>
    </w:p>
    <w:p w:rsidR="005B1BA7" w:rsidRPr="002750C2" w:rsidRDefault="005B1BA7" w:rsidP="009A37C4">
      <w:pPr>
        <w:pStyle w:val="a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(фамилия, имя, отчество, серия, номер и дата выдачи паспорта или</w:t>
      </w:r>
    </w:p>
    <w:p w:rsidR="005B1BA7" w:rsidRPr="002750C2" w:rsidRDefault="005B1BA7" w:rsidP="009A37C4">
      <w:pPr>
        <w:pStyle w:val="a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документа, заменяющего паспорт гражданина, с указанием наименования</w:t>
      </w:r>
    </w:p>
    <w:p w:rsidR="005B1BA7" w:rsidRPr="002750C2" w:rsidRDefault="005B1BA7" w:rsidP="009A37C4">
      <w:pPr>
        <w:pStyle w:val="a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>или кода выдавшего его органа, адрес места жительства лица,</w:t>
      </w:r>
    </w:p>
    <w:p w:rsidR="005B1BA7" w:rsidRPr="002750C2" w:rsidRDefault="005B1BA7" w:rsidP="009A37C4">
      <w:pPr>
        <w:pStyle w:val="a"/>
        <w:jc w:val="center"/>
        <w:rPr>
          <w:rFonts w:ascii="Times New Roman" w:hAnsi="Times New Roman" w:cs="Times New Roman"/>
          <w:sz w:val="26"/>
          <w:szCs w:val="26"/>
        </w:rPr>
      </w:pPr>
      <w:r w:rsidRPr="002750C2">
        <w:rPr>
          <w:rFonts w:ascii="Times New Roman" w:hAnsi="Times New Roman" w:cs="Times New Roman"/>
          <w:sz w:val="26"/>
          <w:szCs w:val="26"/>
        </w:rPr>
        <w:t xml:space="preserve">собиравшего подписи, </w:t>
      </w:r>
      <w:r>
        <w:rPr>
          <w:rFonts w:ascii="Times New Roman" w:hAnsi="Times New Roman" w:cs="Times New Roman"/>
          <w:sz w:val="26"/>
          <w:szCs w:val="26"/>
        </w:rPr>
        <w:t>его подпись и дата ее внесения)</w:t>
      </w:r>
    </w:p>
    <w:p w:rsidR="005B1BA7" w:rsidRDefault="005B1BA7">
      <w:pPr>
        <w:widowControl/>
        <w:suppressAutoHyphens w:val="0"/>
        <w:spacing w:after="200" w:line="276" w:lineRule="auto"/>
      </w:pPr>
      <w:r>
        <w:br w:type="page"/>
      </w:r>
    </w:p>
    <w:p w:rsidR="005B1BA7" w:rsidRDefault="005B1BA7" w:rsidP="00DF4162">
      <w:pPr>
        <w:pStyle w:val="Subtitle"/>
        <w:tabs>
          <w:tab w:val="left" w:pos="9360"/>
        </w:tabs>
        <w:ind w:right="-5"/>
        <w:jc w:val="right"/>
        <w:rPr>
          <w:rStyle w:val="a0"/>
          <w:rFonts w:ascii="Times New Roman" w:hAnsi="Times New Roman" w:cs="Times New Roman"/>
          <w:color w:val="auto"/>
        </w:rPr>
        <w:sectPr w:rsidR="005B1BA7" w:rsidSect="00607A0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5B1BA7" w:rsidRPr="002750C2" w:rsidRDefault="005B1BA7" w:rsidP="00DF4162">
      <w:pPr>
        <w:pStyle w:val="Subtitle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Style w:val="a0"/>
          <w:rFonts w:ascii="Times New Roman" w:hAnsi="Times New Roman" w:cs="Times New Roman"/>
          <w:color w:val="auto"/>
        </w:rPr>
        <w:t xml:space="preserve">Приложение </w:t>
      </w:r>
      <w:r>
        <w:rPr>
          <w:rStyle w:val="a0"/>
          <w:rFonts w:ascii="Times New Roman" w:hAnsi="Times New Roman" w:cs="Times New Roman"/>
          <w:color w:val="auto"/>
        </w:rPr>
        <w:t>3</w:t>
      </w:r>
      <w:r w:rsidRPr="002750C2">
        <w:rPr>
          <w:rStyle w:val="a0"/>
          <w:rFonts w:ascii="Times New Roman" w:hAnsi="Times New Roman" w:cs="Times New Roman"/>
          <w:color w:val="auto"/>
        </w:rPr>
        <w:br/>
        <w:t xml:space="preserve">к </w:t>
      </w:r>
      <w:hyperlink w:anchor="sub_10000" w:history="1">
        <w:r w:rsidRPr="002750C2">
          <w:rPr>
            <w:rStyle w:val="a1"/>
            <w:rFonts w:ascii="Times New Roman" w:hAnsi="Times New Roman"/>
            <w:color w:val="auto"/>
          </w:rPr>
          <w:t>Порядку</w:t>
        </w:r>
      </w:hyperlink>
      <w:r w:rsidRPr="002750C2">
        <w:rPr>
          <w:rStyle w:val="a0"/>
          <w:rFonts w:ascii="Times New Roman" w:hAnsi="Times New Roman" w:cs="Times New Roman"/>
          <w:color w:val="auto"/>
        </w:rPr>
        <w:t xml:space="preserve"> </w:t>
      </w:r>
      <w:r w:rsidRPr="002750C2">
        <w:rPr>
          <w:rFonts w:ascii="Times New Roman" w:hAnsi="Times New Roman" w:cs="Times New Roman"/>
          <w:b w:val="0"/>
          <w:bCs w:val="0"/>
        </w:rPr>
        <w:t xml:space="preserve">организации и проведения </w:t>
      </w:r>
    </w:p>
    <w:p w:rsidR="005B1BA7" w:rsidRPr="002750C2" w:rsidRDefault="005B1BA7" w:rsidP="00DF4162">
      <w:pPr>
        <w:pStyle w:val="Subtitle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Fonts w:ascii="Times New Roman" w:hAnsi="Times New Roman" w:cs="Times New Roman"/>
          <w:b w:val="0"/>
          <w:bCs w:val="0"/>
        </w:rPr>
        <w:t>публичных слушаний на территории</w:t>
      </w:r>
    </w:p>
    <w:p w:rsidR="005B1BA7" w:rsidRPr="001E4054" w:rsidRDefault="005B1BA7" w:rsidP="00DF4162">
      <w:pPr>
        <w:pStyle w:val="Subtitle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Старочамзинского</w:t>
      </w:r>
      <w:r w:rsidRPr="001E4054">
        <w:rPr>
          <w:rFonts w:ascii="Times New Roman" w:hAnsi="Times New Roman" w:cs="Times New Roman"/>
        </w:rPr>
        <w:t xml:space="preserve"> </w:t>
      </w:r>
      <w:r w:rsidRPr="001E4054">
        <w:rPr>
          <w:rFonts w:ascii="Times New Roman" w:hAnsi="Times New Roman" w:cs="Times New Roman"/>
          <w:b w:val="0"/>
          <w:bCs w:val="0"/>
        </w:rPr>
        <w:t>сельского поселения</w:t>
      </w:r>
    </w:p>
    <w:p w:rsidR="005B1BA7" w:rsidRPr="00801502" w:rsidRDefault="005B1BA7" w:rsidP="00DF4162">
      <w:pPr>
        <w:pStyle w:val="Subtitle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</w:rPr>
      </w:pPr>
      <w:r w:rsidRPr="001E4054">
        <w:rPr>
          <w:rFonts w:ascii="Times New Roman" w:hAnsi="Times New Roman" w:cs="Times New Roman"/>
          <w:b w:val="0"/>
          <w:bCs w:val="0"/>
        </w:rPr>
        <w:t>Большеигнатовского</w:t>
      </w:r>
      <w:r>
        <w:t xml:space="preserve"> </w:t>
      </w:r>
      <w:r w:rsidRPr="002750C2">
        <w:rPr>
          <w:rFonts w:ascii="Times New Roman" w:hAnsi="Times New Roman" w:cs="Times New Roman"/>
          <w:b w:val="0"/>
          <w:bCs w:val="0"/>
        </w:rPr>
        <w:t>муниципального район</w:t>
      </w:r>
      <w:r w:rsidRPr="00801502">
        <w:rPr>
          <w:rFonts w:ascii="Times New Roman" w:hAnsi="Times New Roman"/>
          <w:b w:val="0"/>
          <w:bCs w:val="0"/>
        </w:rPr>
        <w:t>а</w:t>
      </w:r>
    </w:p>
    <w:p w:rsidR="005B1BA7" w:rsidRPr="00801502" w:rsidRDefault="005B1BA7" w:rsidP="00DF4162"/>
    <w:p w:rsidR="005B1BA7" w:rsidRPr="00DF4162" w:rsidRDefault="005B1BA7" w:rsidP="006B3564">
      <w:pPr>
        <w:pStyle w:val="Heading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Форма</w:t>
      </w:r>
    </w:p>
    <w:p w:rsidR="005B1BA7" w:rsidRDefault="005B1BA7" w:rsidP="006B3564">
      <w:pPr>
        <w:pStyle w:val="Heading1"/>
        <w:spacing w:before="0" w:after="0"/>
        <w:ind w:left="0" w:firstLine="0"/>
        <w:rPr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внесения предложений по</w:t>
      </w:r>
      <w:r>
        <w:rPr>
          <w:color w:val="auto"/>
          <w:sz w:val="28"/>
          <w:szCs w:val="28"/>
        </w:rPr>
        <w:t xml:space="preserve"> проекту муниципального акта</w:t>
      </w:r>
      <w:r w:rsidRPr="007D291E">
        <w:rPr>
          <w:bCs w:val="0"/>
          <w:color w:val="auto"/>
          <w:sz w:val="28"/>
          <w:szCs w:val="28"/>
        </w:rPr>
        <w:t xml:space="preserve"> </w:t>
      </w:r>
    </w:p>
    <w:p w:rsidR="005B1BA7" w:rsidRDefault="005B1BA7" w:rsidP="006B3564">
      <w:pPr>
        <w:pStyle w:val="Heading1"/>
        <w:spacing w:before="0" w:after="0"/>
        <w:ind w:left="0"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__________________________________________________________________</w:t>
      </w:r>
    </w:p>
    <w:p w:rsidR="005B1BA7" w:rsidRPr="006B3564" w:rsidRDefault="005B1BA7" w:rsidP="006B3564">
      <w:pPr>
        <w:jc w:val="center"/>
        <w:rPr>
          <w:sz w:val="26"/>
          <w:szCs w:val="26"/>
        </w:rPr>
      </w:pPr>
      <w:r w:rsidRPr="006B3564">
        <w:rPr>
          <w:sz w:val="26"/>
          <w:szCs w:val="26"/>
        </w:rPr>
        <w:t>(наименование проекта муниципального правового акта)</w:t>
      </w:r>
    </w:p>
    <w:p w:rsidR="005B1BA7" w:rsidRDefault="005B1BA7" w:rsidP="006B3564"/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204"/>
        <w:gridCol w:w="2127"/>
        <w:gridCol w:w="2127"/>
        <w:gridCol w:w="2126"/>
        <w:gridCol w:w="1984"/>
        <w:gridCol w:w="1701"/>
        <w:gridCol w:w="1560"/>
        <w:gridCol w:w="1134"/>
      </w:tblGrid>
      <w:tr w:rsidR="005B1BA7" w:rsidTr="006B3564"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Глава, статья, пункт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6B356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Текст проекта решения (первоночаль-ный)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Текст поправки (поправок)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Текст проекта решения с</w:t>
            </w:r>
          </w:p>
          <w:p w:rsidR="005B1BA7" w:rsidRPr="005C312A" w:rsidRDefault="005B1BA7" w:rsidP="00D5773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 xml:space="preserve"> учетом</w:t>
            </w:r>
          </w:p>
          <w:p w:rsidR="005B1BA7" w:rsidRPr="005C312A" w:rsidRDefault="005B1BA7" w:rsidP="00D5773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поправки (поправок)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1BA7" w:rsidRPr="005C312A" w:rsidRDefault="005B1BA7" w:rsidP="00D5773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Кем внесена поправка</w:t>
            </w:r>
          </w:p>
        </w:tc>
      </w:tr>
      <w:tr w:rsidR="005B1BA7" w:rsidTr="006B3564"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6B3564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гражданина (граждан), внесшего (внесших) предложения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Домашний адрес, телефон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Данные о документе, удостове-ряющем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1BA7" w:rsidRPr="005C312A" w:rsidRDefault="005B1BA7" w:rsidP="00D5773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Место работы, учебы</w:t>
            </w:r>
          </w:p>
        </w:tc>
      </w:tr>
      <w:tr w:rsidR="005B1BA7" w:rsidTr="006B356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1BA7" w:rsidTr="006B356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1BA7" w:rsidTr="006B356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1BA7" w:rsidTr="006B3564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1BA7" w:rsidRPr="005C312A" w:rsidRDefault="005B1BA7" w:rsidP="00D5773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B1BA7" w:rsidRDefault="005B1BA7" w:rsidP="006B3564"/>
    <w:p w:rsidR="005B1BA7" w:rsidRPr="006B3564" w:rsidRDefault="005B1BA7" w:rsidP="006B3564">
      <w:pPr>
        <w:pStyle w:val="a"/>
        <w:rPr>
          <w:rFonts w:ascii="Times New Roman" w:hAnsi="Times New Roman" w:cs="Times New Roman"/>
          <w:sz w:val="28"/>
          <w:szCs w:val="28"/>
        </w:rPr>
      </w:pPr>
      <w:r w:rsidRPr="006B3564">
        <w:rPr>
          <w:rFonts w:ascii="Times New Roman" w:hAnsi="Times New Roman" w:cs="Times New Roman"/>
          <w:sz w:val="28"/>
          <w:szCs w:val="28"/>
        </w:rPr>
        <w:t>Подпись гражданина</w:t>
      </w:r>
      <w:r>
        <w:rPr>
          <w:rFonts w:ascii="Times New Roman" w:hAnsi="Times New Roman" w:cs="Times New Roman"/>
          <w:sz w:val="28"/>
          <w:szCs w:val="28"/>
        </w:rPr>
        <w:t xml:space="preserve"> (граждан)</w:t>
      </w:r>
      <w:r w:rsidRPr="006B3564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5B1BA7" w:rsidRPr="006B3564" w:rsidRDefault="005B1BA7" w:rsidP="006B3564">
      <w:pPr>
        <w:rPr>
          <w:sz w:val="28"/>
          <w:szCs w:val="28"/>
        </w:rPr>
      </w:pPr>
    </w:p>
    <w:p w:rsidR="005B1BA7" w:rsidRDefault="005B1BA7">
      <w:pPr>
        <w:widowControl/>
        <w:suppressAutoHyphens w:val="0"/>
        <w:spacing w:after="200" w:line="276" w:lineRule="auto"/>
        <w:rPr>
          <w:rStyle w:val="a0"/>
          <w:b w:val="0"/>
          <w:bCs/>
          <w:color w:val="auto"/>
          <w:sz w:val="28"/>
          <w:szCs w:val="28"/>
        </w:rPr>
      </w:pPr>
      <w:r>
        <w:rPr>
          <w:rStyle w:val="a0"/>
          <w:color w:val="auto"/>
        </w:rPr>
        <w:br w:type="page"/>
      </w:r>
    </w:p>
    <w:p w:rsidR="005B1BA7" w:rsidRPr="002750C2" w:rsidRDefault="005B1BA7" w:rsidP="002750C2">
      <w:pPr>
        <w:pStyle w:val="Subtitle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Style w:val="a0"/>
          <w:rFonts w:ascii="Times New Roman" w:hAnsi="Times New Roman" w:cs="Times New Roman"/>
          <w:color w:val="auto"/>
        </w:rPr>
        <w:t xml:space="preserve">Приложение </w:t>
      </w:r>
      <w:r>
        <w:rPr>
          <w:rStyle w:val="a0"/>
          <w:rFonts w:ascii="Times New Roman" w:hAnsi="Times New Roman" w:cs="Times New Roman"/>
          <w:color w:val="auto"/>
        </w:rPr>
        <w:t>4</w:t>
      </w:r>
      <w:r w:rsidRPr="002750C2">
        <w:rPr>
          <w:rStyle w:val="a0"/>
          <w:rFonts w:ascii="Times New Roman" w:hAnsi="Times New Roman" w:cs="Times New Roman"/>
          <w:color w:val="auto"/>
        </w:rPr>
        <w:br/>
        <w:t xml:space="preserve">к </w:t>
      </w:r>
      <w:hyperlink w:anchor="sub_10000" w:history="1">
        <w:r w:rsidRPr="002750C2">
          <w:rPr>
            <w:rStyle w:val="a1"/>
            <w:rFonts w:ascii="Times New Roman" w:hAnsi="Times New Roman"/>
            <w:color w:val="auto"/>
          </w:rPr>
          <w:t>Порядку</w:t>
        </w:r>
      </w:hyperlink>
      <w:r w:rsidRPr="002750C2">
        <w:rPr>
          <w:rStyle w:val="a0"/>
          <w:rFonts w:ascii="Times New Roman" w:hAnsi="Times New Roman" w:cs="Times New Roman"/>
          <w:color w:val="auto"/>
        </w:rPr>
        <w:t xml:space="preserve"> </w:t>
      </w:r>
      <w:r w:rsidRPr="002750C2">
        <w:rPr>
          <w:rFonts w:ascii="Times New Roman" w:hAnsi="Times New Roman" w:cs="Times New Roman"/>
          <w:b w:val="0"/>
          <w:bCs w:val="0"/>
        </w:rPr>
        <w:t xml:space="preserve">организации и проведения </w:t>
      </w:r>
    </w:p>
    <w:p w:rsidR="005B1BA7" w:rsidRPr="002750C2" w:rsidRDefault="005B1BA7" w:rsidP="002750C2">
      <w:pPr>
        <w:pStyle w:val="Subtitle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 w:rsidRPr="002750C2">
        <w:rPr>
          <w:rFonts w:ascii="Times New Roman" w:hAnsi="Times New Roman" w:cs="Times New Roman"/>
          <w:b w:val="0"/>
          <w:bCs w:val="0"/>
        </w:rPr>
        <w:t>публичных слушаний на территории</w:t>
      </w:r>
    </w:p>
    <w:p w:rsidR="005B1BA7" w:rsidRPr="001E4054" w:rsidRDefault="005B1BA7" w:rsidP="002750C2">
      <w:pPr>
        <w:pStyle w:val="Subtitle"/>
        <w:tabs>
          <w:tab w:val="left" w:pos="9360"/>
        </w:tabs>
        <w:ind w:right="-5"/>
        <w:jc w:val="right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Старочамзинского</w:t>
      </w:r>
      <w:r w:rsidRPr="001E4054">
        <w:rPr>
          <w:rFonts w:ascii="Times New Roman" w:hAnsi="Times New Roman" w:cs="Times New Roman"/>
        </w:rPr>
        <w:t xml:space="preserve"> </w:t>
      </w:r>
      <w:r w:rsidRPr="001E4054">
        <w:rPr>
          <w:rFonts w:ascii="Times New Roman" w:hAnsi="Times New Roman" w:cs="Times New Roman"/>
          <w:b w:val="0"/>
          <w:bCs w:val="0"/>
        </w:rPr>
        <w:t>сельского поселения</w:t>
      </w:r>
    </w:p>
    <w:p w:rsidR="005B1BA7" w:rsidRPr="00801502" w:rsidRDefault="005B1BA7" w:rsidP="002750C2">
      <w:pPr>
        <w:pStyle w:val="Subtitle"/>
        <w:tabs>
          <w:tab w:val="left" w:pos="9360"/>
        </w:tabs>
        <w:ind w:right="-5"/>
        <w:jc w:val="right"/>
        <w:rPr>
          <w:rFonts w:ascii="Times New Roman" w:hAnsi="Times New Roman"/>
          <w:b w:val="0"/>
          <w:bCs w:val="0"/>
        </w:rPr>
      </w:pPr>
      <w:r w:rsidRPr="001E4054">
        <w:rPr>
          <w:rFonts w:ascii="Times New Roman" w:hAnsi="Times New Roman" w:cs="Times New Roman"/>
          <w:b w:val="0"/>
          <w:bCs w:val="0"/>
        </w:rPr>
        <w:t>Большеигнатовского</w:t>
      </w:r>
      <w:r>
        <w:t xml:space="preserve"> </w:t>
      </w:r>
      <w:r w:rsidRPr="002750C2">
        <w:rPr>
          <w:rFonts w:ascii="Times New Roman" w:hAnsi="Times New Roman" w:cs="Times New Roman"/>
          <w:b w:val="0"/>
          <w:bCs w:val="0"/>
        </w:rPr>
        <w:t>муниципального район</w:t>
      </w:r>
      <w:r w:rsidRPr="00801502">
        <w:rPr>
          <w:rFonts w:ascii="Times New Roman" w:hAnsi="Times New Roman"/>
          <w:b w:val="0"/>
          <w:bCs w:val="0"/>
        </w:rPr>
        <w:t>а</w:t>
      </w:r>
    </w:p>
    <w:p w:rsidR="005B1BA7" w:rsidRDefault="005B1BA7" w:rsidP="0017692A">
      <w:pPr>
        <w:pStyle w:val="Heading1"/>
        <w:rPr>
          <w:b w:val="0"/>
          <w:color w:val="auto"/>
        </w:rPr>
      </w:pPr>
    </w:p>
    <w:p w:rsidR="005B1BA7" w:rsidRPr="006C43A7" w:rsidRDefault="005B1BA7" w:rsidP="006C43A7">
      <w:pPr>
        <w:pStyle w:val="Heading1"/>
        <w:rPr>
          <w:b w:val="0"/>
          <w:color w:val="auto"/>
          <w:sz w:val="28"/>
          <w:szCs w:val="28"/>
        </w:rPr>
      </w:pPr>
      <w:r w:rsidRPr="006C43A7">
        <w:rPr>
          <w:b w:val="0"/>
          <w:color w:val="auto"/>
          <w:sz w:val="28"/>
          <w:szCs w:val="28"/>
        </w:rPr>
        <w:t>Итоговый протокол публичных слушаний</w:t>
      </w:r>
    </w:p>
    <w:p w:rsidR="005B1BA7" w:rsidRDefault="005B1BA7" w:rsidP="006C43A7"/>
    <w:p w:rsidR="005B1BA7" w:rsidRPr="006B3564" w:rsidRDefault="005B1BA7" w:rsidP="006B3564">
      <w:pPr>
        <w:pStyle w:val="Subtitle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B858F6">
        <w:rPr>
          <w:rFonts w:ascii="Times New Roman" w:hAnsi="Times New Roman" w:cs="Times New Roman"/>
          <w:b w:val="0"/>
          <w:sz w:val="26"/>
          <w:szCs w:val="26"/>
        </w:rPr>
        <w:t xml:space="preserve">Публичные    слушания    назначены    решением    Совета   депутатов </w:t>
      </w:r>
      <w:r>
        <w:rPr>
          <w:b w:val="0"/>
          <w:bCs w:val="0"/>
        </w:rPr>
        <w:t>_______</w:t>
      </w:r>
      <w:r>
        <w:t xml:space="preserve"> </w:t>
      </w:r>
      <w:r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>сельского поселения</w:t>
      </w:r>
      <w:r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bookmarkStart w:id="56" w:name="_GoBack"/>
      <w:bookmarkEnd w:id="56"/>
      <w:r>
        <w:rPr>
          <w:b w:val="0"/>
          <w:bCs w:val="0"/>
        </w:rPr>
        <w:t>_______</w:t>
      </w:r>
      <w:r>
        <w:t xml:space="preserve"> </w:t>
      </w:r>
      <w:r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>муниципального район</w:t>
      </w:r>
      <w:r w:rsidRPr="00B858F6">
        <w:rPr>
          <w:rFonts w:ascii="Times New Roman" w:hAnsi="Times New Roman"/>
          <w:b w:val="0"/>
          <w:bCs w:val="0"/>
          <w:sz w:val="26"/>
          <w:szCs w:val="26"/>
        </w:rPr>
        <w:t xml:space="preserve">а </w:t>
      </w:r>
      <w:r w:rsidRPr="00B858F6">
        <w:rPr>
          <w:rFonts w:ascii="Times New Roman" w:hAnsi="Times New Roman" w:cs="Times New Roman"/>
          <w:b w:val="0"/>
          <w:sz w:val="26"/>
          <w:szCs w:val="26"/>
        </w:rPr>
        <w:t xml:space="preserve">(постановлением Главы </w:t>
      </w:r>
      <w:r>
        <w:rPr>
          <w:b w:val="0"/>
          <w:bCs w:val="0"/>
        </w:rPr>
        <w:t>_______</w:t>
      </w:r>
      <w:r>
        <w:t xml:space="preserve"> </w:t>
      </w:r>
      <w:r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сельского поселения </w:t>
      </w:r>
      <w:r>
        <w:rPr>
          <w:b w:val="0"/>
          <w:bCs w:val="0"/>
        </w:rPr>
        <w:t>_______</w:t>
      </w:r>
      <w:r>
        <w:t xml:space="preserve"> </w:t>
      </w:r>
      <w:r w:rsidRPr="00B858F6">
        <w:rPr>
          <w:rFonts w:ascii="Times New Roman" w:hAnsi="Times New Roman" w:cs="Times New Roman"/>
          <w:b w:val="0"/>
          <w:bCs w:val="0"/>
          <w:sz w:val="26"/>
          <w:szCs w:val="26"/>
        </w:rPr>
        <w:t>муниципального район</w:t>
      </w:r>
      <w:r w:rsidRPr="00B858F6">
        <w:rPr>
          <w:rFonts w:ascii="Times New Roman" w:hAnsi="Times New Roman"/>
          <w:b w:val="0"/>
          <w:bCs w:val="0"/>
          <w:sz w:val="26"/>
          <w:szCs w:val="26"/>
        </w:rPr>
        <w:t xml:space="preserve">а) </w:t>
      </w:r>
      <w:r w:rsidRPr="00B858F6">
        <w:rPr>
          <w:rFonts w:ascii="Times New Roman" w:hAnsi="Times New Roman" w:cs="Times New Roman"/>
          <w:b w:val="0"/>
          <w:sz w:val="26"/>
          <w:szCs w:val="26"/>
        </w:rPr>
        <w:t>от _______________ № ____.</w:t>
      </w:r>
    </w:p>
    <w:p w:rsidR="005B1BA7" w:rsidRPr="006C43A7" w:rsidRDefault="005B1BA7" w:rsidP="00B858F6">
      <w:pPr>
        <w:pStyle w:val="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58F6">
        <w:rPr>
          <w:rFonts w:ascii="Times New Roman" w:hAnsi="Times New Roman" w:cs="Times New Roman"/>
          <w:sz w:val="26"/>
          <w:szCs w:val="26"/>
        </w:rPr>
        <w:t>Тема публичных</w:t>
      </w:r>
      <w:r w:rsidRPr="006C43A7">
        <w:rPr>
          <w:rFonts w:ascii="Times New Roman" w:hAnsi="Times New Roman" w:cs="Times New Roman"/>
          <w:sz w:val="26"/>
          <w:szCs w:val="26"/>
        </w:rPr>
        <w:t xml:space="preserve"> слушаний:</w:t>
      </w:r>
    </w:p>
    <w:p w:rsidR="005B1BA7" w:rsidRPr="006C43A7" w:rsidRDefault="005B1BA7" w:rsidP="00B858F6">
      <w:pPr>
        <w:pStyle w:val="a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5B1BA7" w:rsidRPr="006C43A7" w:rsidRDefault="005B1BA7" w:rsidP="00B858F6">
      <w:pPr>
        <w:pStyle w:val="a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5B1BA7" w:rsidRPr="006C43A7" w:rsidRDefault="005B1BA7" w:rsidP="00B858F6">
      <w:pPr>
        <w:pStyle w:val="a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5B1BA7" w:rsidRPr="00B858F6" w:rsidRDefault="005B1BA7" w:rsidP="00B858F6">
      <w:pPr>
        <w:pStyle w:val="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58F6">
        <w:rPr>
          <w:rFonts w:ascii="Times New Roman" w:hAnsi="Times New Roman" w:cs="Times New Roman"/>
          <w:sz w:val="26"/>
          <w:szCs w:val="26"/>
        </w:rPr>
        <w:t>Дата и время проведения ________ Место проведения __________________</w:t>
      </w:r>
    </w:p>
    <w:p w:rsidR="005B1BA7" w:rsidRPr="006C43A7" w:rsidRDefault="005B1BA7" w:rsidP="00B858F6">
      <w:pPr>
        <w:pStyle w:val="a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858F6">
        <w:rPr>
          <w:rFonts w:ascii="Times New Roman" w:hAnsi="Times New Roman" w:cs="Times New Roman"/>
          <w:sz w:val="26"/>
          <w:szCs w:val="26"/>
        </w:rPr>
        <w:t>Состав рабочей</w:t>
      </w:r>
      <w:r w:rsidRPr="006C43A7">
        <w:rPr>
          <w:rFonts w:ascii="Times New Roman" w:hAnsi="Times New Roman" w:cs="Times New Roman"/>
          <w:sz w:val="26"/>
          <w:szCs w:val="26"/>
        </w:rPr>
        <w:t xml:space="preserve"> группы  (рабочего органа) ___________________________</w:t>
      </w:r>
    </w:p>
    <w:p w:rsidR="005B1BA7" w:rsidRPr="006C43A7" w:rsidRDefault="005B1BA7" w:rsidP="00B858F6">
      <w:pPr>
        <w:pStyle w:val="a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5B1BA7" w:rsidRPr="006C43A7" w:rsidRDefault="005B1BA7" w:rsidP="00B858F6">
      <w:pPr>
        <w:pStyle w:val="a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5B1BA7" w:rsidRPr="006C43A7" w:rsidRDefault="005B1BA7" w:rsidP="00B858F6">
      <w:pPr>
        <w:pStyle w:val="a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Pr="006C43A7">
        <w:rPr>
          <w:rFonts w:ascii="Times New Roman" w:hAnsi="Times New Roman" w:cs="Times New Roman"/>
          <w:sz w:val="26"/>
          <w:szCs w:val="26"/>
        </w:rPr>
        <w:t>фамилия, имя, отчество, занимаемая должность члена рабочей группы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C43A7">
        <w:rPr>
          <w:rFonts w:ascii="Times New Roman" w:hAnsi="Times New Roman" w:cs="Times New Roman"/>
          <w:sz w:val="26"/>
          <w:szCs w:val="26"/>
        </w:rPr>
        <w:t>(рабочего органа)</w:t>
      </w:r>
    </w:p>
    <w:p w:rsidR="005B1BA7" w:rsidRPr="006C43A7" w:rsidRDefault="005B1BA7" w:rsidP="006C43A7">
      <w:pPr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3155"/>
        <w:gridCol w:w="1418"/>
        <w:gridCol w:w="4961"/>
        <w:gridCol w:w="2539"/>
        <w:gridCol w:w="1855"/>
      </w:tblGrid>
      <w:tr w:rsidR="005B1BA7" w:rsidRPr="006C43A7" w:rsidTr="002636B1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Pr="005C312A">
              <w:rPr>
                <w:rFonts w:ascii="Times New Roman" w:hAnsi="Times New Roman" w:cs="Times New Roman"/>
                <w:sz w:val="26"/>
                <w:szCs w:val="26"/>
              </w:rPr>
              <w:br/>
              <w:t>п/п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Вопросы, вынесенные на обсуждение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Номер рекомен-дации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Предложение внесено (поддержано)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1BA7" w:rsidRPr="005C312A" w:rsidRDefault="005B1BA7" w:rsidP="004E31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Примечание</w:t>
            </w:r>
          </w:p>
        </w:tc>
      </w:tr>
      <w:tr w:rsidR="005B1BA7" w:rsidRPr="006C43A7" w:rsidTr="002636B1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Формулировка вопроса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Текст рекомендации (предложения)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2636B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5C312A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члена или членов рабочей группы (органа)</w:t>
            </w: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B1BA7" w:rsidRPr="006C43A7" w:rsidTr="002636B1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B1BA7" w:rsidRPr="005C312A" w:rsidRDefault="005B1BA7" w:rsidP="004E31FD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B1BA7" w:rsidRPr="006C43A7" w:rsidRDefault="005B1BA7" w:rsidP="002636B1">
      <w:pPr>
        <w:pStyle w:val="a"/>
        <w:ind w:firstLine="709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Решение    рабочей    группы    (рабочего    органа),  в  том  числе</w:t>
      </w:r>
    </w:p>
    <w:p w:rsidR="005B1BA7" w:rsidRPr="006C43A7" w:rsidRDefault="005B1BA7" w:rsidP="006C43A7">
      <w:pPr>
        <w:pStyle w:val="a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мотивированное    обоснование    его    принятия  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</w:t>
      </w:r>
    </w:p>
    <w:p w:rsidR="005B1BA7" w:rsidRPr="006C43A7" w:rsidRDefault="005B1BA7" w:rsidP="002636B1">
      <w:pPr>
        <w:pStyle w:val="a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5B1BA7" w:rsidRPr="006C43A7" w:rsidRDefault="005B1BA7" w:rsidP="002636B1">
      <w:pPr>
        <w:pStyle w:val="a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5B1BA7" w:rsidRPr="006C43A7" w:rsidRDefault="005B1BA7" w:rsidP="002636B1">
      <w:pPr>
        <w:pStyle w:val="a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5B1BA7" w:rsidRPr="006C43A7" w:rsidRDefault="005B1BA7" w:rsidP="002636B1">
      <w:pPr>
        <w:pStyle w:val="a"/>
        <w:jc w:val="both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>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_______________________________________</w:t>
      </w:r>
      <w:r w:rsidRPr="006C43A7">
        <w:rPr>
          <w:rFonts w:ascii="Times New Roman" w:hAnsi="Times New Roman" w:cs="Times New Roman"/>
          <w:sz w:val="26"/>
          <w:szCs w:val="26"/>
        </w:rPr>
        <w:t>_______________</w:t>
      </w:r>
    </w:p>
    <w:p w:rsidR="005B1BA7" w:rsidRPr="006C43A7" w:rsidRDefault="005B1BA7" w:rsidP="006C43A7">
      <w:pPr>
        <w:rPr>
          <w:sz w:val="26"/>
          <w:szCs w:val="26"/>
        </w:rPr>
      </w:pPr>
    </w:p>
    <w:p w:rsidR="005B1BA7" w:rsidRPr="006C43A7" w:rsidRDefault="005B1BA7" w:rsidP="006C43A7">
      <w:pPr>
        <w:pStyle w:val="a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 xml:space="preserve">     Председатель рабочей группы</w:t>
      </w:r>
    </w:p>
    <w:p w:rsidR="005B1BA7" w:rsidRPr="006C43A7" w:rsidRDefault="005B1BA7" w:rsidP="006C43A7">
      <w:pPr>
        <w:pStyle w:val="a"/>
        <w:rPr>
          <w:rFonts w:ascii="Times New Roman" w:hAnsi="Times New Roman" w:cs="Times New Roman"/>
          <w:sz w:val="26"/>
          <w:szCs w:val="26"/>
        </w:rPr>
      </w:pPr>
      <w:r w:rsidRPr="006C43A7">
        <w:rPr>
          <w:rFonts w:ascii="Times New Roman" w:hAnsi="Times New Roman" w:cs="Times New Roman"/>
          <w:sz w:val="26"/>
          <w:szCs w:val="26"/>
        </w:rPr>
        <w:t xml:space="preserve">     (рабочего органа)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</w:t>
      </w:r>
      <w:r w:rsidRPr="006C43A7">
        <w:rPr>
          <w:rFonts w:ascii="Times New Roman" w:hAnsi="Times New Roman" w:cs="Times New Roman"/>
          <w:sz w:val="26"/>
          <w:szCs w:val="26"/>
        </w:rPr>
        <w:t xml:space="preserve"> И.О. Фамилия</w:t>
      </w:r>
    </w:p>
    <w:p w:rsidR="005B1BA7" w:rsidRPr="006C43A7" w:rsidRDefault="005B1BA7" w:rsidP="006C43A7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5B1BA7" w:rsidRPr="006C43A7" w:rsidRDefault="005B1BA7" w:rsidP="006C43A7">
      <w:pPr>
        <w:rPr>
          <w:sz w:val="26"/>
          <w:szCs w:val="26"/>
        </w:rPr>
      </w:pPr>
      <w:r w:rsidRPr="006C43A7">
        <w:rPr>
          <w:sz w:val="26"/>
          <w:szCs w:val="26"/>
        </w:rPr>
        <w:t xml:space="preserve">     Секретарь                                      </w:t>
      </w:r>
      <w:r>
        <w:rPr>
          <w:sz w:val="26"/>
          <w:szCs w:val="26"/>
        </w:rPr>
        <w:t xml:space="preserve">                                                                                                                                          </w:t>
      </w:r>
      <w:r w:rsidRPr="006C43A7">
        <w:rPr>
          <w:sz w:val="26"/>
          <w:szCs w:val="26"/>
        </w:rPr>
        <w:t xml:space="preserve"> И.О. Фамилия</w:t>
      </w:r>
    </w:p>
    <w:sectPr w:rsidR="005B1BA7" w:rsidRPr="006C43A7" w:rsidSect="002750C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237EB"/>
    <w:rsid w:val="00076F96"/>
    <w:rsid w:val="00082043"/>
    <w:rsid w:val="000C673B"/>
    <w:rsid w:val="000D5753"/>
    <w:rsid w:val="00105CDD"/>
    <w:rsid w:val="001133B2"/>
    <w:rsid w:val="0016114D"/>
    <w:rsid w:val="001762AD"/>
    <w:rsid w:val="0017692A"/>
    <w:rsid w:val="001E31C3"/>
    <w:rsid w:val="001E4054"/>
    <w:rsid w:val="002636B1"/>
    <w:rsid w:val="002750C2"/>
    <w:rsid w:val="00291468"/>
    <w:rsid w:val="0029595E"/>
    <w:rsid w:val="002A3A6E"/>
    <w:rsid w:val="002B3737"/>
    <w:rsid w:val="002C17F1"/>
    <w:rsid w:val="002C4023"/>
    <w:rsid w:val="002E6098"/>
    <w:rsid w:val="00312B29"/>
    <w:rsid w:val="0031684C"/>
    <w:rsid w:val="00320759"/>
    <w:rsid w:val="0035013A"/>
    <w:rsid w:val="003576B8"/>
    <w:rsid w:val="00367B99"/>
    <w:rsid w:val="0039413F"/>
    <w:rsid w:val="003A5EEC"/>
    <w:rsid w:val="00414A30"/>
    <w:rsid w:val="00416308"/>
    <w:rsid w:val="00440A63"/>
    <w:rsid w:val="00451305"/>
    <w:rsid w:val="004626D4"/>
    <w:rsid w:val="00465854"/>
    <w:rsid w:val="00485918"/>
    <w:rsid w:val="004930D3"/>
    <w:rsid w:val="00494CB6"/>
    <w:rsid w:val="004A54E6"/>
    <w:rsid w:val="004B332A"/>
    <w:rsid w:val="004C7B23"/>
    <w:rsid w:val="004E31FD"/>
    <w:rsid w:val="005273DC"/>
    <w:rsid w:val="00533E9B"/>
    <w:rsid w:val="005449C8"/>
    <w:rsid w:val="00565D0F"/>
    <w:rsid w:val="005B1BA7"/>
    <w:rsid w:val="005B657B"/>
    <w:rsid w:val="005C114C"/>
    <w:rsid w:val="005C2540"/>
    <w:rsid w:val="005C26DD"/>
    <w:rsid w:val="005C312A"/>
    <w:rsid w:val="005D22F2"/>
    <w:rsid w:val="005D34F4"/>
    <w:rsid w:val="005E5A73"/>
    <w:rsid w:val="005F3AB8"/>
    <w:rsid w:val="005F5718"/>
    <w:rsid w:val="00607A07"/>
    <w:rsid w:val="00624CBA"/>
    <w:rsid w:val="00626F66"/>
    <w:rsid w:val="0063389E"/>
    <w:rsid w:val="00634AC5"/>
    <w:rsid w:val="006439B3"/>
    <w:rsid w:val="006621D2"/>
    <w:rsid w:val="00685A88"/>
    <w:rsid w:val="006A03DB"/>
    <w:rsid w:val="006A1652"/>
    <w:rsid w:val="006B3564"/>
    <w:rsid w:val="006C43A7"/>
    <w:rsid w:val="006F1F97"/>
    <w:rsid w:val="007141A4"/>
    <w:rsid w:val="007273F7"/>
    <w:rsid w:val="007320D2"/>
    <w:rsid w:val="007560A5"/>
    <w:rsid w:val="00764583"/>
    <w:rsid w:val="00765FEF"/>
    <w:rsid w:val="0078438E"/>
    <w:rsid w:val="007864B7"/>
    <w:rsid w:val="00786BA3"/>
    <w:rsid w:val="00797F28"/>
    <w:rsid w:val="007A1F09"/>
    <w:rsid w:val="007A56FE"/>
    <w:rsid w:val="007B18D4"/>
    <w:rsid w:val="007B4B1F"/>
    <w:rsid w:val="007C098F"/>
    <w:rsid w:val="007D0F07"/>
    <w:rsid w:val="007D291E"/>
    <w:rsid w:val="007F65D8"/>
    <w:rsid w:val="00801502"/>
    <w:rsid w:val="00813B19"/>
    <w:rsid w:val="0086403E"/>
    <w:rsid w:val="00870ED0"/>
    <w:rsid w:val="008764B5"/>
    <w:rsid w:val="008C284D"/>
    <w:rsid w:val="008C4139"/>
    <w:rsid w:val="008F6DDC"/>
    <w:rsid w:val="00910DA3"/>
    <w:rsid w:val="0092771E"/>
    <w:rsid w:val="009305CA"/>
    <w:rsid w:val="009333C8"/>
    <w:rsid w:val="00963561"/>
    <w:rsid w:val="00970EF0"/>
    <w:rsid w:val="00971318"/>
    <w:rsid w:val="00982029"/>
    <w:rsid w:val="0098204B"/>
    <w:rsid w:val="009A2467"/>
    <w:rsid w:val="009A37C4"/>
    <w:rsid w:val="009A37C8"/>
    <w:rsid w:val="009B06EE"/>
    <w:rsid w:val="009C0B95"/>
    <w:rsid w:val="00A66789"/>
    <w:rsid w:val="00A908FD"/>
    <w:rsid w:val="00AA0C12"/>
    <w:rsid w:val="00AA447A"/>
    <w:rsid w:val="00AB5188"/>
    <w:rsid w:val="00AC2520"/>
    <w:rsid w:val="00AE5B2A"/>
    <w:rsid w:val="00B06F72"/>
    <w:rsid w:val="00B20498"/>
    <w:rsid w:val="00B71708"/>
    <w:rsid w:val="00B858F6"/>
    <w:rsid w:val="00BA3919"/>
    <w:rsid w:val="00BB20DA"/>
    <w:rsid w:val="00BC268A"/>
    <w:rsid w:val="00BD090F"/>
    <w:rsid w:val="00BD40CF"/>
    <w:rsid w:val="00C302F4"/>
    <w:rsid w:val="00C46508"/>
    <w:rsid w:val="00C5591D"/>
    <w:rsid w:val="00C92473"/>
    <w:rsid w:val="00C974E6"/>
    <w:rsid w:val="00CA1431"/>
    <w:rsid w:val="00CA2D02"/>
    <w:rsid w:val="00CA7DCA"/>
    <w:rsid w:val="00CC0629"/>
    <w:rsid w:val="00CF3836"/>
    <w:rsid w:val="00CF6CA2"/>
    <w:rsid w:val="00D00049"/>
    <w:rsid w:val="00D054F3"/>
    <w:rsid w:val="00D152D5"/>
    <w:rsid w:val="00D357A8"/>
    <w:rsid w:val="00D5773E"/>
    <w:rsid w:val="00D86297"/>
    <w:rsid w:val="00DA28ED"/>
    <w:rsid w:val="00DC4B15"/>
    <w:rsid w:val="00DD20DD"/>
    <w:rsid w:val="00DE250B"/>
    <w:rsid w:val="00DF4162"/>
    <w:rsid w:val="00E176AC"/>
    <w:rsid w:val="00E360EB"/>
    <w:rsid w:val="00E44335"/>
    <w:rsid w:val="00E53EA1"/>
    <w:rsid w:val="00E72051"/>
    <w:rsid w:val="00E77315"/>
    <w:rsid w:val="00EC16FE"/>
    <w:rsid w:val="00EC5AEB"/>
    <w:rsid w:val="00EC5C8D"/>
    <w:rsid w:val="00ED57A0"/>
    <w:rsid w:val="00ED6A58"/>
    <w:rsid w:val="00ED6A94"/>
    <w:rsid w:val="00F13E06"/>
    <w:rsid w:val="00F60979"/>
    <w:rsid w:val="00F9025A"/>
    <w:rsid w:val="00FB2CFA"/>
    <w:rsid w:val="00FC127E"/>
    <w:rsid w:val="00FC4720"/>
    <w:rsid w:val="00FF7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2">
    <w:name w:val="Прижатый влево"/>
    <w:basedOn w:val="Normal"/>
    <w:next w:val="Normal"/>
    <w:uiPriority w:val="99"/>
    <w:rsid w:val="00291468"/>
    <w:pPr>
      <w:widowControl/>
      <w:suppressAutoHyphens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NormalWeb">
    <w:name w:val="Normal (Web)"/>
    <w:basedOn w:val="Normal"/>
    <w:uiPriority w:val="99"/>
    <w:semiHidden/>
    <w:rsid w:val="00BD40CF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a3">
    <w:name w:val="Нормальный (таблица)"/>
    <w:basedOn w:val="Normal"/>
    <w:next w:val="Normal"/>
    <w:uiPriority w:val="99"/>
    <w:rsid w:val="0017692A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97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97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0003000.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401</TotalTime>
  <Pages>15</Pages>
  <Words>3434</Words>
  <Characters>19580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62</cp:revision>
  <cp:lastPrinted>2019-10-15T07:46:00Z</cp:lastPrinted>
  <dcterms:created xsi:type="dcterms:W3CDTF">2019-09-19T23:16:00Z</dcterms:created>
  <dcterms:modified xsi:type="dcterms:W3CDTF">2020-10-07T06:37:00Z</dcterms:modified>
</cp:coreProperties>
</file>