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0303B" w:rsidRDefault="009374CD" w:rsidP="00D260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Администрация</w:t>
      </w:r>
    </w:p>
    <w:p w:rsidR="009374CD" w:rsidRPr="00C0303B" w:rsidRDefault="009374CD" w:rsidP="00D260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 w:themeColor="text1"/>
          <w:sz w:val="28"/>
          <w:szCs w:val="28"/>
        </w:rPr>
      </w:pPr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26047"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Чукальского сельского поселения </w:t>
      </w:r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Большеигнатовского муниципального района Республики  Мордовия</w:t>
      </w:r>
    </w:p>
    <w:p w:rsidR="009374CD" w:rsidRPr="00C0303B" w:rsidRDefault="009374CD" w:rsidP="009374CD">
      <w:pPr>
        <w:pStyle w:val="2"/>
        <w:jc w:val="center"/>
        <w:rPr>
          <w:color w:val="000000" w:themeColor="text1"/>
          <w:sz w:val="28"/>
          <w:szCs w:val="28"/>
        </w:rPr>
      </w:pPr>
      <w:r w:rsidRPr="00C0303B">
        <w:rPr>
          <w:color w:val="000000" w:themeColor="text1"/>
          <w:sz w:val="28"/>
          <w:szCs w:val="28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9B467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ноября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2020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r w:rsidR="00D26047">
        <w:rPr>
          <w:rFonts w:ascii="Times New Roman" w:hAnsi="Times New Roman" w:cs="Times New Roman"/>
          <w:color w:val="000000" w:themeColor="text1"/>
          <w:sz w:val="20"/>
          <w:szCs w:val="20"/>
        </w:rPr>
        <w:t>Чукалы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 основных направлениях</w:t>
      </w:r>
      <w:r w:rsidR="00C0303B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>долговой политики</w:t>
      </w:r>
      <w:r w:rsidR="00C0303B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Большеигнатовского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 на 2021 год</w:t>
      </w:r>
      <w:r w:rsidR="00C0303B">
        <w:rPr>
          <w:rFonts w:ascii="Times New Roman" w:hAnsi="Times New Roman" w:cs="Times New Roman"/>
          <w:sz w:val="28"/>
          <w:szCs w:val="28"/>
        </w:rPr>
        <w:t xml:space="preserve"> и </w:t>
      </w:r>
      <w:r w:rsidRPr="00944938">
        <w:rPr>
          <w:rFonts w:ascii="Times New Roman" w:hAnsi="Times New Roman" w:cs="Times New Roman"/>
          <w:sz w:val="28"/>
          <w:szCs w:val="28"/>
        </w:rPr>
        <w:t xml:space="preserve"> на плановый период 2022 и 2023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B72BF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r w:rsidR="00D26047">
        <w:rPr>
          <w:spacing w:val="1"/>
          <w:sz w:val="28"/>
          <w:szCs w:val="28"/>
        </w:rPr>
        <w:t>Чукальского сельского поселения</w:t>
      </w:r>
      <w:r w:rsidR="0005062A">
        <w:rPr>
          <w:spacing w:val="1"/>
          <w:sz w:val="28"/>
          <w:szCs w:val="28"/>
        </w:rPr>
        <w:t xml:space="preserve">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Основные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 w:rsidR="00D26047">
        <w:rPr>
          <w:spacing w:val="1"/>
          <w:sz w:val="28"/>
          <w:szCs w:val="28"/>
        </w:rPr>
        <w:t xml:space="preserve"> Чукальского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 w:rsidR="009374CD">
        <w:rPr>
          <w:spacing w:val="1"/>
          <w:sz w:val="28"/>
          <w:szCs w:val="28"/>
        </w:rPr>
        <w:t>Большеигнатовского</w:t>
      </w:r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2021 год и на плановый период 2022 и 2023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</w:t>
      </w:r>
      <w:r w:rsidR="00D26047">
        <w:rPr>
          <w:rFonts w:ascii="Times New Roman" w:hAnsi="Times New Roman" w:cs="Times New Roman"/>
          <w:sz w:val="28"/>
          <w:szCs w:val="28"/>
        </w:rPr>
        <w:t>главу сельского поселения</w:t>
      </w:r>
      <w:r w:rsidR="001364F5">
        <w:rPr>
          <w:rFonts w:ascii="Times New Roman" w:hAnsi="Times New Roman" w:cs="Times New Roman"/>
          <w:sz w:val="28"/>
          <w:szCs w:val="28"/>
        </w:rPr>
        <w:t xml:space="preserve">  </w:t>
      </w:r>
      <w:r w:rsidR="00D26047">
        <w:rPr>
          <w:rFonts w:ascii="Times New Roman" w:hAnsi="Times New Roman" w:cs="Times New Roman"/>
          <w:sz w:val="28"/>
          <w:szCs w:val="28"/>
        </w:rPr>
        <w:t>А.В.Маскину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D26047">
        <w:rPr>
          <w:spacing w:val="1"/>
          <w:sz w:val="28"/>
          <w:szCs w:val="28"/>
        </w:rPr>
        <w:t>сельского поселения                                             А.В.Маскина</w:t>
      </w: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303B" w:rsidRDefault="00C0303B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303B" w:rsidRDefault="00C0303B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303B" w:rsidRDefault="00C0303B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C0303B" w:rsidRDefault="00C0303B" w:rsidP="00C0303B">
      <w:pPr>
        <w:pStyle w:val="ConsPlusNormal"/>
        <w:ind w:firstLine="5954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Pr="00C0303B">
        <w:rPr>
          <w:rFonts w:ascii="Times New Roman" w:hAnsi="Times New Roman" w:cs="Times New Roman"/>
          <w:sz w:val="28"/>
          <w:szCs w:val="28"/>
        </w:rPr>
        <w:t>ПРИЛОЖЕНИЕ</w:t>
      </w:r>
    </w:p>
    <w:p w:rsidR="00B72BF7" w:rsidRDefault="00C0303B" w:rsidP="00C0303B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72BF7" w:rsidRPr="00B72BF7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Чукальского сельского поселения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  <w:r w:rsidR="00B72BF7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C0303B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72BF7" w:rsidRPr="00B72BF7" w:rsidRDefault="00C0303B" w:rsidP="00C0303B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72BF7" w:rsidRPr="00B72BF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05 ноября </w:t>
      </w:r>
      <w:r w:rsidR="00B72BF7" w:rsidRPr="00B72BF7">
        <w:rPr>
          <w:rFonts w:ascii="Times New Roman" w:hAnsi="Times New Roman" w:cs="Times New Roman"/>
          <w:sz w:val="24"/>
          <w:szCs w:val="24"/>
        </w:rPr>
        <w:t>2020 г. №</w:t>
      </w:r>
      <w:r>
        <w:rPr>
          <w:rFonts w:ascii="Times New Roman" w:hAnsi="Times New Roman" w:cs="Times New Roman"/>
          <w:sz w:val="24"/>
          <w:szCs w:val="24"/>
        </w:rPr>
        <w:t>26</w:t>
      </w: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93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C0303B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2021 год и на плановый период 2022 и 2023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="00C0303B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</w:t>
      </w:r>
      <w:r w:rsidR="00C0303B">
        <w:rPr>
          <w:rFonts w:ascii="Times New Roman" w:hAnsi="Times New Roman" w:cs="Times New Roman"/>
          <w:sz w:val="28"/>
          <w:szCs w:val="28"/>
        </w:rPr>
        <w:t xml:space="preserve"> Чукальском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 w:rsidR="00C0303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C0303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0303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B72BF7" w:rsidRPr="00C9180C" w:rsidRDefault="00B72BF7" w:rsidP="00B72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8B43F4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B72BF7" w:rsidRPr="00C9180C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24FB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</w:t>
      </w:r>
      <w:r w:rsidR="00C0303B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Pr="0026486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исчерпывающие меры для бюджетной консолидации и сокращения долговой нагрузки.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2020</w:t>
      </w:r>
      <w:r w:rsidR="006724FB">
        <w:rPr>
          <w:rFonts w:ascii="Times New Roman" w:hAnsi="Times New Roman" w:cs="Times New Roman"/>
          <w:sz w:val="28"/>
          <w:szCs w:val="28"/>
        </w:rPr>
        <w:t xml:space="preserve"> г. 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 долг</w:t>
      </w:r>
      <w:r w:rsidRPr="00C9180C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C0303B">
        <w:rPr>
          <w:rFonts w:ascii="Times New Roman" w:hAnsi="Times New Roman" w:cs="Times New Roman"/>
          <w:sz w:val="28"/>
          <w:szCs w:val="28"/>
        </w:rPr>
        <w:t>2</w:t>
      </w:r>
      <w:r w:rsidR="00E04710">
        <w:rPr>
          <w:rFonts w:ascii="Times New Roman" w:hAnsi="Times New Roman" w:cs="Times New Roman"/>
          <w:sz w:val="28"/>
          <w:szCs w:val="28"/>
        </w:rPr>
        <w:t>311</w:t>
      </w:r>
      <w:r w:rsidR="00C0303B">
        <w:rPr>
          <w:rFonts w:ascii="Times New Roman" w:hAnsi="Times New Roman" w:cs="Times New Roman"/>
          <w:sz w:val="28"/>
          <w:szCs w:val="28"/>
        </w:rPr>
        <w:t>,0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B72BF7" w:rsidRPr="00BC55F3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</w:t>
      </w:r>
      <w:r w:rsidRPr="006B6501"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 наибольший удельный вес в структуре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9180C">
        <w:rPr>
          <w:rFonts w:ascii="Times New Roman" w:hAnsi="Times New Roman" w:cs="Times New Roman"/>
          <w:sz w:val="28"/>
          <w:szCs w:val="28"/>
        </w:rPr>
        <w:t>долга имеют бюджетные кре</w:t>
      </w:r>
      <w:r w:rsidR="006724FB">
        <w:rPr>
          <w:rFonts w:ascii="Times New Roman" w:hAnsi="Times New Roman" w:cs="Times New Roman"/>
          <w:sz w:val="28"/>
          <w:szCs w:val="28"/>
        </w:rPr>
        <w:t>диты, полученные из республиканского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6724FB">
        <w:rPr>
          <w:rFonts w:ascii="Times New Roman" w:hAnsi="Times New Roman" w:cs="Times New Roman"/>
          <w:sz w:val="28"/>
          <w:szCs w:val="28"/>
        </w:rPr>
        <w:t>-98,9%</w:t>
      </w:r>
      <w:r w:rsidR="006724FB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</w:t>
      </w:r>
      <w:r w:rsidRPr="006C7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отсутствуют</w:t>
      </w:r>
      <w:r w:rsidRPr="00CD470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</w:t>
      </w:r>
      <w:r w:rsidRPr="0051151D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151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26 июня 2020 г. № 120н «О внесении изменений в случаи и условия</w:t>
      </w:r>
      <w:proofErr w:type="gramEnd"/>
      <w:r w:rsidRPr="0051151D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принуждения на срок более одного года, утвержденные приказом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инистерства финансов Российской Федерации от 19 декабря 2018 г. № </w:t>
      </w:r>
      <w:r w:rsidRPr="0051151D">
        <w:rPr>
          <w:rFonts w:ascii="Times New Roman" w:hAnsi="Times New Roman" w:cs="Times New Roman"/>
          <w:sz w:val="28"/>
          <w:szCs w:val="28"/>
        </w:rPr>
        <w:lastRenderedPageBreak/>
        <w:t>275н»</w:t>
      </w:r>
      <w:r>
        <w:rPr>
          <w:rFonts w:ascii="Times New Roman" w:hAnsi="Times New Roman" w:cs="Times New Roman"/>
          <w:sz w:val="28"/>
          <w:szCs w:val="28"/>
        </w:rPr>
        <w:t xml:space="preserve"> срок исполнения бюджетной меры принуждения в отношении Республики Мордовия продлён до 2029 года</w:t>
      </w:r>
      <w:r w:rsidRPr="0051151D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B72BF7" w:rsidRPr="00CA25EE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>тики</w:t>
      </w:r>
      <w:r w:rsidR="00C0303B">
        <w:rPr>
          <w:rFonts w:ascii="Times New Roman" w:hAnsi="Times New Roman" w:cs="Times New Roman"/>
          <w:b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4FB">
        <w:rPr>
          <w:rFonts w:ascii="Times New Roman" w:hAnsi="Times New Roman" w:cs="Times New Roman"/>
          <w:b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2F3AD8">
        <w:rPr>
          <w:rFonts w:ascii="Times New Roman" w:hAnsi="Times New Roman" w:cs="Times New Roman"/>
          <w:sz w:val="28"/>
          <w:szCs w:val="28"/>
        </w:rPr>
        <w:t>положений Указа Президента Российской Федерации</w:t>
      </w:r>
      <w:proofErr w:type="gramEnd"/>
      <w:r w:rsidRPr="002F3AD8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>
        <w:rPr>
          <w:rFonts w:ascii="Times New Roman" w:hAnsi="Times New Roman" w:cs="Times New Roman"/>
          <w:sz w:val="28"/>
          <w:szCs w:val="28"/>
        </w:rPr>
        <w:t>долговой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 xml:space="preserve"> долгом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актором, усложняющим ситуацию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с </w:t>
      </w:r>
      <w:r w:rsidR="006724FB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долгом в указанный период, являе</w:t>
      </w:r>
      <w:r w:rsidRPr="00C9180C">
        <w:rPr>
          <w:rFonts w:ascii="Times New Roman" w:hAnsi="Times New Roman" w:cs="Times New Roman"/>
          <w:sz w:val="28"/>
          <w:szCs w:val="28"/>
        </w:rPr>
        <w:t>тся необходимость соблю</w:t>
      </w:r>
      <w:r w:rsidR="006724FB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</w:t>
      </w:r>
      <w:r>
        <w:rPr>
          <w:rFonts w:ascii="Times New Roman" w:hAnsi="Times New Roman" w:cs="Times New Roman"/>
          <w:sz w:val="28"/>
          <w:szCs w:val="28"/>
        </w:rPr>
        <w:t xml:space="preserve">ем об условиях продления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в </w:t>
      </w:r>
      <w:r w:rsidR="00E04710">
        <w:rPr>
          <w:rFonts w:ascii="Times New Roman" w:hAnsi="Times New Roman" w:cs="Times New Roman"/>
          <w:sz w:val="28"/>
          <w:szCs w:val="28"/>
        </w:rPr>
        <w:t>Чукальском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C9180C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долговой политики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E04710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A47D1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2</w:t>
      </w:r>
      <w:r>
        <w:rPr>
          <w:rFonts w:ascii="Times New Roman" w:hAnsi="Times New Roman" w:cs="Times New Roman"/>
          <w:sz w:val="28"/>
          <w:szCs w:val="28"/>
        </w:rPr>
        <w:t>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A47D17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поддержание присвоенных кредитных рейтингов и создание предпосылок к их увеличению;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</w:t>
      </w:r>
      <w:r w:rsidR="00E04710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 w:rsidRPr="00E0369F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</w:t>
      </w:r>
      <w:r w:rsidR="00A47D1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>задач должна способствовать реализация мероприяти</w:t>
      </w:r>
      <w:r w:rsidR="00A47D17">
        <w:rPr>
          <w:rFonts w:ascii="Times New Roman" w:hAnsi="Times New Roman" w:cs="Times New Roman"/>
          <w:sz w:val="28"/>
          <w:szCs w:val="28"/>
        </w:rPr>
        <w:t>й Программы оздоровления 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E04710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A47D17">
        <w:rPr>
          <w:rFonts w:ascii="Times New Roman" w:hAnsi="Times New Roman" w:cs="Times New Roman"/>
          <w:sz w:val="28"/>
          <w:szCs w:val="28"/>
        </w:rPr>
        <w:lastRenderedPageBreak/>
        <w:t xml:space="preserve">Большеигнатовского муниципального района </w:t>
      </w:r>
      <w:r w:rsidRPr="00C9180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36233">
        <w:rPr>
          <w:rFonts w:ascii="Times New Roman" w:hAnsi="Times New Roman" w:cs="Times New Roman"/>
          <w:sz w:val="28"/>
          <w:szCs w:val="28"/>
        </w:rPr>
        <w:t>на 2018 –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23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D17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долговой политики</w:t>
      </w:r>
      <w:r w:rsidR="00E04710">
        <w:rPr>
          <w:rFonts w:ascii="Times New Roman" w:hAnsi="Times New Roman" w:cs="Times New Roman"/>
          <w:b/>
          <w:sz w:val="28"/>
          <w:szCs w:val="28"/>
        </w:rPr>
        <w:t xml:space="preserve"> Чукальского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D17">
        <w:rPr>
          <w:rFonts w:ascii="Times New Roman" w:hAnsi="Times New Roman" w:cs="Times New Roman"/>
          <w:b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Федерации;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 xml:space="preserve">государственные гарантии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208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 продолжить привлечение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бюджетных кредитов на пополнение остатков средств на счетах  </w:t>
      </w:r>
      <w:r w:rsidR="00E04710">
        <w:rPr>
          <w:rFonts w:ascii="Times New Roman" w:hAnsi="Times New Roman" w:cs="Times New Roman"/>
          <w:sz w:val="28"/>
          <w:szCs w:val="28"/>
        </w:rPr>
        <w:t>местных бюджетов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C9180C">
        <w:rPr>
          <w:rFonts w:ascii="Times New Roman" w:hAnsi="Times New Roman" w:cs="Times New Roman"/>
          <w:sz w:val="28"/>
          <w:szCs w:val="28"/>
        </w:rPr>
        <w:t xml:space="preserve">кредитов </w:t>
      </w:r>
      <w:r w:rsidRPr="00FF1BE1">
        <w:rPr>
          <w:rFonts w:ascii="Times New Roman" w:hAnsi="Times New Roman" w:cs="Times New Roman"/>
          <w:sz w:val="28"/>
          <w:szCs w:val="28"/>
        </w:rPr>
        <w:t xml:space="preserve">кредитных организаций </w:t>
      </w:r>
      <w:r w:rsidRPr="00C9180C">
        <w:rPr>
          <w:rFonts w:ascii="Times New Roman" w:hAnsi="Times New Roman" w:cs="Times New Roman"/>
          <w:sz w:val="28"/>
          <w:szCs w:val="28"/>
        </w:rPr>
        <w:t>в форме возобновляемых кредитных линий.</w:t>
      </w:r>
    </w:p>
    <w:p w:rsidR="00B72BF7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нализ рисков для бюджета, возникающих в процессе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F2E83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A47D17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  <w:r w:rsidR="00E04710">
        <w:rPr>
          <w:rFonts w:ascii="Times New Roman" w:hAnsi="Times New Roman" w:cs="Times New Roman"/>
          <w:b/>
          <w:sz w:val="28"/>
          <w:szCs w:val="28"/>
        </w:rPr>
        <w:t xml:space="preserve"> Чукальского сельского поселения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D17">
        <w:rPr>
          <w:rFonts w:ascii="Times New Roman" w:hAnsi="Times New Roman" w:cs="Times New Roman"/>
          <w:b/>
          <w:sz w:val="28"/>
          <w:szCs w:val="28"/>
        </w:rPr>
        <w:t>Большнигнатовского муниципального района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A47D17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>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B72BF7" w:rsidRPr="00C9180C" w:rsidRDefault="00B72BF7" w:rsidP="00A47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 –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>соглашения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к более одного года, заключенного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94EF1"/>
    <w:rsid w:val="000F3A35"/>
    <w:rsid w:val="001024D6"/>
    <w:rsid w:val="00130ABF"/>
    <w:rsid w:val="001364F5"/>
    <w:rsid w:val="001471F6"/>
    <w:rsid w:val="00223A47"/>
    <w:rsid w:val="0024017E"/>
    <w:rsid w:val="00313BE2"/>
    <w:rsid w:val="00320B8C"/>
    <w:rsid w:val="003A1B5B"/>
    <w:rsid w:val="003D2F2C"/>
    <w:rsid w:val="003D35C1"/>
    <w:rsid w:val="00427B18"/>
    <w:rsid w:val="00433EA3"/>
    <w:rsid w:val="00461B49"/>
    <w:rsid w:val="004C68C4"/>
    <w:rsid w:val="004D33A0"/>
    <w:rsid w:val="004F0ACE"/>
    <w:rsid w:val="004F432E"/>
    <w:rsid w:val="005475C3"/>
    <w:rsid w:val="005F732F"/>
    <w:rsid w:val="006471D8"/>
    <w:rsid w:val="0065545B"/>
    <w:rsid w:val="006724FB"/>
    <w:rsid w:val="006A215E"/>
    <w:rsid w:val="006B2481"/>
    <w:rsid w:val="00704401"/>
    <w:rsid w:val="00754FD3"/>
    <w:rsid w:val="0076023A"/>
    <w:rsid w:val="007B5AAE"/>
    <w:rsid w:val="007D4134"/>
    <w:rsid w:val="007D696B"/>
    <w:rsid w:val="008A3133"/>
    <w:rsid w:val="008D1770"/>
    <w:rsid w:val="008D364E"/>
    <w:rsid w:val="00920B35"/>
    <w:rsid w:val="009211E8"/>
    <w:rsid w:val="00936F5E"/>
    <w:rsid w:val="009374CD"/>
    <w:rsid w:val="0095478F"/>
    <w:rsid w:val="009B4675"/>
    <w:rsid w:val="009F35E9"/>
    <w:rsid w:val="009F4B6A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0303B"/>
    <w:rsid w:val="00C55380"/>
    <w:rsid w:val="00C958B1"/>
    <w:rsid w:val="00CA36CB"/>
    <w:rsid w:val="00D26047"/>
    <w:rsid w:val="00D26285"/>
    <w:rsid w:val="00DF4403"/>
    <w:rsid w:val="00E04710"/>
    <w:rsid w:val="00E37B29"/>
    <w:rsid w:val="00E84108"/>
    <w:rsid w:val="00EB0940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Чукальское СП</cp:lastModifiedBy>
  <cp:revision>10</cp:revision>
  <cp:lastPrinted>2020-11-16T09:03:00Z</cp:lastPrinted>
  <dcterms:created xsi:type="dcterms:W3CDTF">2020-11-12T11:27:00Z</dcterms:created>
  <dcterms:modified xsi:type="dcterms:W3CDTF">2020-11-24T06:27:00Z</dcterms:modified>
</cp:coreProperties>
</file>