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A78" w:rsidRDefault="002C4A78" w:rsidP="002C4A78">
      <w:pPr>
        <w:tabs>
          <w:tab w:val="left" w:pos="5670"/>
          <w:tab w:val="left" w:pos="6663"/>
          <w:tab w:val="left" w:pos="7513"/>
          <w:tab w:val="left" w:pos="7938"/>
        </w:tabs>
        <w:rPr>
          <w:rFonts w:ascii="Times New Roman" w:hAnsi="Times New Roman"/>
          <w:b/>
          <w:noProof/>
          <w:sz w:val="40"/>
        </w:rPr>
      </w:pPr>
      <w:r>
        <w:rPr>
          <w:rFonts w:ascii="Times New Roman" w:hAnsi="Times New Roman"/>
          <w:b/>
          <w:noProof/>
          <w:sz w:val="40"/>
        </w:rPr>
        <w:t xml:space="preserve">                                    </w:t>
      </w:r>
      <w:r w:rsidR="009B5DDE">
        <w:rPr>
          <w:rFonts w:ascii="Times New Roman" w:hAnsi="Times New Roman"/>
          <w:b/>
          <w:noProof/>
          <w:sz w:val="40"/>
        </w:rPr>
        <w:t xml:space="preserve">       </w:t>
      </w:r>
      <w:r>
        <w:rPr>
          <w:rFonts w:ascii="Times New Roman" w:hAnsi="Times New Roman"/>
          <w:b/>
          <w:noProof/>
          <w:sz w:val="40"/>
        </w:rPr>
        <w:t xml:space="preserve">    </w:t>
      </w:r>
      <w:r w:rsidR="005E7047">
        <w:rPr>
          <w:rFonts w:ascii="Times New Roman" w:hAnsi="Times New Roman"/>
          <w:b/>
          <w:noProof/>
          <w:sz w:val="40"/>
        </w:rPr>
        <w:drawing>
          <wp:inline distT="0" distB="0" distL="0" distR="0">
            <wp:extent cx="584835" cy="605790"/>
            <wp:effectExtent l="19050" t="0" r="571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84835" cy="605790"/>
                    </a:xfrm>
                    <a:prstGeom prst="rect">
                      <a:avLst/>
                    </a:prstGeom>
                    <a:noFill/>
                    <a:ln w="9525">
                      <a:noFill/>
                      <a:miter lim="800000"/>
                      <a:headEnd/>
                      <a:tailEnd/>
                    </a:ln>
                  </pic:spPr>
                </pic:pic>
              </a:graphicData>
            </a:graphic>
          </wp:inline>
        </w:drawing>
      </w:r>
    </w:p>
    <w:p w:rsidR="002C4A78" w:rsidRDefault="002C4A78" w:rsidP="002C4A78">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 xml:space="preserve">Администрация Большеигнатовского </w:t>
      </w:r>
    </w:p>
    <w:p w:rsidR="002C4A78" w:rsidRDefault="002C4A78" w:rsidP="002C4A78">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муниципального района Республики  Мордовия</w:t>
      </w:r>
    </w:p>
    <w:p w:rsidR="002C4A78" w:rsidRDefault="002C4A78" w:rsidP="002C4A78">
      <w:pPr>
        <w:pStyle w:val="2"/>
        <w:numPr>
          <w:ilvl w:val="1"/>
          <w:numId w:val="3"/>
        </w:numPr>
        <w:suppressAutoHyphens/>
        <w:autoSpaceDN w:val="0"/>
        <w:spacing w:before="0" w:after="0" w:line="240" w:lineRule="auto"/>
        <w:jc w:val="center"/>
        <w:rPr>
          <w:rFonts w:ascii="Times New Roman" w:hAnsi="Times New Roman"/>
        </w:rPr>
      </w:pPr>
    </w:p>
    <w:p w:rsidR="002C4A78" w:rsidRDefault="002C4A78" w:rsidP="002C4A78">
      <w:pPr>
        <w:pStyle w:val="2"/>
        <w:numPr>
          <w:ilvl w:val="1"/>
          <w:numId w:val="3"/>
        </w:numPr>
        <w:suppressAutoHyphens/>
        <w:autoSpaceDN w:val="0"/>
        <w:spacing w:before="0" w:after="0" w:line="240" w:lineRule="auto"/>
        <w:ind w:left="0" w:firstLine="0"/>
        <w:jc w:val="center"/>
        <w:rPr>
          <w:rFonts w:ascii="Times New Roman" w:hAnsi="Times New Roman"/>
          <w:i w:val="0"/>
          <w:sz w:val="32"/>
          <w:szCs w:val="32"/>
        </w:rPr>
      </w:pPr>
      <w:r w:rsidRPr="002C4A78">
        <w:rPr>
          <w:rFonts w:ascii="Times New Roman" w:hAnsi="Times New Roman"/>
          <w:i w:val="0"/>
          <w:sz w:val="32"/>
          <w:szCs w:val="32"/>
        </w:rPr>
        <w:t>ПОСТАНОВЛЕНИЕ</w:t>
      </w:r>
    </w:p>
    <w:p w:rsidR="008A7261" w:rsidRPr="008A7261" w:rsidRDefault="008A7261" w:rsidP="008A7261"/>
    <w:p w:rsidR="002C4A78" w:rsidRPr="00684E86" w:rsidRDefault="005E7047" w:rsidP="002C4A78">
      <w:pPr>
        <w:tabs>
          <w:tab w:val="center" w:pos="4677"/>
        </w:tabs>
        <w:rPr>
          <w:rFonts w:ascii="Times New Roman" w:hAnsi="Times New Roman"/>
          <w:sz w:val="28"/>
          <w:szCs w:val="28"/>
        </w:rPr>
      </w:pPr>
      <w:r>
        <w:rPr>
          <w:rFonts w:ascii="Times New Roman" w:hAnsi="Times New Roman"/>
          <w:sz w:val="28"/>
          <w:szCs w:val="28"/>
        </w:rPr>
        <w:t>30.11.</w:t>
      </w:r>
      <w:r w:rsidR="002C4A78" w:rsidRPr="00684E86">
        <w:rPr>
          <w:rFonts w:ascii="Times New Roman" w:hAnsi="Times New Roman"/>
          <w:sz w:val="28"/>
          <w:szCs w:val="28"/>
        </w:rPr>
        <w:t>20</w:t>
      </w:r>
      <w:r w:rsidR="00120080">
        <w:rPr>
          <w:rFonts w:ascii="Times New Roman" w:hAnsi="Times New Roman"/>
          <w:sz w:val="28"/>
          <w:szCs w:val="28"/>
        </w:rPr>
        <w:t>20</w:t>
      </w:r>
      <w:r w:rsidR="002C4A78" w:rsidRPr="00684E86">
        <w:rPr>
          <w:rFonts w:ascii="Times New Roman" w:hAnsi="Times New Roman"/>
          <w:sz w:val="28"/>
          <w:szCs w:val="28"/>
        </w:rPr>
        <w:t xml:space="preserve"> г.                                                         </w:t>
      </w:r>
      <w:r w:rsidR="00B81931">
        <w:rPr>
          <w:rFonts w:ascii="Times New Roman" w:hAnsi="Times New Roman"/>
          <w:sz w:val="28"/>
          <w:szCs w:val="28"/>
        </w:rPr>
        <w:t xml:space="preserve">                </w:t>
      </w:r>
      <w:r w:rsidR="002C4A78" w:rsidRPr="00684E86">
        <w:rPr>
          <w:rFonts w:ascii="Times New Roman" w:hAnsi="Times New Roman"/>
          <w:sz w:val="28"/>
          <w:szCs w:val="28"/>
        </w:rPr>
        <w:t xml:space="preserve">     № </w:t>
      </w:r>
      <w:r>
        <w:rPr>
          <w:rFonts w:ascii="Times New Roman" w:hAnsi="Times New Roman"/>
          <w:sz w:val="28"/>
          <w:szCs w:val="28"/>
        </w:rPr>
        <w:t>496</w:t>
      </w:r>
    </w:p>
    <w:p w:rsidR="002C4A78" w:rsidRPr="00120080" w:rsidRDefault="002C4A78" w:rsidP="002C4A78">
      <w:pPr>
        <w:jc w:val="center"/>
        <w:rPr>
          <w:rFonts w:ascii="Times New Roman" w:hAnsi="Times New Roman"/>
        </w:rPr>
      </w:pPr>
      <w:r w:rsidRPr="00120080">
        <w:rPr>
          <w:rFonts w:ascii="Times New Roman" w:hAnsi="Times New Roman"/>
        </w:rPr>
        <w:t>с. Большое Игнатово</w:t>
      </w:r>
    </w:p>
    <w:p w:rsidR="002C4A78" w:rsidRPr="00CB05AA" w:rsidRDefault="002C4A78" w:rsidP="002C4A78">
      <w:pPr>
        <w:pStyle w:val="1"/>
        <w:tabs>
          <w:tab w:val="left" w:pos="7938"/>
        </w:tabs>
        <w:spacing w:before="0" w:line="240" w:lineRule="auto"/>
        <w:ind w:right="991"/>
        <w:jc w:val="both"/>
        <w:rPr>
          <w:rStyle w:val="a3"/>
          <w:b w:val="0"/>
          <w:color w:val="auto"/>
        </w:rPr>
      </w:pPr>
      <w:r>
        <w:rPr>
          <w:rFonts w:ascii="Times New Roman" w:hAnsi="Times New Roman"/>
          <w:b w:val="0"/>
          <w:sz w:val="27"/>
          <w:szCs w:val="27"/>
        </w:rPr>
        <w:t xml:space="preserve"> </w:t>
      </w:r>
      <w:r w:rsidRPr="00CB05AA">
        <w:rPr>
          <w:rFonts w:ascii="Times New Roman" w:hAnsi="Times New Roman"/>
          <w:b w:val="0"/>
          <w:color w:val="auto"/>
        </w:rPr>
        <w:t>О внесени</w:t>
      </w:r>
      <w:r w:rsidR="00895045">
        <w:rPr>
          <w:rFonts w:ascii="Times New Roman" w:hAnsi="Times New Roman"/>
          <w:b w:val="0"/>
          <w:color w:val="auto"/>
        </w:rPr>
        <w:t>и</w:t>
      </w:r>
      <w:r w:rsidRPr="00CB05AA">
        <w:rPr>
          <w:rFonts w:ascii="Times New Roman" w:hAnsi="Times New Roman"/>
          <w:b w:val="0"/>
          <w:color w:val="auto"/>
        </w:rPr>
        <w:t xml:space="preserve"> изменений в </w:t>
      </w:r>
      <w:r w:rsidR="00CC2ACD" w:rsidRPr="00CB05AA">
        <w:rPr>
          <w:rFonts w:ascii="Times New Roman" w:hAnsi="Times New Roman"/>
          <w:b w:val="0"/>
          <w:color w:val="auto"/>
        </w:rPr>
        <w:t>постановление</w:t>
      </w:r>
      <w:r w:rsidRPr="00CB05AA">
        <w:rPr>
          <w:rFonts w:ascii="Times New Roman" w:hAnsi="Times New Roman"/>
          <w:b w:val="0"/>
          <w:color w:val="auto"/>
        </w:rPr>
        <w:t xml:space="preserve"> Администрации Большеигнатовского муниципального района </w:t>
      </w:r>
      <w:r w:rsidR="007B47C1" w:rsidRPr="00CB05AA">
        <w:rPr>
          <w:rFonts w:ascii="Times New Roman" w:hAnsi="Times New Roman"/>
          <w:b w:val="0"/>
          <w:color w:val="auto"/>
        </w:rPr>
        <w:t>Республики Мордовия</w:t>
      </w:r>
      <w:r w:rsidRPr="00CB05AA">
        <w:rPr>
          <w:rFonts w:ascii="Times New Roman" w:hAnsi="Times New Roman"/>
          <w:b w:val="0"/>
          <w:color w:val="auto"/>
        </w:rPr>
        <w:t xml:space="preserve"> от 24.06.2013</w:t>
      </w:r>
      <w:r w:rsidR="00AC2B34">
        <w:rPr>
          <w:rFonts w:ascii="Times New Roman" w:hAnsi="Times New Roman"/>
          <w:b w:val="0"/>
          <w:color w:val="auto"/>
        </w:rPr>
        <w:t xml:space="preserve"> </w:t>
      </w:r>
      <w:r w:rsidRPr="00CB05AA">
        <w:rPr>
          <w:rFonts w:ascii="Times New Roman" w:hAnsi="Times New Roman"/>
          <w:b w:val="0"/>
          <w:color w:val="auto"/>
        </w:rPr>
        <w:t>№ 313 «</w:t>
      </w:r>
      <w:r w:rsidRPr="00CB05AA">
        <w:rPr>
          <w:rFonts w:ascii="Times New Roman" w:hAnsi="Times New Roman"/>
          <w:b w:val="0"/>
          <w:bCs w:val="0"/>
          <w:color w:val="auto"/>
          <w:lang w:eastAsia="ar-SA"/>
        </w:rPr>
        <w:t xml:space="preserve">Об утверждении Административного регламента </w:t>
      </w:r>
      <w:r w:rsidRPr="00CB05AA">
        <w:rPr>
          <w:rFonts w:ascii="Times New Roman" w:hAnsi="Times New Roman"/>
          <w:b w:val="0"/>
          <w:color w:val="auto"/>
        </w:rPr>
        <w:t>Администрации</w:t>
      </w:r>
      <w:r w:rsidRPr="00CB05AA">
        <w:rPr>
          <w:rFonts w:ascii="Times New Roman" w:hAnsi="Times New Roman"/>
          <w:b w:val="0"/>
          <w:i/>
          <w:color w:val="auto"/>
        </w:rPr>
        <w:t xml:space="preserve"> </w:t>
      </w:r>
      <w:r w:rsidRPr="00CB05AA">
        <w:rPr>
          <w:rFonts w:ascii="Times New Roman" w:hAnsi="Times New Roman"/>
          <w:b w:val="0"/>
          <w:color w:val="auto"/>
        </w:rPr>
        <w:t xml:space="preserve">Большеигнатовского муниципального района </w:t>
      </w:r>
      <w:r w:rsidR="007B47C1" w:rsidRPr="00CB05AA">
        <w:rPr>
          <w:rFonts w:ascii="Times New Roman" w:hAnsi="Times New Roman"/>
          <w:b w:val="0"/>
          <w:color w:val="auto"/>
        </w:rPr>
        <w:t>Республики Мордовия</w:t>
      </w:r>
      <w:r w:rsidRPr="00CB05AA">
        <w:rPr>
          <w:rFonts w:ascii="Times New Roman" w:hAnsi="Times New Roman"/>
          <w:b w:val="0"/>
          <w:color w:val="auto"/>
        </w:rPr>
        <w:t xml:space="preserve">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r w:rsidR="00895045">
        <w:rPr>
          <w:rFonts w:ascii="Times New Roman" w:hAnsi="Times New Roman"/>
          <w:b w:val="0"/>
          <w:color w:val="auto"/>
        </w:rPr>
        <w:t xml:space="preserve"> </w:t>
      </w:r>
    </w:p>
    <w:p w:rsidR="002C4A78" w:rsidRPr="00CB05AA" w:rsidRDefault="002C4A78" w:rsidP="002C4A78">
      <w:pPr>
        <w:tabs>
          <w:tab w:val="left" w:pos="6946"/>
        </w:tabs>
        <w:spacing w:after="0" w:line="240" w:lineRule="auto"/>
        <w:ind w:right="2835"/>
        <w:rPr>
          <w:rFonts w:ascii="Times New Roman" w:hAnsi="Times New Roman"/>
          <w:sz w:val="28"/>
          <w:szCs w:val="28"/>
        </w:rPr>
      </w:pPr>
      <w:r w:rsidRPr="00CB05AA">
        <w:rPr>
          <w:rFonts w:ascii="Times New Roman" w:hAnsi="Times New Roman"/>
          <w:sz w:val="28"/>
          <w:szCs w:val="28"/>
        </w:rPr>
        <w:t xml:space="preserve">   </w:t>
      </w:r>
    </w:p>
    <w:p w:rsidR="002C4A78" w:rsidRPr="00CB05AA" w:rsidRDefault="002C4A78" w:rsidP="002C4A78">
      <w:pPr>
        <w:ind w:firstLine="426"/>
        <w:jc w:val="both"/>
        <w:rPr>
          <w:rFonts w:ascii="Times New Roman" w:hAnsi="Times New Roman"/>
          <w:b/>
          <w:sz w:val="28"/>
          <w:szCs w:val="28"/>
        </w:rPr>
      </w:pPr>
      <w:r w:rsidRPr="00CB05AA">
        <w:rPr>
          <w:rFonts w:ascii="Times New Roman" w:hAnsi="Times New Roman"/>
          <w:sz w:val="28"/>
          <w:szCs w:val="28"/>
        </w:rPr>
        <w:t xml:space="preserve">Администрация Большеигнатовского муниципального района </w:t>
      </w:r>
      <w:r w:rsidR="007B47C1" w:rsidRPr="00CB05AA">
        <w:rPr>
          <w:rFonts w:ascii="Times New Roman" w:hAnsi="Times New Roman"/>
          <w:sz w:val="28"/>
          <w:szCs w:val="28"/>
        </w:rPr>
        <w:t>Республики Мордовия</w:t>
      </w:r>
      <w:r w:rsidRPr="00CB05AA">
        <w:rPr>
          <w:rFonts w:ascii="Times New Roman" w:hAnsi="Times New Roman"/>
          <w:sz w:val="28"/>
          <w:szCs w:val="28"/>
        </w:rPr>
        <w:t xml:space="preserve"> </w:t>
      </w:r>
      <w:r w:rsidRPr="00CB05AA">
        <w:rPr>
          <w:rFonts w:ascii="Times New Roman" w:hAnsi="Times New Roman"/>
          <w:b/>
          <w:sz w:val="28"/>
          <w:szCs w:val="28"/>
        </w:rPr>
        <w:t>постановляет:</w:t>
      </w:r>
    </w:p>
    <w:p w:rsidR="0059796E" w:rsidRPr="006C117F" w:rsidRDefault="002C4A78" w:rsidP="0059796E">
      <w:pPr>
        <w:numPr>
          <w:ilvl w:val="1"/>
          <w:numId w:val="4"/>
        </w:numPr>
        <w:tabs>
          <w:tab w:val="left" w:pos="0"/>
        </w:tabs>
        <w:suppressAutoHyphens/>
        <w:autoSpaceDE w:val="0"/>
        <w:autoSpaceDN w:val="0"/>
        <w:adjustRightInd w:val="0"/>
        <w:spacing w:after="0" w:line="240" w:lineRule="auto"/>
        <w:ind w:left="0" w:firstLine="567"/>
        <w:jc w:val="both"/>
        <w:rPr>
          <w:rFonts w:ascii="Times New Roman" w:hAnsi="Times New Roman"/>
          <w:sz w:val="28"/>
          <w:szCs w:val="28"/>
        </w:rPr>
      </w:pPr>
      <w:proofErr w:type="gramStart"/>
      <w:r w:rsidRPr="006C117F">
        <w:rPr>
          <w:rFonts w:ascii="Times New Roman" w:hAnsi="Times New Roman"/>
          <w:sz w:val="28"/>
          <w:szCs w:val="28"/>
        </w:rPr>
        <w:t xml:space="preserve">Внести </w:t>
      </w:r>
      <w:r w:rsidR="006C117F" w:rsidRPr="006C117F">
        <w:rPr>
          <w:rFonts w:ascii="Times New Roman" w:hAnsi="Times New Roman"/>
          <w:sz w:val="28"/>
          <w:szCs w:val="28"/>
        </w:rPr>
        <w:t xml:space="preserve">изменения </w:t>
      </w:r>
      <w:r w:rsidR="00717656" w:rsidRPr="006C117F">
        <w:rPr>
          <w:rFonts w:ascii="Times New Roman" w:hAnsi="Times New Roman"/>
          <w:sz w:val="28"/>
          <w:szCs w:val="28"/>
        </w:rPr>
        <w:t xml:space="preserve">в </w:t>
      </w:r>
      <w:r w:rsidR="006C117F" w:rsidRPr="006C117F">
        <w:rPr>
          <w:rFonts w:ascii="Times New Roman" w:hAnsi="Times New Roman"/>
          <w:sz w:val="28"/>
          <w:szCs w:val="28"/>
        </w:rPr>
        <w:t>Административный регламент Администрации</w:t>
      </w:r>
      <w:r w:rsidR="006C117F" w:rsidRPr="006C117F">
        <w:rPr>
          <w:rFonts w:ascii="Times New Roman" w:hAnsi="Times New Roman"/>
          <w:i/>
          <w:sz w:val="28"/>
          <w:szCs w:val="28"/>
        </w:rPr>
        <w:t xml:space="preserve"> </w:t>
      </w:r>
      <w:r w:rsidR="006C117F" w:rsidRPr="006C117F">
        <w:rPr>
          <w:rFonts w:ascii="Times New Roman" w:hAnsi="Times New Roman"/>
          <w:sz w:val="28"/>
          <w:szCs w:val="28"/>
        </w:rPr>
        <w:t xml:space="preserve">Большеигнатовского муниципального района Республики Мордовия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 утвержденный </w:t>
      </w:r>
      <w:r w:rsidR="00717656" w:rsidRPr="006C117F">
        <w:rPr>
          <w:rFonts w:ascii="Times New Roman" w:hAnsi="Times New Roman"/>
          <w:sz w:val="28"/>
          <w:szCs w:val="28"/>
        </w:rPr>
        <w:t>постановление</w:t>
      </w:r>
      <w:r w:rsidR="006C117F" w:rsidRPr="006C117F">
        <w:rPr>
          <w:rFonts w:ascii="Times New Roman" w:hAnsi="Times New Roman"/>
          <w:sz w:val="28"/>
          <w:szCs w:val="28"/>
        </w:rPr>
        <w:t>м</w:t>
      </w:r>
      <w:r w:rsidR="00717656" w:rsidRPr="006C117F">
        <w:rPr>
          <w:rFonts w:ascii="Times New Roman" w:hAnsi="Times New Roman"/>
          <w:sz w:val="28"/>
          <w:szCs w:val="28"/>
        </w:rPr>
        <w:t xml:space="preserve"> Администрации Большеигнатовского муниципального района </w:t>
      </w:r>
      <w:r w:rsidR="007B47C1" w:rsidRPr="006C117F">
        <w:rPr>
          <w:rFonts w:ascii="Times New Roman" w:hAnsi="Times New Roman"/>
          <w:sz w:val="28"/>
          <w:szCs w:val="28"/>
        </w:rPr>
        <w:t>Республики Мордовия</w:t>
      </w:r>
      <w:r w:rsidR="00717656" w:rsidRPr="006C117F">
        <w:rPr>
          <w:rFonts w:ascii="Times New Roman" w:hAnsi="Times New Roman"/>
          <w:sz w:val="28"/>
          <w:szCs w:val="28"/>
        </w:rPr>
        <w:t xml:space="preserve"> от 24.06.2013</w:t>
      </w:r>
      <w:r w:rsidR="00AC2B34" w:rsidRPr="006C117F">
        <w:rPr>
          <w:rFonts w:ascii="Times New Roman" w:hAnsi="Times New Roman"/>
          <w:sz w:val="28"/>
          <w:szCs w:val="28"/>
        </w:rPr>
        <w:t xml:space="preserve"> </w:t>
      </w:r>
      <w:r w:rsidR="00717656" w:rsidRPr="006C117F">
        <w:rPr>
          <w:rFonts w:ascii="Times New Roman" w:hAnsi="Times New Roman"/>
          <w:sz w:val="28"/>
          <w:szCs w:val="28"/>
        </w:rPr>
        <w:t>№ 313 «</w:t>
      </w:r>
      <w:r w:rsidR="00717656" w:rsidRPr="006C117F">
        <w:rPr>
          <w:rFonts w:ascii="Times New Roman" w:hAnsi="Times New Roman"/>
          <w:bCs/>
          <w:sz w:val="28"/>
          <w:szCs w:val="28"/>
          <w:lang w:eastAsia="ar-SA"/>
        </w:rPr>
        <w:t xml:space="preserve">Об утверждении Административного регламента </w:t>
      </w:r>
      <w:r w:rsidR="00717656" w:rsidRPr="006C117F">
        <w:rPr>
          <w:rFonts w:ascii="Times New Roman" w:hAnsi="Times New Roman"/>
          <w:sz w:val="28"/>
          <w:szCs w:val="28"/>
        </w:rPr>
        <w:t>Администрации</w:t>
      </w:r>
      <w:r w:rsidR="00717656" w:rsidRPr="006C117F">
        <w:rPr>
          <w:rFonts w:ascii="Times New Roman" w:hAnsi="Times New Roman"/>
          <w:i/>
          <w:sz w:val="28"/>
          <w:szCs w:val="28"/>
        </w:rPr>
        <w:t xml:space="preserve"> </w:t>
      </w:r>
      <w:r w:rsidR="00717656" w:rsidRPr="006C117F">
        <w:rPr>
          <w:rFonts w:ascii="Times New Roman" w:hAnsi="Times New Roman"/>
          <w:sz w:val="28"/>
          <w:szCs w:val="28"/>
        </w:rPr>
        <w:t xml:space="preserve">Большеигнатовского муниципального района </w:t>
      </w:r>
      <w:r w:rsidR="007B47C1" w:rsidRPr="006C117F">
        <w:rPr>
          <w:rFonts w:ascii="Times New Roman" w:hAnsi="Times New Roman"/>
          <w:sz w:val="28"/>
          <w:szCs w:val="28"/>
        </w:rPr>
        <w:t>Республики Мордовия</w:t>
      </w:r>
      <w:r w:rsidR="00717656" w:rsidRPr="006C117F">
        <w:rPr>
          <w:rFonts w:ascii="Times New Roman" w:hAnsi="Times New Roman"/>
          <w:sz w:val="28"/>
          <w:szCs w:val="28"/>
        </w:rPr>
        <w:t xml:space="preserve"> по предоставлению</w:t>
      </w:r>
      <w:proofErr w:type="gramEnd"/>
      <w:r w:rsidR="00717656" w:rsidRPr="006C117F">
        <w:rPr>
          <w:rFonts w:ascii="Times New Roman" w:hAnsi="Times New Roman"/>
          <w:sz w:val="28"/>
          <w:szCs w:val="28"/>
        </w:rPr>
        <w:t xml:space="preserve">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w:t>
      </w:r>
      <w:r w:rsidR="006C117F" w:rsidRPr="006C117F">
        <w:rPr>
          <w:rFonts w:ascii="Times New Roman" w:hAnsi="Times New Roman"/>
          <w:sz w:val="28"/>
          <w:szCs w:val="28"/>
        </w:rPr>
        <w:t xml:space="preserve">ых вновь рекламных конструкций» </w:t>
      </w:r>
      <w:r w:rsidR="00895045" w:rsidRPr="006C117F">
        <w:rPr>
          <w:rFonts w:ascii="Times New Roman" w:hAnsi="Times New Roman"/>
          <w:sz w:val="28"/>
          <w:szCs w:val="28"/>
        </w:rPr>
        <w:t xml:space="preserve">(далее - Административный регламент) </w:t>
      </w:r>
      <w:r w:rsidR="006C117F" w:rsidRPr="006C117F">
        <w:rPr>
          <w:rFonts w:ascii="Times New Roman" w:hAnsi="Times New Roman"/>
          <w:sz w:val="28"/>
          <w:szCs w:val="28"/>
        </w:rPr>
        <w:t xml:space="preserve">изложив его в </w:t>
      </w:r>
      <w:r w:rsidR="006C117F">
        <w:rPr>
          <w:rFonts w:ascii="Times New Roman" w:hAnsi="Times New Roman"/>
          <w:sz w:val="28"/>
          <w:szCs w:val="28"/>
        </w:rPr>
        <w:t>прилагаемой</w:t>
      </w:r>
      <w:r w:rsidR="006C117F" w:rsidRPr="006C117F">
        <w:rPr>
          <w:rFonts w:ascii="Times New Roman" w:hAnsi="Times New Roman"/>
          <w:sz w:val="28"/>
          <w:szCs w:val="28"/>
        </w:rPr>
        <w:t xml:space="preserve"> редакции</w:t>
      </w:r>
      <w:r w:rsidR="006C117F">
        <w:rPr>
          <w:rFonts w:ascii="Times New Roman" w:hAnsi="Times New Roman"/>
          <w:sz w:val="28"/>
          <w:szCs w:val="28"/>
        </w:rPr>
        <w:t>.</w:t>
      </w:r>
    </w:p>
    <w:p w:rsidR="002C4A78" w:rsidRPr="00CB05AA" w:rsidRDefault="0059796E" w:rsidP="0059796E">
      <w:pPr>
        <w:pStyle w:val="a7"/>
        <w:tabs>
          <w:tab w:val="left" w:pos="0"/>
        </w:tabs>
        <w:suppressAutoHyphens/>
        <w:spacing w:after="0" w:line="240" w:lineRule="auto"/>
        <w:ind w:left="0"/>
        <w:jc w:val="both"/>
        <w:rPr>
          <w:rFonts w:ascii="Times New Roman" w:hAnsi="Times New Roman"/>
          <w:sz w:val="28"/>
          <w:szCs w:val="28"/>
        </w:rPr>
      </w:pPr>
      <w:r>
        <w:rPr>
          <w:rFonts w:ascii="Times New Roman" w:hAnsi="Times New Roman"/>
          <w:sz w:val="28"/>
          <w:szCs w:val="28"/>
        </w:rPr>
        <w:tab/>
        <w:t>2.</w:t>
      </w:r>
      <w:r w:rsidR="00CB05AA">
        <w:rPr>
          <w:rFonts w:ascii="Times New Roman" w:hAnsi="Times New Roman"/>
          <w:sz w:val="28"/>
          <w:szCs w:val="28"/>
        </w:rPr>
        <w:t xml:space="preserve"> </w:t>
      </w:r>
      <w:r w:rsidR="002C4A78" w:rsidRPr="00CB05AA">
        <w:rPr>
          <w:rFonts w:ascii="Times New Roman" w:hAnsi="Times New Roman"/>
          <w:sz w:val="28"/>
          <w:szCs w:val="28"/>
        </w:rPr>
        <w:t>Настояще</w:t>
      </w:r>
      <w:r w:rsidR="006C117F">
        <w:rPr>
          <w:rFonts w:ascii="Times New Roman" w:hAnsi="Times New Roman"/>
          <w:sz w:val="28"/>
          <w:szCs w:val="28"/>
        </w:rPr>
        <w:t>е постановление вступает в силу</w:t>
      </w:r>
      <w:r w:rsidR="002C4A78" w:rsidRPr="00CB05AA">
        <w:rPr>
          <w:rFonts w:ascii="Times New Roman" w:hAnsi="Times New Roman"/>
          <w:sz w:val="28"/>
          <w:szCs w:val="28"/>
        </w:rPr>
        <w:t xml:space="preserve"> </w:t>
      </w:r>
      <w:r w:rsidR="00AD5046" w:rsidRPr="0059796E">
        <w:rPr>
          <w:rFonts w:ascii="Times New Roman" w:hAnsi="Times New Roman"/>
          <w:sz w:val="28"/>
          <w:szCs w:val="28"/>
        </w:rPr>
        <w:t>после его официального опубликования</w:t>
      </w:r>
      <w:r w:rsidR="002C4A78" w:rsidRPr="00CB05AA">
        <w:rPr>
          <w:rFonts w:ascii="Times New Roman" w:hAnsi="Times New Roman"/>
          <w:sz w:val="28"/>
          <w:szCs w:val="28"/>
        </w:rPr>
        <w:t>.</w:t>
      </w:r>
    </w:p>
    <w:p w:rsidR="008A7261" w:rsidRDefault="008A7261" w:rsidP="002C4A78">
      <w:pPr>
        <w:spacing w:after="0" w:line="240" w:lineRule="auto"/>
        <w:ind w:right="-365"/>
        <w:rPr>
          <w:rFonts w:ascii="Times New Roman" w:hAnsi="Times New Roman"/>
          <w:sz w:val="28"/>
          <w:szCs w:val="28"/>
        </w:rPr>
      </w:pPr>
    </w:p>
    <w:p w:rsidR="005F3EEB" w:rsidRDefault="005F3EEB" w:rsidP="002C4A78">
      <w:pPr>
        <w:spacing w:after="0" w:line="240" w:lineRule="auto"/>
        <w:ind w:right="-365"/>
        <w:rPr>
          <w:rFonts w:ascii="Times New Roman" w:hAnsi="Times New Roman"/>
          <w:sz w:val="28"/>
          <w:szCs w:val="28"/>
        </w:rPr>
      </w:pPr>
      <w:r>
        <w:rPr>
          <w:rFonts w:ascii="Times New Roman" w:hAnsi="Times New Roman"/>
          <w:sz w:val="28"/>
          <w:szCs w:val="28"/>
        </w:rPr>
        <w:t xml:space="preserve">Первый заместитель Главы Большеигнатовского </w:t>
      </w:r>
    </w:p>
    <w:p w:rsidR="005F3EEB" w:rsidRDefault="005F3EEB" w:rsidP="002C4A78">
      <w:pPr>
        <w:spacing w:after="0" w:line="240" w:lineRule="auto"/>
        <w:ind w:right="-365"/>
        <w:rPr>
          <w:rFonts w:ascii="Times New Roman" w:hAnsi="Times New Roman"/>
          <w:sz w:val="28"/>
          <w:szCs w:val="28"/>
        </w:rPr>
      </w:pPr>
      <w:r>
        <w:rPr>
          <w:rFonts w:ascii="Times New Roman" w:hAnsi="Times New Roman"/>
          <w:sz w:val="28"/>
          <w:szCs w:val="28"/>
        </w:rPr>
        <w:t xml:space="preserve">муниципального района  по </w:t>
      </w:r>
      <w:proofErr w:type="gramStart"/>
      <w:r>
        <w:rPr>
          <w:rFonts w:ascii="Times New Roman" w:hAnsi="Times New Roman"/>
          <w:sz w:val="28"/>
          <w:szCs w:val="28"/>
        </w:rPr>
        <w:t>финансово-экономическим</w:t>
      </w:r>
      <w:proofErr w:type="gramEnd"/>
    </w:p>
    <w:p w:rsidR="005F3EEB" w:rsidRDefault="005F3EEB" w:rsidP="002C4A78">
      <w:pPr>
        <w:spacing w:after="0" w:line="240" w:lineRule="auto"/>
        <w:ind w:right="-365"/>
        <w:rPr>
          <w:rFonts w:ascii="Times New Roman" w:hAnsi="Times New Roman"/>
          <w:sz w:val="28"/>
          <w:szCs w:val="28"/>
        </w:rPr>
      </w:pPr>
      <w:r>
        <w:rPr>
          <w:rFonts w:ascii="Times New Roman" w:hAnsi="Times New Roman"/>
          <w:sz w:val="28"/>
          <w:szCs w:val="28"/>
        </w:rPr>
        <w:t>вопросам</w:t>
      </w:r>
      <w:r w:rsidR="00097B30">
        <w:rPr>
          <w:rFonts w:ascii="Times New Roman" w:hAnsi="Times New Roman"/>
          <w:sz w:val="28"/>
          <w:szCs w:val="28"/>
        </w:rPr>
        <w:t xml:space="preserve"> </w:t>
      </w:r>
      <w:r>
        <w:rPr>
          <w:rFonts w:ascii="Times New Roman" w:hAnsi="Times New Roman"/>
          <w:sz w:val="28"/>
          <w:szCs w:val="28"/>
        </w:rPr>
        <w:t xml:space="preserve">- начальник управления экономического </w:t>
      </w:r>
    </w:p>
    <w:p w:rsidR="005F3EEB" w:rsidRDefault="005F3EEB" w:rsidP="002C4A78">
      <w:pPr>
        <w:spacing w:after="0" w:line="240" w:lineRule="auto"/>
        <w:ind w:right="-365"/>
        <w:rPr>
          <w:rFonts w:ascii="Times New Roman" w:hAnsi="Times New Roman"/>
          <w:sz w:val="28"/>
          <w:szCs w:val="28"/>
        </w:rPr>
      </w:pPr>
      <w:r>
        <w:rPr>
          <w:rFonts w:ascii="Times New Roman" w:hAnsi="Times New Roman"/>
          <w:sz w:val="28"/>
          <w:szCs w:val="28"/>
        </w:rPr>
        <w:t xml:space="preserve">анализа и прогнозирования Администрации </w:t>
      </w:r>
    </w:p>
    <w:p w:rsidR="002C4A78" w:rsidRPr="00CB05AA" w:rsidRDefault="005F3EEB" w:rsidP="005F3EEB">
      <w:pPr>
        <w:tabs>
          <w:tab w:val="left" w:pos="8190"/>
        </w:tabs>
        <w:spacing w:after="0" w:line="240" w:lineRule="auto"/>
        <w:ind w:right="-365"/>
        <w:rPr>
          <w:rFonts w:ascii="Times New Roman" w:hAnsi="Times New Roman"/>
          <w:sz w:val="28"/>
          <w:szCs w:val="28"/>
        </w:rPr>
      </w:pPr>
      <w:r>
        <w:rPr>
          <w:rFonts w:ascii="Times New Roman" w:hAnsi="Times New Roman"/>
          <w:sz w:val="28"/>
          <w:szCs w:val="28"/>
        </w:rPr>
        <w:t xml:space="preserve">Большеигнатовского муниципального района </w:t>
      </w:r>
      <w:r>
        <w:rPr>
          <w:rFonts w:ascii="Times New Roman" w:hAnsi="Times New Roman"/>
          <w:sz w:val="28"/>
          <w:szCs w:val="28"/>
        </w:rPr>
        <w:tab/>
        <w:t xml:space="preserve">  О.Б.</w:t>
      </w:r>
      <w:r w:rsidR="00FF2590">
        <w:rPr>
          <w:rFonts w:ascii="Times New Roman" w:hAnsi="Times New Roman"/>
          <w:sz w:val="28"/>
          <w:szCs w:val="28"/>
        </w:rPr>
        <w:t xml:space="preserve"> </w:t>
      </w:r>
      <w:r>
        <w:rPr>
          <w:rFonts w:ascii="Times New Roman" w:hAnsi="Times New Roman"/>
          <w:sz w:val="28"/>
          <w:szCs w:val="28"/>
        </w:rPr>
        <w:t>Кудашкина</w:t>
      </w:r>
    </w:p>
    <w:p w:rsidR="007B47C1" w:rsidRDefault="007B47C1" w:rsidP="002C4A78">
      <w:pPr>
        <w:widowControl w:val="0"/>
        <w:spacing w:after="0" w:line="240" w:lineRule="auto"/>
        <w:ind w:left="-540" w:right="-365" w:firstLine="360"/>
        <w:jc w:val="both"/>
        <w:rPr>
          <w:rFonts w:ascii="Times New Roman" w:hAnsi="Times New Roman"/>
          <w:bCs/>
          <w:sz w:val="26"/>
          <w:szCs w:val="26"/>
        </w:rPr>
      </w:pPr>
    </w:p>
    <w:tbl>
      <w:tblPr>
        <w:tblW w:w="10031" w:type="dxa"/>
        <w:tblLook w:val="01E0" w:firstRow="1" w:lastRow="1" w:firstColumn="1" w:lastColumn="1" w:noHBand="0" w:noVBand="0"/>
      </w:tblPr>
      <w:tblGrid>
        <w:gridCol w:w="2802"/>
        <w:gridCol w:w="7229"/>
      </w:tblGrid>
      <w:tr w:rsidR="007921D1" w:rsidRPr="00AC2A35" w:rsidTr="006C117F">
        <w:trPr>
          <w:trHeight w:val="2088"/>
        </w:trPr>
        <w:tc>
          <w:tcPr>
            <w:tcW w:w="2802" w:type="dxa"/>
            <w:shd w:val="clear" w:color="auto" w:fill="auto"/>
          </w:tcPr>
          <w:p w:rsidR="007921D1" w:rsidRPr="00AC2A35" w:rsidRDefault="007921D1" w:rsidP="00F91AAF">
            <w:pPr>
              <w:rPr>
                <w:rFonts w:ascii="Times New Roman" w:hAnsi="Times New Roman"/>
              </w:rPr>
            </w:pPr>
          </w:p>
        </w:tc>
        <w:tc>
          <w:tcPr>
            <w:tcW w:w="7229" w:type="dxa"/>
            <w:shd w:val="clear" w:color="auto" w:fill="auto"/>
          </w:tcPr>
          <w:p w:rsidR="007921D1" w:rsidRPr="00E54F29" w:rsidRDefault="006C117F" w:rsidP="00423237">
            <w:pPr>
              <w:pStyle w:val="aleft1"/>
              <w:shd w:val="clear" w:color="auto" w:fill="FFFFFF"/>
              <w:ind w:firstLine="708"/>
              <w:jc w:val="right"/>
              <w:rPr>
                <w:sz w:val="18"/>
                <w:szCs w:val="18"/>
              </w:rPr>
            </w:pPr>
            <w:r>
              <w:rPr>
                <w:sz w:val="18"/>
                <w:szCs w:val="18"/>
              </w:rPr>
              <w:t>ПРИЛОЖЕНИЕ</w:t>
            </w:r>
          </w:p>
          <w:p w:rsidR="007921D1" w:rsidRPr="00E54F29" w:rsidRDefault="006C117F" w:rsidP="00423237">
            <w:pPr>
              <w:pStyle w:val="aleft1"/>
              <w:shd w:val="clear" w:color="auto" w:fill="FFFFFF"/>
              <w:ind w:firstLine="708"/>
              <w:jc w:val="right"/>
              <w:rPr>
                <w:sz w:val="18"/>
                <w:szCs w:val="18"/>
              </w:rPr>
            </w:pPr>
            <w:proofErr w:type="gramStart"/>
            <w:r>
              <w:rPr>
                <w:sz w:val="18"/>
                <w:szCs w:val="18"/>
              </w:rPr>
              <w:t>к постановлению</w:t>
            </w:r>
            <w:r w:rsidR="007921D1" w:rsidRPr="00E54F29">
              <w:rPr>
                <w:sz w:val="18"/>
                <w:szCs w:val="18"/>
              </w:rPr>
              <w:t xml:space="preserve"> Администрации Большеигнатовского муниципального района Р</w:t>
            </w:r>
            <w:r w:rsidR="001B072D" w:rsidRPr="00E54F29">
              <w:rPr>
                <w:sz w:val="18"/>
                <w:szCs w:val="18"/>
              </w:rPr>
              <w:t xml:space="preserve">еспублики </w:t>
            </w:r>
            <w:r w:rsidR="007921D1" w:rsidRPr="00E54F29">
              <w:rPr>
                <w:sz w:val="18"/>
                <w:szCs w:val="18"/>
              </w:rPr>
              <w:t>М</w:t>
            </w:r>
            <w:r w:rsidR="001B072D" w:rsidRPr="00E54F29">
              <w:rPr>
                <w:sz w:val="18"/>
                <w:szCs w:val="18"/>
              </w:rPr>
              <w:t>ордови</w:t>
            </w:r>
            <w:r w:rsidR="00423237" w:rsidRPr="00E54F29">
              <w:rPr>
                <w:sz w:val="18"/>
                <w:szCs w:val="18"/>
              </w:rPr>
              <w:t>я</w:t>
            </w:r>
            <w:r w:rsidR="00423237" w:rsidRPr="00E54F29">
              <w:rPr>
                <w:b/>
                <w:sz w:val="18"/>
                <w:szCs w:val="18"/>
              </w:rPr>
              <w:t xml:space="preserve"> </w:t>
            </w:r>
            <w:r w:rsidR="00423237" w:rsidRPr="00E54F29">
              <w:rPr>
                <w:sz w:val="18"/>
                <w:szCs w:val="18"/>
              </w:rPr>
              <w:t xml:space="preserve">«О внесение изменений в постановление Администрации Большеигнатовского муниципального района Республики Мордовия от </w:t>
            </w:r>
            <w:r>
              <w:rPr>
                <w:sz w:val="18"/>
                <w:szCs w:val="18"/>
              </w:rPr>
              <w:t xml:space="preserve"> </w:t>
            </w:r>
            <w:r w:rsidR="00423237" w:rsidRPr="006C117F">
              <w:rPr>
                <w:color w:val="000000"/>
                <w:sz w:val="18"/>
                <w:szCs w:val="18"/>
              </w:rPr>
              <w:t>24.06.2013</w:t>
            </w:r>
            <w:r>
              <w:rPr>
                <w:color w:val="000000"/>
                <w:sz w:val="18"/>
                <w:szCs w:val="18"/>
              </w:rPr>
              <w:t xml:space="preserve"> </w:t>
            </w:r>
            <w:r w:rsidR="00423237" w:rsidRPr="00E54F29">
              <w:rPr>
                <w:sz w:val="18"/>
                <w:szCs w:val="18"/>
              </w:rPr>
              <w:t xml:space="preserve"> № 313 «</w:t>
            </w:r>
            <w:r w:rsidR="00423237" w:rsidRPr="00E54F29">
              <w:rPr>
                <w:bCs/>
                <w:sz w:val="18"/>
                <w:szCs w:val="18"/>
                <w:lang w:eastAsia="ar-SA"/>
              </w:rPr>
              <w:t xml:space="preserve">Об утверждении Административного регламента </w:t>
            </w:r>
            <w:r w:rsidR="00423237" w:rsidRPr="00E54F29">
              <w:rPr>
                <w:sz w:val="18"/>
                <w:szCs w:val="18"/>
              </w:rPr>
              <w:t>Администрации</w:t>
            </w:r>
            <w:r w:rsidR="00423237" w:rsidRPr="00E54F29">
              <w:rPr>
                <w:i/>
                <w:sz w:val="18"/>
                <w:szCs w:val="18"/>
              </w:rPr>
              <w:t xml:space="preserve"> </w:t>
            </w:r>
            <w:r w:rsidR="00423237" w:rsidRPr="00E54F29">
              <w:rPr>
                <w:sz w:val="18"/>
                <w:szCs w:val="18"/>
              </w:rPr>
              <w:t>Большеигнатовского муниципального района Республики Мордовия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roofErr w:type="gramEnd"/>
          </w:p>
          <w:p w:rsidR="007921D1" w:rsidRPr="00E54F29" w:rsidRDefault="006C117F" w:rsidP="008A7261">
            <w:pPr>
              <w:pStyle w:val="aleft1"/>
              <w:shd w:val="clear" w:color="auto" w:fill="FFFFFF"/>
              <w:jc w:val="right"/>
              <w:rPr>
                <w:sz w:val="18"/>
                <w:szCs w:val="18"/>
              </w:rPr>
            </w:pPr>
            <w:r>
              <w:rPr>
                <w:sz w:val="18"/>
                <w:szCs w:val="18"/>
              </w:rPr>
              <w:t>от</w:t>
            </w:r>
            <w:r w:rsidR="008A7261">
              <w:rPr>
                <w:sz w:val="18"/>
                <w:szCs w:val="18"/>
              </w:rPr>
              <w:t xml:space="preserve"> </w:t>
            </w:r>
            <w:r>
              <w:rPr>
                <w:sz w:val="18"/>
                <w:szCs w:val="18"/>
              </w:rPr>
              <w:t>«__»________ 2020</w:t>
            </w:r>
            <w:r w:rsidR="008A7261">
              <w:rPr>
                <w:sz w:val="18"/>
                <w:szCs w:val="18"/>
              </w:rPr>
              <w:t xml:space="preserve"> г.</w:t>
            </w:r>
            <w:r w:rsidR="003E2F2A">
              <w:rPr>
                <w:sz w:val="18"/>
                <w:szCs w:val="18"/>
              </w:rPr>
              <w:t xml:space="preserve"> </w:t>
            </w:r>
            <w:r w:rsidR="007921D1" w:rsidRPr="00E54F29">
              <w:rPr>
                <w:sz w:val="18"/>
                <w:szCs w:val="18"/>
              </w:rPr>
              <w:t xml:space="preserve"> № _____</w:t>
            </w:r>
          </w:p>
        </w:tc>
      </w:tr>
    </w:tbl>
    <w:p w:rsidR="007D59C4" w:rsidRDefault="007D59C4" w:rsidP="007921D1">
      <w:pPr>
        <w:pStyle w:val="ConsTitle"/>
        <w:widowControl/>
        <w:ind w:right="0"/>
        <w:jc w:val="center"/>
        <w:rPr>
          <w:rFonts w:ascii="Times New Roman" w:hAnsi="Times New Roman" w:cs="Times New Roman"/>
          <w:sz w:val="28"/>
          <w:szCs w:val="28"/>
        </w:rPr>
      </w:pPr>
    </w:p>
    <w:p w:rsidR="007921D1" w:rsidRDefault="007921D1" w:rsidP="007921D1">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 xml:space="preserve"> </w:t>
      </w:r>
    </w:p>
    <w:p w:rsidR="007921D1" w:rsidRPr="00CB05AA" w:rsidRDefault="007921D1" w:rsidP="00CB05AA">
      <w:pPr>
        <w:pStyle w:val="ConsTitle"/>
        <w:widowControl/>
        <w:ind w:right="0"/>
        <w:jc w:val="center"/>
        <w:rPr>
          <w:rFonts w:ascii="Times New Roman" w:hAnsi="Times New Roman" w:cs="Times New Roman"/>
          <w:sz w:val="24"/>
          <w:szCs w:val="24"/>
        </w:rPr>
      </w:pPr>
      <w:r>
        <w:rPr>
          <w:rFonts w:ascii="Times New Roman" w:hAnsi="Times New Roman" w:cs="Times New Roman"/>
          <w:sz w:val="28"/>
          <w:szCs w:val="28"/>
        </w:rPr>
        <w:t xml:space="preserve"> </w:t>
      </w:r>
      <w:r w:rsidRPr="00CB05AA">
        <w:rPr>
          <w:rFonts w:ascii="Times New Roman" w:hAnsi="Times New Roman" w:cs="Times New Roman"/>
          <w:sz w:val="24"/>
          <w:szCs w:val="24"/>
        </w:rPr>
        <w:t>Административный регламент</w:t>
      </w:r>
    </w:p>
    <w:p w:rsidR="007921D1" w:rsidRPr="00CB05AA" w:rsidRDefault="007921D1" w:rsidP="00CB05AA">
      <w:pPr>
        <w:pStyle w:val="11"/>
        <w:jc w:val="center"/>
        <w:rPr>
          <w:rFonts w:ascii="Times New Roman" w:hAnsi="Times New Roman"/>
          <w:b/>
          <w:sz w:val="24"/>
          <w:szCs w:val="24"/>
        </w:rPr>
      </w:pPr>
      <w:r w:rsidRPr="00CB05AA">
        <w:rPr>
          <w:rFonts w:ascii="Times New Roman" w:hAnsi="Times New Roman"/>
          <w:b/>
          <w:sz w:val="24"/>
          <w:szCs w:val="24"/>
        </w:rPr>
        <w:t>Администрации</w:t>
      </w:r>
      <w:r w:rsidRPr="00CB05AA">
        <w:rPr>
          <w:rFonts w:ascii="Times New Roman" w:hAnsi="Times New Roman"/>
          <w:i/>
          <w:sz w:val="24"/>
          <w:szCs w:val="24"/>
        </w:rPr>
        <w:t xml:space="preserve"> </w:t>
      </w:r>
      <w:r w:rsidRPr="00CB05AA">
        <w:rPr>
          <w:rFonts w:ascii="Times New Roman" w:hAnsi="Times New Roman"/>
          <w:b/>
          <w:sz w:val="24"/>
          <w:szCs w:val="24"/>
        </w:rPr>
        <w:t>Большеигнатовского муниципального района Республики Мордовия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7921D1" w:rsidRPr="00CB05AA" w:rsidRDefault="007921D1" w:rsidP="00CB05AA">
      <w:pPr>
        <w:pStyle w:val="11"/>
        <w:jc w:val="center"/>
        <w:rPr>
          <w:rFonts w:ascii="Times New Roman" w:hAnsi="Times New Roman"/>
          <w:b/>
          <w:sz w:val="24"/>
          <w:szCs w:val="24"/>
        </w:rPr>
      </w:pPr>
    </w:p>
    <w:p w:rsidR="007921D1" w:rsidRPr="00CB05AA" w:rsidRDefault="007921D1" w:rsidP="00CB05AA">
      <w:pPr>
        <w:autoSpaceDE w:val="0"/>
        <w:autoSpaceDN w:val="0"/>
        <w:adjustRightInd w:val="0"/>
        <w:spacing w:after="0" w:line="240" w:lineRule="auto"/>
        <w:jc w:val="center"/>
        <w:rPr>
          <w:rFonts w:ascii="Times New Roman" w:hAnsi="Times New Roman"/>
          <w:b/>
          <w:bCs/>
          <w:sz w:val="24"/>
          <w:szCs w:val="24"/>
        </w:rPr>
      </w:pPr>
      <w:r w:rsidRPr="00CB05AA">
        <w:rPr>
          <w:rFonts w:ascii="Times New Roman" w:hAnsi="Times New Roman"/>
          <w:b/>
          <w:bCs/>
          <w:sz w:val="24"/>
          <w:szCs w:val="24"/>
        </w:rPr>
        <w:t>Раздел 1. Общие положения</w:t>
      </w:r>
    </w:p>
    <w:p w:rsidR="007921D1" w:rsidRPr="00CB05AA" w:rsidRDefault="007921D1" w:rsidP="00CB05AA">
      <w:pPr>
        <w:pStyle w:val="ConsNormal"/>
        <w:widowControl/>
        <w:ind w:right="0" w:firstLine="0"/>
        <w:jc w:val="center"/>
        <w:rPr>
          <w:rFonts w:ascii="Times New Roman" w:hAnsi="Times New Roman" w:cs="Times New Roman"/>
          <w:b/>
          <w:sz w:val="24"/>
          <w:szCs w:val="24"/>
        </w:rPr>
      </w:pPr>
      <w:r w:rsidRPr="00CB05AA">
        <w:rPr>
          <w:rFonts w:ascii="Times New Roman" w:hAnsi="Times New Roman" w:cs="Times New Roman"/>
          <w:b/>
          <w:sz w:val="24"/>
          <w:szCs w:val="24"/>
        </w:rPr>
        <w:t>Подраздел 1. Предмет регулирования административного регламента</w:t>
      </w:r>
    </w:p>
    <w:p w:rsidR="007921D1" w:rsidRPr="00CB05AA" w:rsidRDefault="007921D1" w:rsidP="000A3065">
      <w:pPr>
        <w:pStyle w:val="ConsTitle"/>
        <w:widowControl/>
        <w:ind w:right="0" w:firstLine="567"/>
        <w:jc w:val="both"/>
        <w:rPr>
          <w:rFonts w:ascii="Times New Roman" w:hAnsi="Times New Roman" w:cs="Times New Roman"/>
          <w:sz w:val="24"/>
          <w:szCs w:val="24"/>
        </w:rPr>
      </w:pPr>
      <w:r w:rsidRPr="00CB05AA">
        <w:rPr>
          <w:rFonts w:ascii="Times New Roman" w:hAnsi="Times New Roman" w:cs="Times New Roman"/>
          <w:b w:val="0"/>
          <w:sz w:val="24"/>
          <w:szCs w:val="24"/>
        </w:rPr>
        <w:t xml:space="preserve">1. </w:t>
      </w:r>
      <w:r w:rsidRPr="00CB05AA">
        <w:rPr>
          <w:rFonts w:ascii="Times New Roman" w:hAnsi="Times New Roman" w:cs="Times New Roman"/>
          <w:b w:val="0"/>
          <w:bCs w:val="0"/>
          <w:sz w:val="24"/>
          <w:szCs w:val="24"/>
          <w:lang w:eastAsia="en-US"/>
        </w:rPr>
        <w:t xml:space="preserve"> Наименование административного регламента – Административный регламент </w:t>
      </w:r>
      <w:r w:rsidRPr="00CB05AA">
        <w:rPr>
          <w:rFonts w:ascii="Times New Roman" w:hAnsi="Times New Roman" w:cs="Times New Roman"/>
          <w:b w:val="0"/>
          <w:sz w:val="24"/>
          <w:szCs w:val="24"/>
        </w:rPr>
        <w:t xml:space="preserve">Администрации Большеигнатовского муниципального района Республики Мордовия </w:t>
      </w:r>
      <w:r w:rsidRPr="00CB05AA">
        <w:rPr>
          <w:rFonts w:ascii="Times New Roman" w:hAnsi="Times New Roman" w:cs="Times New Roman"/>
          <w:b w:val="0"/>
          <w:bCs w:val="0"/>
          <w:sz w:val="24"/>
          <w:szCs w:val="24"/>
          <w:lang w:eastAsia="en-US"/>
        </w:rPr>
        <w:t xml:space="preserve">по предоставлению </w:t>
      </w:r>
      <w:r w:rsidRPr="00CB05AA">
        <w:rPr>
          <w:rFonts w:ascii="Times New Roman" w:hAnsi="Times New Roman" w:cs="Times New Roman"/>
          <w:b w:val="0"/>
          <w:sz w:val="24"/>
          <w:szCs w:val="24"/>
        </w:rPr>
        <w:t>муниципальной услуги по выдаче</w:t>
      </w:r>
      <w:r w:rsidRPr="00CB05AA">
        <w:rPr>
          <w:rFonts w:ascii="Times New Roman" w:hAnsi="Times New Roman" w:cs="Times New Roman"/>
          <w:sz w:val="24"/>
          <w:szCs w:val="24"/>
        </w:rPr>
        <w:t xml:space="preserve"> </w:t>
      </w:r>
      <w:r w:rsidRPr="00CB05AA">
        <w:rPr>
          <w:rFonts w:ascii="Times New Roman" w:hAnsi="Times New Roman" w:cs="Times New Roman"/>
          <w:b w:val="0"/>
          <w:sz w:val="24"/>
          <w:szCs w:val="24"/>
        </w:rPr>
        <w:t xml:space="preserve">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 </w:t>
      </w:r>
      <w:r w:rsidRPr="00CB05AA">
        <w:rPr>
          <w:rFonts w:ascii="Times New Roman" w:hAnsi="Times New Roman" w:cs="Times New Roman"/>
          <w:b w:val="0"/>
          <w:bCs w:val="0"/>
          <w:sz w:val="24"/>
          <w:szCs w:val="24"/>
          <w:lang w:eastAsia="en-US"/>
        </w:rPr>
        <w:t>(далее – Административный регламент).</w:t>
      </w:r>
    </w:p>
    <w:p w:rsidR="007921D1" w:rsidRPr="00CB05AA" w:rsidRDefault="007921D1" w:rsidP="000A3065">
      <w:pPr>
        <w:spacing w:after="0" w:line="240" w:lineRule="auto"/>
        <w:ind w:firstLine="567"/>
        <w:jc w:val="both"/>
        <w:rPr>
          <w:rFonts w:ascii="Times New Roman" w:hAnsi="Times New Roman"/>
          <w:bCs/>
          <w:sz w:val="24"/>
          <w:szCs w:val="24"/>
        </w:rPr>
      </w:pPr>
      <w:r w:rsidRPr="00CB05AA">
        <w:rPr>
          <w:rFonts w:ascii="Times New Roman" w:hAnsi="Times New Roman"/>
          <w:sz w:val="24"/>
          <w:szCs w:val="24"/>
        </w:rPr>
        <w:t xml:space="preserve">2. Административный регламент разработан </w:t>
      </w:r>
      <w:r w:rsidRPr="00CB05AA">
        <w:rPr>
          <w:rFonts w:ascii="Times New Roman" w:hAnsi="Times New Roman"/>
          <w:bCs/>
          <w:sz w:val="24"/>
          <w:szCs w:val="24"/>
        </w:rPr>
        <w:t xml:space="preserve">в целях повышения качества и доступности предоставления муниципальной услуги по </w:t>
      </w:r>
      <w:r w:rsidRPr="00CB05AA">
        <w:rPr>
          <w:rFonts w:ascii="Times New Roman" w:hAnsi="Times New Roman"/>
          <w:sz w:val="24"/>
          <w:szCs w:val="24"/>
        </w:rPr>
        <w:t>выдаче 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bCs/>
          <w:sz w:val="24"/>
          <w:szCs w:val="24"/>
        </w:rPr>
        <w:t xml:space="preserve"> </w:t>
      </w:r>
      <w:r w:rsidRPr="00CB05AA">
        <w:rPr>
          <w:rFonts w:ascii="Times New Roman" w:hAnsi="Times New Roman"/>
          <w:sz w:val="24"/>
          <w:szCs w:val="24"/>
        </w:rPr>
        <w:t xml:space="preserve">3. </w:t>
      </w:r>
      <w:r w:rsidRPr="00CB05AA">
        <w:rPr>
          <w:rFonts w:ascii="Times New Roman" w:hAnsi="Times New Roman"/>
          <w:color w:val="000000"/>
          <w:sz w:val="24"/>
          <w:szCs w:val="24"/>
        </w:rPr>
        <w:t xml:space="preserve">Административный регламент устанавливает сроки и последовательность административных процедур и административных действий </w:t>
      </w:r>
      <w:r w:rsidRPr="00CB05AA">
        <w:rPr>
          <w:rFonts w:ascii="Times New Roman" w:hAnsi="Times New Roman"/>
          <w:sz w:val="24"/>
          <w:szCs w:val="24"/>
        </w:rPr>
        <w:t>Администрации Большеигнатовского муниципального района Р</w:t>
      </w:r>
      <w:r w:rsidR="00C7580B" w:rsidRPr="00CB05AA">
        <w:rPr>
          <w:rFonts w:ascii="Times New Roman" w:hAnsi="Times New Roman"/>
          <w:sz w:val="24"/>
          <w:szCs w:val="24"/>
        </w:rPr>
        <w:t xml:space="preserve">еспублики </w:t>
      </w:r>
      <w:r w:rsidRPr="00CB05AA">
        <w:rPr>
          <w:rFonts w:ascii="Times New Roman" w:hAnsi="Times New Roman"/>
          <w:sz w:val="24"/>
          <w:szCs w:val="24"/>
        </w:rPr>
        <w:t>М</w:t>
      </w:r>
      <w:r w:rsidR="00C7580B" w:rsidRPr="00CB05AA">
        <w:rPr>
          <w:rFonts w:ascii="Times New Roman" w:hAnsi="Times New Roman"/>
          <w:sz w:val="24"/>
          <w:szCs w:val="24"/>
        </w:rPr>
        <w:t>ордовия</w:t>
      </w:r>
      <w:r w:rsidRPr="00CB05AA">
        <w:rPr>
          <w:rFonts w:ascii="Times New Roman" w:hAnsi="Times New Roman"/>
          <w:color w:val="000000"/>
          <w:sz w:val="24"/>
          <w:szCs w:val="24"/>
        </w:rPr>
        <w:t xml:space="preserve">, порядок взаимодействия между </w:t>
      </w:r>
      <w:r w:rsidR="00C7580B" w:rsidRPr="00CB05AA">
        <w:rPr>
          <w:rFonts w:ascii="Times New Roman" w:hAnsi="Times New Roman"/>
          <w:color w:val="000000"/>
          <w:sz w:val="24"/>
          <w:szCs w:val="24"/>
        </w:rPr>
        <w:t>ее</w:t>
      </w:r>
      <w:r w:rsidRPr="00CB05AA">
        <w:rPr>
          <w:rFonts w:ascii="Times New Roman" w:hAnsi="Times New Roman"/>
          <w:color w:val="000000"/>
          <w:sz w:val="24"/>
          <w:szCs w:val="24"/>
        </w:rPr>
        <w:t xml:space="preserve"> структурными подразделениями и должностными лицами, а также взаимодействие </w:t>
      </w:r>
      <w:r w:rsidRPr="00CB05AA">
        <w:rPr>
          <w:rFonts w:ascii="Times New Roman" w:hAnsi="Times New Roman"/>
          <w:sz w:val="24"/>
          <w:szCs w:val="24"/>
        </w:rPr>
        <w:t>Администрации Большеигнатовского муниципального района Республики Мордовия</w:t>
      </w:r>
      <w:r w:rsidRPr="00CB05AA">
        <w:rPr>
          <w:rFonts w:ascii="Times New Roman" w:hAnsi="Times New Roman"/>
          <w:color w:val="000000"/>
          <w:sz w:val="24"/>
          <w:szCs w:val="24"/>
        </w:rPr>
        <w:t xml:space="preserve"> с заявителями и иными органами и организациями при предоставлении </w:t>
      </w:r>
      <w:r w:rsidRPr="00CB05AA">
        <w:rPr>
          <w:rFonts w:ascii="Times New Roman" w:hAnsi="Times New Roman"/>
          <w:sz w:val="24"/>
          <w:szCs w:val="24"/>
        </w:rPr>
        <w:t xml:space="preserve">муниципальной </w:t>
      </w:r>
      <w:r w:rsidRPr="00CB05AA">
        <w:rPr>
          <w:rFonts w:ascii="Times New Roman" w:hAnsi="Times New Roman"/>
          <w:color w:val="000000"/>
          <w:sz w:val="24"/>
          <w:szCs w:val="24"/>
        </w:rPr>
        <w:t>услуги.</w:t>
      </w:r>
    </w:p>
    <w:p w:rsidR="007921D1" w:rsidRPr="00CB05AA" w:rsidRDefault="007921D1" w:rsidP="00CB05AA">
      <w:pPr>
        <w:pStyle w:val="11"/>
        <w:jc w:val="center"/>
        <w:rPr>
          <w:rFonts w:ascii="Times New Roman" w:hAnsi="Times New Roman"/>
          <w:b/>
          <w:sz w:val="24"/>
          <w:szCs w:val="24"/>
        </w:rPr>
      </w:pPr>
      <w:r w:rsidRPr="00CB05AA">
        <w:rPr>
          <w:rFonts w:ascii="Times New Roman" w:hAnsi="Times New Roman"/>
          <w:b/>
          <w:sz w:val="24"/>
          <w:szCs w:val="24"/>
        </w:rPr>
        <w:t>Подраздел 2. Категории заявителей</w:t>
      </w:r>
    </w:p>
    <w:p w:rsidR="007921D1" w:rsidRPr="00CB05AA" w:rsidRDefault="000A3065" w:rsidP="00CB05AA">
      <w:pPr>
        <w:spacing w:after="0" w:line="240" w:lineRule="auto"/>
        <w:jc w:val="both"/>
        <w:rPr>
          <w:rFonts w:ascii="Times New Roman" w:hAnsi="Times New Roman"/>
          <w:sz w:val="24"/>
          <w:szCs w:val="24"/>
        </w:rPr>
      </w:pPr>
      <w:r>
        <w:rPr>
          <w:rFonts w:ascii="Times New Roman" w:hAnsi="Times New Roman"/>
          <w:sz w:val="24"/>
          <w:szCs w:val="24"/>
        </w:rPr>
        <w:t xml:space="preserve">         </w:t>
      </w:r>
      <w:r w:rsidR="007921D1" w:rsidRPr="00CB05AA">
        <w:rPr>
          <w:rFonts w:ascii="Times New Roman" w:hAnsi="Times New Roman"/>
          <w:sz w:val="24"/>
          <w:szCs w:val="24"/>
        </w:rPr>
        <w:t>4. Заявителями являются физические лица, в том числе индивидуальные предприниматели и юридические лица, а также их представители, действующие в силу полномочий, основанных на нотариально удостоверенной доверенности (далее – заявитель).</w:t>
      </w:r>
    </w:p>
    <w:p w:rsidR="007921D1" w:rsidRPr="00CB05AA" w:rsidRDefault="007921D1" w:rsidP="00CB05AA">
      <w:pPr>
        <w:pStyle w:val="ConsTitle"/>
        <w:widowControl/>
        <w:tabs>
          <w:tab w:val="left" w:pos="-1418"/>
        </w:tabs>
        <w:ind w:right="0"/>
        <w:jc w:val="center"/>
        <w:rPr>
          <w:rFonts w:ascii="Times New Roman" w:hAnsi="Times New Roman" w:cs="Times New Roman"/>
          <w:sz w:val="24"/>
          <w:szCs w:val="24"/>
        </w:rPr>
      </w:pPr>
      <w:r w:rsidRPr="00CB05AA">
        <w:rPr>
          <w:rFonts w:ascii="Times New Roman" w:hAnsi="Times New Roman" w:cs="Times New Roman"/>
          <w:sz w:val="24"/>
          <w:szCs w:val="24"/>
        </w:rPr>
        <w:t>Раздел 2. Стандарт предоставления муниципальной услуги</w:t>
      </w:r>
    </w:p>
    <w:p w:rsidR="007921D1" w:rsidRPr="00CB05AA" w:rsidRDefault="007921D1" w:rsidP="00CB05AA">
      <w:pPr>
        <w:pStyle w:val="ConsTitle"/>
        <w:widowControl/>
        <w:tabs>
          <w:tab w:val="left" w:pos="-1418"/>
        </w:tabs>
        <w:ind w:right="0"/>
        <w:jc w:val="center"/>
        <w:rPr>
          <w:rFonts w:ascii="Times New Roman" w:hAnsi="Times New Roman" w:cs="Times New Roman"/>
          <w:sz w:val="24"/>
          <w:szCs w:val="24"/>
        </w:rPr>
      </w:pPr>
      <w:r w:rsidRPr="00CB05AA">
        <w:rPr>
          <w:rFonts w:ascii="Times New Roman" w:hAnsi="Times New Roman" w:cs="Times New Roman"/>
          <w:sz w:val="24"/>
          <w:szCs w:val="24"/>
        </w:rPr>
        <w:t>Подраздел 1. Основные положения стандарта предоставления муниципальной услуги</w:t>
      </w:r>
    </w:p>
    <w:p w:rsidR="007921D1" w:rsidRPr="00CB05AA" w:rsidRDefault="007921D1" w:rsidP="000A3065">
      <w:pPr>
        <w:pStyle w:val="ConsPlusNormal"/>
        <w:widowControl/>
        <w:ind w:firstLine="567"/>
        <w:jc w:val="both"/>
        <w:outlineLvl w:val="2"/>
        <w:rPr>
          <w:rFonts w:ascii="Times New Roman" w:hAnsi="Times New Roman" w:cs="Times New Roman"/>
          <w:sz w:val="24"/>
          <w:szCs w:val="24"/>
        </w:rPr>
      </w:pPr>
      <w:r w:rsidRPr="00CB05AA">
        <w:rPr>
          <w:rFonts w:ascii="Times New Roman" w:hAnsi="Times New Roman" w:cs="Times New Roman"/>
          <w:sz w:val="24"/>
          <w:szCs w:val="24"/>
        </w:rPr>
        <w:t>5.</w:t>
      </w:r>
      <w:r w:rsidRPr="00CB05AA">
        <w:rPr>
          <w:rFonts w:ascii="Times New Roman" w:hAnsi="Times New Roman" w:cs="Times New Roman"/>
          <w:b/>
          <w:sz w:val="24"/>
          <w:szCs w:val="24"/>
        </w:rPr>
        <w:t xml:space="preserve"> </w:t>
      </w:r>
      <w:r w:rsidRPr="00CB05AA">
        <w:rPr>
          <w:rFonts w:ascii="Times New Roman" w:hAnsi="Times New Roman" w:cs="Times New Roman"/>
          <w:sz w:val="24"/>
          <w:szCs w:val="24"/>
        </w:rPr>
        <w:t>Наименование муниципальной услуги:</w:t>
      </w:r>
    </w:p>
    <w:p w:rsidR="007921D1" w:rsidRPr="00CB05AA" w:rsidRDefault="007921D1" w:rsidP="000A3065">
      <w:pPr>
        <w:pStyle w:val="ConsTitle"/>
        <w:widowControl/>
        <w:tabs>
          <w:tab w:val="left" w:pos="-1418"/>
        </w:tabs>
        <w:ind w:right="0"/>
        <w:jc w:val="both"/>
        <w:rPr>
          <w:rFonts w:ascii="Times New Roman" w:hAnsi="Times New Roman" w:cs="Times New Roman"/>
          <w:b w:val="0"/>
          <w:sz w:val="24"/>
          <w:szCs w:val="24"/>
        </w:rPr>
      </w:pPr>
      <w:r w:rsidRPr="00CB05AA">
        <w:rPr>
          <w:rFonts w:ascii="Times New Roman" w:hAnsi="Times New Roman" w:cs="Times New Roman"/>
          <w:b w:val="0"/>
          <w:sz w:val="24"/>
          <w:szCs w:val="24"/>
        </w:rPr>
        <w:t>«Выдача 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w:t>
      </w:r>
    </w:p>
    <w:p w:rsidR="007921D1" w:rsidRPr="00CB05AA" w:rsidRDefault="007921D1" w:rsidP="000A3065">
      <w:pPr>
        <w:pStyle w:val="ConsTitle"/>
        <w:widowControl/>
        <w:tabs>
          <w:tab w:val="left" w:pos="-1418"/>
        </w:tabs>
        <w:ind w:right="0" w:firstLine="567"/>
        <w:jc w:val="both"/>
        <w:rPr>
          <w:rFonts w:ascii="Times New Roman" w:hAnsi="Times New Roman" w:cs="Times New Roman"/>
          <w:sz w:val="24"/>
          <w:szCs w:val="24"/>
        </w:rPr>
      </w:pPr>
      <w:r w:rsidRPr="00CB05AA">
        <w:rPr>
          <w:rFonts w:ascii="Times New Roman" w:hAnsi="Times New Roman" w:cs="Times New Roman"/>
          <w:b w:val="0"/>
          <w:sz w:val="24"/>
          <w:szCs w:val="24"/>
        </w:rPr>
        <w:t>6. Результатом предоставления муниципальной услуги является:</w:t>
      </w:r>
    </w:p>
    <w:p w:rsidR="007921D1" w:rsidRPr="00CB05AA" w:rsidRDefault="007921D1" w:rsidP="000A3065">
      <w:pPr>
        <w:pStyle w:val="ConsTitle"/>
        <w:widowControl/>
        <w:tabs>
          <w:tab w:val="left" w:pos="-1418"/>
        </w:tabs>
        <w:ind w:right="0" w:firstLine="567"/>
        <w:jc w:val="both"/>
        <w:rPr>
          <w:rFonts w:ascii="Times New Roman" w:hAnsi="Times New Roman" w:cs="Times New Roman"/>
          <w:b w:val="0"/>
          <w:sz w:val="24"/>
          <w:szCs w:val="24"/>
        </w:rPr>
      </w:pPr>
      <w:r w:rsidRPr="00CB05AA">
        <w:rPr>
          <w:rFonts w:ascii="Times New Roman" w:hAnsi="Times New Roman" w:cs="Times New Roman"/>
          <w:b w:val="0"/>
          <w:sz w:val="24"/>
          <w:szCs w:val="24"/>
        </w:rPr>
        <w:t>выдача разрешения на установку рекламных конструкций на соответствующей территории;</w:t>
      </w:r>
    </w:p>
    <w:p w:rsidR="008B5B51" w:rsidRDefault="008B5B51" w:rsidP="000A3065">
      <w:pPr>
        <w:pStyle w:val="11"/>
        <w:ind w:firstLine="567"/>
        <w:jc w:val="both"/>
        <w:rPr>
          <w:rFonts w:ascii="Times New Roman" w:hAnsi="Times New Roman"/>
          <w:bCs/>
          <w:sz w:val="24"/>
          <w:szCs w:val="24"/>
        </w:rPr>
      </w:pPr>
      <w:r w:rsidRPr="008B5B51">
        <w:rPr>
          <w:rFonts w:ascii="Times New Roman" w:hAnsi="Times New Roman"/>
          <w:bCs/>
          <w:sz w:val="24"/>
          <w:szCs w:val="24"/>
        </w:rPr>
        <w:t>решение об отказе в выдаче разрешения на установку рекламных конструкций на соответствующей территории</w:t>
      </w:r>
      <w:r w:rsidR="00097B30">
        <w:rPr>
          <w:rFonts w:ascii="Times New Roman" w:hAnsi="Times New Roman"/>
          <w:bCs/>
          <w:sz w:val="24"/>
          <w:szCs w:val="24"/>
        </w:rPr>
        <w:t>.</w:t>
      </w:r>
      <w:r w:rsidRPr="008B5B51">
        <w:rPr>
          <w:rFonts w:ascii="Times New Roman" w:hAnsi="Times New Roman"/>
          <w:bCs/>
          <w:sz w:val="24"/>
          <w:szCs w:val="24"/>
        </w:rPr>
        <w:t xml:space="preserve"> </w:t>
      </w:r>
    </w:p>
    <w:p w:rsidR="007921D1" w:rsidRPr="00CB05AA" w:rsidRDefault="007921D1" w:rsidP="000A3065">
      <w:pPr>
        <w:pStyle w:val="11"/>
        <w:ind w:firstLine="567"/>
        <w:jc w:val="both"/>
        <w:rPr>
          <w:rFonts w:ascii="Times New Roman" w:hAnsi="Times New Roman"/>
          <w:sz w:val="24"/>
          <w:szCs w:val="24"/>
        </w:rPr>
      </w:pPr>
      <w:r w:rsidRPr="00CB05AA">
        <w:rPr>
          <w:rFonts w:ascii="Times New Roman" w:hAnsi="Times New Roman"/>
          <w:sz w:val="24"/>
          <w:szCs w:val="24"/>
        </w:rPr>
        <w:t>7. Срок предоставления муниципальной услуги не должен превышать 60 дней со дня подачи заявления со всеми необходимыми документами.</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2. Наименование органа местного самоуправления, предоставляющего муниципальную услугу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8. Предоставление муниципальной услуги осуществляется Администрацией Большеигнатовского муниципального района Республики Мордовия (далее – Администрация) </w:t>
      </w:r>
      <w:r w:rsidR="00912BD2" w:rsidRPr="00CB05AA">
        <w:rPr>
          <w:rFonts w:ascii="Times New Roman" w:hAnsi="Times New Roman"/>
          <w:sz w:val="24"/>
          <w:szCs w:val="24"/>
        </w:rPr>
        <w:t xml:space="preserve">в </w:t>
      </w:r>
      <w:r w:rsidR="00912BD2" w:rsidRPr="00CB05AA">
        <w:rPr>
          <w:rFonts w:ascii="Times New Roman" w:hAnsi="Times New Roman"/>
          <w:sz w:val="24"/>
          <w:szCs w:val="24"/>
        </w:rPr>
        <w:lastRenderedPageBreak/>
        <w:t>лице</w:t>
      </w:r>
      <w:r w:rsidRPr="00CB05AA">
        <w:rPr>
          <w:rFonts w:ascii="Times New Roman" w:hAnsi="Times New Roman"/>
          <w:sz w:val="24"/>
          <w:szCs w:val="24"/>
        </w:rPr>
        <w:t xml:space="preserve"> отдел</w:t>
      </w:r>
      <w:r w:rsidR="00912BD2" w:rsidRPr="00CB05AA">
        <w:rPr>
          <w:rFonts w:ascii="Times New Roman" w:hAnsi="Times New Roman"/>
          <w:sz w:val="24"/>
          <w:szCs w:val="24"/>
        </w:rPr>
        <w:t>а</w:t>
      </w:r>
      <w:r w:rsidRPr="00CB05AA">
        <w:rPr>
          <w:rFonts w:ascii="Times New Roman" w:hAnsi="Times New Roman"/>
          <w:sz w:val="24"/>
          <w:szCs w:val="24"/>
        </w:rPr>
        <w:t xml:space="preserve"> градостроительства, архитектуры, </w:t>
      </w:r>
      <w:r w:rsidR="00C7580B" w:rsidRPr="00CB05AA">
        <w:rPr>
          <w:rFonts w:ascii="Times New Roman" w:hAnsi="Times New Roman"/>
          <w:sz w:val="24"/>
          <w:szCs w:val="24"/>
        </w:rPr>
        <w:t>жилищно-коммунального хозяйства</w:t>
      </w:r>
      <w:r w:rsidRPr="00CB05AA">
        <w:rPr>
          <w:rFonts w:ascii="Times New Roman" w:hAnsi="Times New Roman"/>
          <w:sz w:val="24"/>
          <w:szCs w:val="24"/>
        </w:rPr>
        <w:t xml:space="preserve"> и</w:t>
      </w:r>
      <w:r w:rsidRPr="00CB05AA">
        <w:rPr>
          <w:rFonts w:ascii="Times New Roman" w:hAnsi="Times New Roman"/>
          <w:color w:val="000000"/>
          <w:sz w:val="24"/>
          <w:szCs w:val="24"/>
          <w:lang w:eastAsia="ar-SA"/>
        </w:rPr>
        <w:t xml:space="preserve"> вопросам гражданской обороны и чрезвычайным ситуациям Администрации Большеигнатовского муниципального района</w:t>
      </w:r>
      <w:r w:rsidRPr="00CB05AA">
        <w:rPr>
          <w:rFonts w:ascii="Times New Roman" w:hAnsi="Times New Roman"/>
          <w:sz w:val="24"/>
          <w:szCs w:val="24"/>
        </w:rPr>
        <w:t>.</w:t>
      </w:r>
    </w:p>
    <w:p w:rsidR="007921D1" w:rsidRPr="00CB05AA" w:rsidRDefault="007921D1" w:rsidP="00097B30">
      <w:pPr>
        <w:spacing w:after="0" w:line="240" w:lineRule="auto"/>
        <w:jc w:val="both"/>
        <w:rPr>
          <w:rFonts w:ascii="Times New Roman" w:hAnsi="Times New Roman"/>
          <w:sz w:val="24"/>
          <w:szCs w:val="24"/>
        </w:rPr>
      </w:pPr>
      <w:r w:rsidRPr="00CB05AA">
        <w:rPr>
          <w:rFonts w:ascii="Times New Roman" w:hAnsi="Times New Roman"/>
          <w:sz w:val="24"/>
          <w:szCs w:val="24"/>
        </w:rPr>
        <w:t xml:space="preserve">При предоставлении муниципальной услуги Администрация осуществляет взаимодействие </w:t>
      </w:r>
      <w:proofErr w:type="gramStart"/>
      <w:r w:rsidRPr="00CB05AA">
        <w:rPr>
          <w:rFonts w:ascii="Times New Roman" w:hAnsi="Times New Roman"/>
          <w:sz w:val="24"/>
          <w:szCs w:val="24"/>
        </w:rPr>
        <w:t>с</w:t>
      </w:r>
      <w:proofErr w:type="gramEnd"/>
      <w:r w:rsidRPr="00CB05AA">
        <w:rPr>
          <w:rFonts w:ascii="Times New Roman" w:hAnsi="Times New Roman"/>
          <w:sz w:val="24"/>
          <w:szCs w:val="24"/>
        </w:rPr>
        <w:t>:</w:t>
      </w:r>
    </w:p>
    <w:p w:rsidR="007921D1" w:rsidRPr="00CB05AA" w:rsidRDefault="00097B30" w:rsidP="00097B30">
      <w:pPr>
        <w:widowControl w:val="0"/>
        <w:tabs>
          <w:tab w:val="left" w:pos="993"/>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 </w:t>
      </w:r>
      <w:r w:rsidR="007921D1" w:rsidRPr="00CB05AA">
        <w:rPr>
          <w:rFonts w:ascii="Times New Roman" w:hAnsi="Times New Roman"/>
          <w:sz w:val="24"/>
          <w:szCs w:val="24"/>
        </w:rPr>
        <w:t>Государственным бюджетным учреждением «Многофункциональный центр предоставления государственных и муниципальных услуг» в  Большеигнатовском муниципально</w:t>
      </w:r>
      <w:r>
        <w:rPr>
          <w:rFonts w:ascii="Times New Roman" w:hAnsi="Times New Roman"/>
          <w:sz w:val="24"/>
          <w:szCs w:val="24"/>
        </w:rPr>
        <w:t>м</w:t>
      </w:r>
      <w:r w:rsidR="007921D1" w:rsidRPr="00CB05AA">
        <w:rPr>
          <w:rFonts w:ascii="Times New Roman" w:hAnsi="Times New Roman"/>
          <w:sz w:val="24"/>
          <w:szCs w:val="24"/>
        </w:rPr>
        <w:t xml:space="preserve"> район</w:t>
      </w:r>
      <w:r>
        <w:rPr>
          <w:rFonts w:ascii="Times New Roman" w:hAnsi="Times New Roman"/>
          <w:sz w:val="24"/>
          <w:szCs w:val="24"/>
        </w:rPr>
        <w:t>е</w:t>
      </w:r>
      <w:r w:rsidR="007921D1" w:rsidRPr="00CB05AA">
        <w:rPr>
          <w:rFonts w:ascii="Times New Roman" w:hAnsi="Times New Roman"/>
          <w:sz w:val="24"/>
          <w:szCs w:val="24"/>
        </w:rPr>
        <w:t xml:space="preserve"> Республики Мордовия (далее – МФЦ);</w:t>
      </w:r>
    </w:p>
    <w:p w:rsidR="007921D1" w:rsidRPr="00CB05AA" w:rsidRDefault="007921D1" w:rsidP="00097B30">
      <w:pPr>
        <w:widowControl w:val="0"/>
        <w:numPr>
          <w:ilvl w:val="0"/>
          <w:numId w:val="10"/>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color w:val="000000"/>
          <w:sz w:val="24"/>
          <w:szCs w:val="24"/>
        </w:rPr>
        <w:t>Ф</w:t>
      </w:r>
      <w:r w:rsidRPr="00CB05AA">
        <w:rPr>
          <w:rFonts w:ascii="Times New Roman" w:hAnsi="Times New Roman"/>
          <w:sz w:val="24"/>
          <w:szCs w:val="24"/>
        </w:rPr>
        <w:t>едеральной службой государственной регистрации, кадастра и картографии (Росреестр);</w:t>
      </w:r>
    </w:p>
    <w:p w:rsidR="007921D1" w:rsidRPr="00CB05AA" w:rsidRDefault="007921D1" w:rsidP="00CB05AA">
      <w:pPr>
        <w:pStyle w:val="11"/>
        <w:jc w:val="both"/>
        <w:rPr>
          <w:rFonts w:ascii="Times New Roman" w:hAnsi="Times New Roman"/>
          <w:sz w:val="24"/>
          <w:szCs w:val="24"/>
        </w:rPr>
      </w:pPr>
      <w:r w:rsidRPr="00CB05AA">
        <w:rPr>
          <w:rFonts w:ascii="Times New Roman" w:hAnsi="Times New Roman"/>
          <w:sz w:val="24"/>
          <w:szCs w:val="24"/>
        </w:rPr>
        <w:t>3) Федеральной налоговой службой по Республике Мордовия;</w:t>
      </w:r>
    </w:p>
    <w:p w:rsidR="007921D1" w:rsidRPr="00CB05AA" w:rsidRDefault="007921D1" w:rsidP="00CB05AA">
      <w:pPr>
        <w:pStyle w:val="11"/>
        <w:jc w:val="both"/>
        <w:rPr>
          <w:rFonts w:ascii="Times New Roman" w:hAnsi="Times New Roman"/>
          <w:sz w:val="24"/>
          <w:szCs w:val="24"/>
        </w:rPr>
      </w:pPr>
      <w:r w:rsidRPr="00CB05AA">
        <w:rPr>
          <w:rFonts w:ascii="Times New Roman" w:hAnsi="Times New Roman"/>
          <w:sz w:val="24"/>
          <w:szCs w:val="24"/>
        </w:rPr>
        <w:t>4) Федеральным казначейством по Республике Мордовия.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9. </w:t>
      </w:r>
      <w:proofErr w:type="gramStart"/>
      <w:r w:rsidRPr="00CB05AA">
        <w:rPr>
          <w:rFonts w:ascii="Times New Roman" w:hAnsi="Times New Roman"/>
          <w:sz w:val="24"/>
          <w:szCs w:val="24"/>
        </w:rPr>
        <w:t xml:space="preserve">В соответствии с </w:t>
      </w:r>
      <w:hyperlink r:id="rId8" w:history="1">
        <w:r w:rsidRPr="00CB05AA">
          <w:rPr>
            <w:rStyle w:val="a3"/>
            <w:sz w:val="24"/>
            <w:szCs w:val="24"/>
          </w:rPr>
          <w:t>пунктом 3 части 1 статьи 7</w:t>
        </w:r>
      </w:hyperlink>
      <w:r w:rsidRPr="00CB05AA">
        <w:rPr>
          <w:rFonts w:ascii="Times New Roman" w:hAnsi="Times New Roman"/>
          <w:sz w:val="24"/>
          <w:szCs w:val="24"/>
        </w:rPr>
        <w:t xml:space="preserve"> Федерального закона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исполнительные органы государственной власти Республики Мордовия, за исключением получения услуг, включенных в перечень услуг</w:t>
      </w:r>
      <w:proofErr w:type="gramEnd"/>
      <w:r w:rsidRPr="00CB05AA">
        <w:rPr>
          <w:rFonts w:ascii="Times New Roman" w:hAnsi="Times New Roman"/>
          <w:sz w:val="24"/>
          <w:szCs w:val="24"/>
        </w:rPr>
        <w:t xml:space="preserve">, которые являются необходимыми и обязательными для предоставления государственных и муниципальных услуг, </w:t>
      </w:r>
      <w:proofErr w:type="gramStart"/>
      <w:r w:rsidRPr="00CB05AA">
        <w:rPr>
          <w:rFonts w:ascii="Times New Roman" w:hAnsi="Times New Roman"/>
          <w:sz w:val="24"/>
          <w:szCs w:val="24"/>
        </w:rPr>
        <w:t>утверждаемый</w:t>
      </w:r>
      <w:proofErr w:type="gramEnd"/>
      <w:r w:rsidRPr="00CB05AA">
        <w:rPr>
          <w:rFonts w:ascii="Times New Roman" w:hAnsi="Times New Roman"/>
          <w:sz w:val="24"/>
          <w:szCs w:val="24"/>
        </w:rPr>
        <w:t xml:space="preserve"> органом местного самоуправления.</w:t>
      </w:r>
    </w:p>
    <w:p w:rsidR="007921D1" w:rsidRPr="00CB05AA" w:rsidRDefault="007921D1" w:rsidP="00CB05AA">
      <w:pPr>
        <w:pStyle w:val="11"/>
        <w:jc w:val="center"/>
        <w:rPr>
          <w:rFonts w:ascii="Times New Roman" w:hAnsi="Times New Roman"/>
          <w:b/>
          <w:sz w:val="24"/>
          <w:szCs w:val="24"/>
        </w:rPr>
      </w:pPr>
      <w:r w:rsidRPr="00CB05AA">
        <w:rPr>
          <w:rFonts w:ascii="Times New Roman" w:hAnsi="Times New Roman"/>
          <w:b/>
          <w:sz w:val="24"/>
          <w:szCs w:val="24"/>
        </w:rPr>
        <w:t>Подраздел 3. Правовые основания предоставления муниципальной услуги</w:t>
      </w:r>
    </w:p>
    <w:p w:rsidR="007921D1" w:rsidRPr="00CB05AA" w:rsidRDefault="007921D1" w:rsidP="000A3065">
      <w:pPr>
        <w:pStyle w:val="ConsTitle"/>
        <w:widowControl/>
        <w:ind w:right="0" w:firstLine="567"/>
        <w:jc w:val="both"/>
        <w:rPr>
          <w:rFonts w:ascii="Times New Roman" w:hAnsi="Times New Roman" w:cs="Times New Roman"/>
          <w:b w:val="0"/>
          <w:sz w:val="24"/>
          <w:szCs w:val="24"/>
        </w:rPr>
      </w:pPr>
      <w:r w:rsidRPr="00CB05AA">
        <w:rPr>
          <w:rFonts w:ascii="Times New Roman" w:hAnsi="Times New Roman" w:cs="Times New Roman"/>
          <w:b w:val="0"/>
          <w:sz w:val="24"/>
          <w:szCs w:val="24"/>
        </w:rPr>
        <w:t>10. Правовыми основания предоставления муниципальной услуги являются следующие нормативно-правовые акты:</w:t>
      </w:r>
    </w:p>
    <w:p w:rsidR="00B525F8" w:rsidRPr="00CB05AA" w:rsidRDefault="00B525F8" w:rsidP="00CB05AA">
      <w:pPr>
        <w:spacing w:after="0" w:line="240" w:lineRule="auto"/>
        <w:rPr>
          <w:rFonts w:ascii="Times New Roman" w:hAnsi="Times New Roman"/>
          <w:sz w:val="24"/>
          <w:szCs w:val="24"/>
        </w:rPr>
      </w:pPr>
      <w:r w:rsidRPr="00CB05AA">
        <w:rPr>
          <w:rFonts w:ascii="Times New Roman" w:hAnsi="Times New Roman"/>
          <w:sz w:val="24"/>
          <w:szCs w:val="24"/>
        </w:rPr>
        <w:t>1)</w:t>
      </w:r>
      <w:r w:rsidRPr="00CB05AA">
        <w:rPr>
          <w:rFonts w:ascii="Times New Roman" w:hAnsi="Times New Roman"/>
          <w:b/>
          <w:sz w:val="24"/>
          <w:szCs w:val="24"/>
        </w:rPr>
        <w:t xml:space="preserve"> </w:t>
      </w:r>
      <w:hyperlink r:id="rId9" w:history="1">
        <w:r w:rsidRPr="00CB05AA">
          <w:rPr>
            <w:rStyle w:val="a6"/>
            <w:rFonts w:ascii="Times New Roman" w:hAnsi="Times New Roman"/>
            <w:b w:val="0"/>
            <w:color w:val="auto"/>
            <w:sz w:val="24"/>
            <w:szCs w:val="24"/>
          </w:rPr>
          <w:t>Конституция</w:t>
        </w:r>
      </w:hyperlink>
      <w:r w:rsidRPr="00CB05AA">
        <w:rPr>
          <w:rFonts w:ascii="Times New Roman" w:hAnsi="Times New Roman"/>
          <w:b/>
          <w:sz w:val="24"/>
          <w:szCs w:val="24"/>
        </w:rPr>
        <w:t xml:space="preserve"> </w:t>
      </w:r>
      <w:r w:rsidRPr="00CB05AA">
        <w:rPr>
          <w:rFonts w:ascii="Times New Roman" w:hAnsi="Times New Roman"/>
          <w:sz w:val="24"/>
          <w:szCs w:val="24"/>
        </w:rPr>
        <w:t>Российской Федерации;</w:t>
      </w:r>
    </w:p>
    <w:p w:rsidR="007921D1" w:rsidRPr="00CB05AA" w:rsidRDefault="00B525F8" w:rsidP="00CB05AA">
      <w:pPr>
        <w:spacing w:after="0" w:line="240" w:lineRule="auto"/>
        <w:rPr>
          <w:rFonts w:ascii="Times New Roman" w:hAnsi="Times New Roman"/>
          <w:sz w:val="24"/>
          <w:szCs w:val="24"/>
        </w:rPr>
      </w:pPr>
      <w:r w:rsidRPr="00CB05AA">
        <w:rPr>
          <w:rFonts w:ascii="Times New Roman" w:hAnsi="Times New Roman"/>
          <w:sz w:val="24"/>
          <w:szCs w:val="24"/>
        </w:rPr>
        <w:t>2</w:t>
      </w:r>
      <w:r w:rsidR="007921D1" w:rsidRPr="00CB05AA">
        <w:rPr>
          <w:rFonts w:ascii="Times New Roman" w:hAnsi="Times New Roman"/>
          <w:sz w:val="24"/>
          <w:szCs w:val="24"/>
        </w:rPr>
        <w:t xml:space="preserve">) Жилищный кодекс Российской Федерации от 29 декабря 2004 года  № 188-ФЗ; </w:t>
      </w:r>
    </w:p>
    <w:p w:rsidR="0059250B"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 xml:space="preserve">3) Налоговый кодекс РФ </w:t>
      </w:r>
      <w:r w:rsidRPr="00097B30">
        <w:rPr>
          <w:rFonts w:ascii="Times New Roman" w:hAnsi="Times New Roman"/>
          <w:sz w:val="24"/>
          <w:szCs w:val="24"/>
        </w:rPr>
        <w:t>от 05.08.2000 N 117-ФЗ;</w:t>
      </w:r>
    </w:p>
    <w:p w:rsidR="007921D1"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4</w:t>
      </w:r>
      <w:r w:rsidR="007921D1" w:rsidRPr="00CB05AA">
        <w:rPr>
          <w:rFonts w:ascii="Times New Roman" w:hAnsi="Times New Roman"/>
          <w:sz w:val="24"/>
          <w:szCs w:val="24"/>
        </w:rPr>
        <w:t>) Федеральный закон от 13 марта 2006 года № 38-ФЗ «О рекламе»</w:t>
      </w:r>
      <w:r w:rsidR="00B525F8" w:rsidRPr="00CB05AA">
        <w:rPr>
          <w:rFonts w:ascii="Times New Roman" w:hAnsi="Times New Roman"/>
          <w:sz w:val="24"/>
          <w:szCs w:val="24"/>
        </w:rPr>
        <w:t>;</w:t>
      </w:r>
      <w:r w:rsidR="007921D1" w:rsidRPr="00CB05AA">
        <w:rPr>
          <w:rFonts w:ascii="Times New Roman" w:hAnsi="Times New Roman"/>
          <w:sz w:val="24"/>
          <w:szCs w:val="24"/>
        </w:rPr>
        <w:t xml:space="preserve"> </w:t>
      </w:r>
    </w:p>
    <w:p w:rsidR="007921D1" w:rsidRPr="00097B30"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5</w:t>
      </w:r>
      <w:r w:rsidR="007921D1" w:rsidRPr="00CB05AA">
        <w:rPr>
          <w:rFonts w:ascii="Times New Roman" w:hAnsi="Times New Roman"/>
          <w:sz w:val="24"/>
          <w:szCs w:val="24"/>
        </w:rPr>
        <w:t>) Федеральный закон от 6 октября 2003 года № 131-ФЗ «Об общих принципах организации местного самоуправления в Российской Федерации»;</w:t>
      </w:r>
    </w:p>
    <w:p w:rsidR="007921D1"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6</w:t>
      </w:r>
      <w:r w:rsidR="007921D1" w:rsidRPr="00CB05AA">
        <w:rPr>
          <w:rFonts w:ascii="Times New Roman" w:hAnsi="Times New Roman"/>
          <w:sz w:val="24"/>
          <w:szCs w:val="24"/>
        </w:rPr>
        <w:t xml:space="preserve">) Федеральный закон Российской Федерации от 27 июля </w:t>
      </w:r>
      <w:smartTag w:uri="urn:schemas-microsoft-com:office:smarttags" w:element="metricconverter">
        <w:smartTagPr>
          <w:attr w:name="ProductID" w:val="2010 г"/>
        </w:smartTagPr>
        <w:r w:rsidR="007921D1" w:rsidRPr="00CB05AA">
          <w:rPr>
            <w:rFonts w:ascii="Times New Roman" w:hAnsi="Times New Roman"/>
            <w:sz w:val="24"/>
            <w:szCs w:val="24"/>
          </w:rPr>
          <w:t>2010 г</w:t>
        </w:r>
      </w:smartTag>
      <w:r w:rsidR="007921D1" w:rsidRPr="00CB05AA">
        <w:rPr>
          <w:rFonts w:ascii="Times New Roman" w:hAnsi="Times New Roman"/>
          <w:sz w:val="24"/>
          <w:szCs w:val="24"/>
        </w:rPr>
        <w:t>. N 210-ФЗ "Об организации предоставления государственных и муниципальных услуг";</w:t>
      </w:r>
    </w:p>
    <w:p w:rsidR="007921D1"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7</w:t>
      </w:r>
      <w:r w:rsidR="007921D1" w:rsidRPr="00CB05AA">
        <w:rPr>
          <w:rFonts w:ascii="Times New Roman" w:hAnsi="Times New Roman"/>
          <w:sz w:val="24"/>
          <w:szCs w:val="24"/>
        </w:rPr>
        <w:t xml:space="preserve">) постановление Правительства Республики Мордовия от 14 ноября </w:t>
      </w:r>
      <w:smartTag w:uri="urn:schemas-microsoft-com:office:smarttags" w:element="metricconverter">
        <w:smartTagPr>
          <w:attr w:name="ProductID" w:val="2011 г"/>
        </w:smartTagPr>
        <w:r w:rsidR="007921D1" w:rsidRPr="00CB05AA">
          <w:rPr>
            <w:rFonts w:ascii="Times New Roman" w:hAnsi="Times New Roman"/>
            <w:sz w:val="24"/>
            <w:szCs w:val="24"/>
          </w:rPr>
          <w:t>2011 г</w:t>
        </w:r>
      </w:smartTag>
      <w:r w:rsidR="007921D1" w:rsidRPr="00CB05AA">
        <w:rPr>
          <w:rFonts w:ascii="Times New Roman" w:hAnsi="Times New Roman"/>
          <w:sz w:val="24"/>
          <w:szCs w:val="24"/>
        </w:rPr>
        <w:t>.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B525F8" w:rsidRPr="00CB05AA" w:rsidRDefault="0059250B" w:rsidP="00097B30">
      <w:pPr>
        <w:spacing w:after="0" w:line="240" w:lineRule="auto"/>
        <w:rPr>
          <w:rFonts w:ascii="Times New Roman" w:hAnsi="Times New Roman"/>
          <w:sz w:val="24"/>
          <w:szCs w:val="24"/>
        </w:rPr>
      </w:pPr>
      <w:r w:rsidRPr="00097B30">
        <w:rPr>
          <w:rFonts w:ascii="Times New Roman" w:hAnsi="Times New Roman"/>
          <w:sz w:val="24"/>
          <w:szCs w:val="24"/>
        </w:rPr>
        <w:t>8</w:t>
      </w:r>
      <w:r w:rsidR="007921D1" w:rsidRPr="00097B30">
        <w:rPr>
          <w:rFonts w:ascii="Times New Roman" w:hAnsi="Times New Roman"/>
          <w:sz w:val="24"/>
          <w:szCs w:val="24"/>
        </w:rPr>
        <w:t xml:space="preserve">) </w:t>
      </w:r>
      <w:hyperlink r:id="rId10" w:history="1">
        <w:r w:rsidR="00B525F8" w:rsidRPr="00097B30">
          <w:rPr>
            <w:rFonts w:ascii="Times New Roman" w:hAnsi="Times New Roman"/>
            <w:sz w:val="24"/>
            <w:szCs w:val="24"/>
          </w:rPr>
          <w:t>Федеральный закон</w:t>
        </w:r>
      </w:hyperlink>
      <w:r w:rsidR="00B525F8" w:rsidRPr="00CB05AA">
        <w:rPr>
          <w:rFonts w:ascii="Times New Roman" w:hAnsi="Times New Roman"/>
          <w:sz w:val="24"/>
          <w:szCs w:val="24"/>
        </w:rPr>
        <w:t xml:space="preserve"> от 27 июля 2006 года N 152-ФЗ "О персональных данных"</w:t>
      </w:r>
      <w:r w:rsidR="000D36BD" w:rsidRPr="00CB05AA">
        <w:rPr>
          <w:rFonts w:ascii="Times New Roman" w:hAnsi="Times New Roman"/>
          <w:sz w:val="24"/>
          <w:szCs w:val="24"/>
        </w:rPr>
        <w:t>;</w:t>
      </w:r>
    </w:p>
    <w:p w:rsidR="000D36BD"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9) Устав Большеигнатовского муниципального района Республики Мордовия;</w:t>
      </w:r>
    </w:p>
    <w:p w:rsidR="007921D1" w:rsidRPr="00097B30"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10</w:t>
      </w:r>
      <w:r w:rsidR="00B525F8" w:rsidRPr="00CB05AA">
        <w:rPr>
          <w:rFonts w:ascii="Times New Roman" w:hAnsi="Times New Roman"/>
          <w:sz w:val="24"/>
          <w:szCs w:val="24"/>
        </w:rPr>
        <w:t xml:space="preserve">) </w:t>
      </w:r>
      <w:r w:rsidR="007921D1" w:rsidRPr="00097B30">
        <w:rPr>
          <w:rFonts w:ascii="Times New Roman" w:hAnsi="Times New Roman"/>
          <w:sz w:val="24"/>
          <w:szCs w:val="24"/>
        </w:rPr>
        <w:t>настоящий Административный регламент.</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4. Порядок информирования о предоставлении муниципальной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11.</w:t>
      </w:r>
      <w:r w:rsidRPr="00CB05AA">
        <w:rPr>
          <w:rFonts w:ascii="Times New Roman" w:hAnsi="Times New Roman"/>
          <w:color w:val="000000"/>
          <w:sz w:val="24"/>
          <w:szCs w:val="24"/>
        </w:rPr>
        <w:t xml:space="preserve"> </w:t>
      </w:r>
      <w:r w:rsidRPr="00CB05AA">
        <w:rPr>
          <w:rFonts w:ascii="Times New Roman" w:hAnsi="Times New Roman"/>
          <w:sz w:val="24"/>
          <w:szCs w:val="24"/>
        </w:rPr>
        <w:t xml:space="preserve">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w:t>
      </w:r>
      <w:hyperlink r:id="rId11" w:history="1">
        <w:r w:rsidRPr="00CB05AA">
          <w:rPr>
            <w:rStyle w:val="a6"/>
            <w:rFonts w:ascii="Times New Roman" w:hAnsi="Times New Roman"/>
            <w:sz w:val="24"/>
            <w:szCs w:val="24"/>
          </w:rPr>
          <w:t>Едином портале</w:t>
        </w:r>
      </w:hyperlink>
      <w:r w:rsidRPr="00CB05AA">
        <w:rPr>
          <w:rFonts w:ascii="Times New Roman" w:hAnsi="Times New Roman"/>
          <w:sz w:val="24"/>
          <w:szCs w:val="24"/>
        </w:rPr>
        <w:t xml:space="preserve"> государственных и муниципальных услуг (функций) и </w:t>
      </w:r>
      <w:hyperlink r:id="rId12" w:history="1">
        <w:r w:rsidRPr="00CB05AA">
          <w:rPr>
            <w:rStyle w:val="a6"/>
            <w:rFonts w:ascii="Times New Roman" w:hAnsi="Times New Roman"/>
            <w:sz w:val="24"/>
            <w:szCs w:val="24"/>
          </w:rPr>
          <w:t>Республиканском портале</w:t>
        </w:r>
      </w:hyperlink>
      <w:r w:rsidRPr="00CB05AA">
        <w:rPr>
          <w:rFonts w:ascii="Times New Roman" w:hAnsi="Times New Roman"/>
          <w:sz w:val="24"/>
          <w:szCs w:val="24"/>
        </w:rPr>
        <w:t xml:space="preserve"> государственных и муниципальных услуг (функций).</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431670, Республика Мордовия, Большеигнатовский район, с. Большое Игнатово, ул. Советская, д. 40.</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Контактные данные: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телефон: 8 (83442) 2-13-34;</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факс: 8 (83442) 2-10-32;</w:t>
      </w:r>
    </w:p>
    <w:p w:rsidR="007921D1" w:rsidRPr="00CB05AA" w:rsidRDefault="007921D1" w:rsidP="00CB05AA">
      <w:pPr>
        <w:pStyle w:val="24"/>
        <w:ind w:left="0" w:firstLine="0"/>
        <w:jc w:val="both"/>
        <w:rPr>
          <w:color w:val="0070C0"/>
        </w:rPr>
      </w:pPr>
      <w:r w:rsidRPr="00CB05AA">
        <w:t xml:space="preserve">адрес электронной почты: </w:t>
      </w:r>
      <w:hyperlink r:id="rId13" w:history="1">
        <w:r w:rsidRPr="00CB05AA">
          <w:rPr>
            <w:rStyle w:val="a3"/>
            <w:color w:val="0070C0"/>
            <w:lang w:val="en-US"/>
          </w:rPr>
          <w:t>adm</w:t>
        </w:r>
        <w:r w:rsidRPr="00CB05AA">
          <w:rPr>
            <w:rStyle w:val="a3"/>
            <w:color w:val="0070C0"/>
          </w:rPr>
          <w:t>_</w:t>
        </w:r>
        <w:r w:rsidRPr="00CB05AA">
          <w:rPr>
            <w:rStyle w:val="a3"/>
            <w:color w:val="0070C0"/>
            <w:lang w:val="en-US"/>
          </w:rPr>
          <w:t>bign</w:t>
        </w:r>
        <w:r w:rsidRPr="00CB05AA">
          <w:rPr>
            <w:rStyle w:val="a3"/>
            <w:color w:val="0070C0"/>
          </w:rPr>
          <w:t>@</w:t>
        </w:r>
        <w:r w:rsidRPr="00CB05AA">
          <w:rPr>
            <w:rStyle w:val="a3"/>
            <w:color w:val="0070C0"/>
            <w:lang w:val="en-US"/>
          </w:rPr>
          <w:t>bignatovo</w:t>
        </w:r>
        <w:r w:rsidRPr="00CB05AA">
          <w:rPr>
            <w:rStyle w:val="a3"/>
            <w:color w:val="0070C0"/>
          </w:rPr>
          <w:t>.</w:t>
        </w:r>
        <w:r w:rsidRPr="00CB05AA">
          <w:rPr>
            <w:rStyle w:val="a3"/>
            <w:color w:val="0070C0"/>
            <w:lang w:val="en-US"/>
          </w:rPr>
          <w:t>e</w:t>
        </w:r>
        <w:r w:rsidRPr="00CB05AA">
          <w:rPr>
            <w:rStyle w:val="a3"/>
            <w:color w:val="0070C0"/>
          </w:rPr>
          <w:t>-</w:t>
        </w:r>
        <w:r w:rsidRPr="00CB05AA">
          <w:rPr>
            <w:rStyle w:val="a3"/>
            <w:color w:val="0070C0"/>
            <w:lang w:val="en-US"/>
          </w:rPr>
          <w:t>mordovia</w:t>
        </w:r>
        <w:r w:rsidRPr="00CB05AA">
          <w:rPr>
            <w:rStyle w:val="a3"/>
            <w:color w:val="0070C0"/>
          </w:rPr>
          <w:t>.</w:t>
        </w:r>
        <w:r w:rsidRPr="00CB05AA">
          <w:rPr>
            <w:rStyle w:val="a3"/>
            <w:color w:val="0070C0"/>
            <w:lang w:val="en-US"/>
          </w:rPr>
          <w:t>ru</w:t>
        </w:r>
      </w:hyperlink>
    </w:p>
    <w:p w:rsidR="007921D1" w:rsidRPr="00CB05AA" w:rsidRDefault="007921D1" w:rsidP="00CB05AA">
      <w:pPr>
        <w:spacing w:after="0" w:line="240" w:lineRule="auto"/>
        <w:jc w:val="both"/>
        <w:rPr>
          <w:rFonts w:ascii="Times New Roman" w:hAnsi="Times New Roman"/>
          <w:color w:val="0070C0"/>
          <w:sz w:val="24"/>
          <w:szCs w:val="24"/>
        </w:rPr>
      </w:pPr>
      <w:r w:rsidRPr="00CB05AA">
        <w:rPr>
          <w:rFonts w:ascii="Times New Roman" w:hAnsi="Times New Roman"/>
          <w:sz w:val="24"/>
          <w:szCs w:val="24"/>
        </w:rPr>
        <w:t xml:space="preserve">Интернет-сайт: </w:t>
      </w:r>
      <w:hyperlink r:id="rId14" w:history="1">
        <w:r w:rsidRPr="00CB05AA">
          <w:rPr>
            <w:rStyle w:val="a3"/>
            <w:color w:val="0070C0"/>
            <w:sz w:val="24"/>
            <w:szCs w:val="24"/>
            <w:lang w:val="en-US"/>
          </w:rPr>
          <w:t>http</w:t>
        </w:r>
        <w:r w:rsidRPr="00CB05AA">
          <w:rPr>
            <w:rStyle w:val="a3"/>
            <w:color w:val="0070C0"/>
            <w:sz w:val="24"/>
            <w:szCs w:val="24"/>
          </w:rPr>
          <w:t>://</w:t>
        </w:r>
        <w:r w:rsidRPr="00CB05AA">
          <w:rPr>
            <w:rStyle w:val="a3"/>
            <w:color w:val="0070C0"/>
            <w:sz w:val="24"/>
            <w:szCs w:val="24"/>
            <w:lang w:val="en-US"/>
          </w:rPr>
          <w:t>bignatovo</w:t>
        </w:r>
        <w:r w:rsidRPr="00CB05AA">
          <w:rPr>
            <w:rStyle w:val="a3"/>
            <w:color w:val="0070C0"/>
            <w:sz w:val="24"/>
            <w:szCs w:val="24"/>
          </w:rPr>
          <w:t>.</w:t>
        </w:r>
        <w:r w:rsidRPr="00CB05AA">
          <w:rPr>
            <w:rStyle w:val="a3"/>
            <w:color w:val="0070C0"/>
            <w:sz w:val="24"/>
            <w:szCs w:val="24"/>
            <w:lang w:val="en-US"/>
          </w:rPr>
          <w:t>e</w:t>
        </w:r>
        <w:r w:rsidRPr="00CB05AA">
          <w:rPr>
            <w:rStyle w:val="a3"/>
            <w:color w:val="0070C0"/>
            <w:sz w:val="24"/>
            <w:szCs w:val="24"/>
          </w:rPr>
          <w:t>-</w:t>
        </w:r>
        <w:r w:rsidRPr="00CB05AA">
          <w:rPr>
            <w:rStyle w:val="a3"/>
            <w:color w:val="0070C0"/>
            <w:sz w:val="24"/>
            <w:szCs w:val="24"/>
            <w:lang w:val="en-US"/>
          </w:rPr>
          <w:t>mordovia</w:t>
        </w:r>
        <w:r w:rsidRPr="00CB05AA">
          <w:rPr>
            <w:rStyle w:val="a3"/>
            <w:color w:val="0070C0"/>
            <w:sz w:val="24"/>
            <w:szCs w:val="24"/>
          </w:rPr>
          <w:t>.</w:t>
        </w:r>
        <w:r w:rsidRPr="00CB05AA">
          <w:rPr>
            <w:rStyle w:val="a3"/>
            <w:color w:val="0070C0"/>
            <w:sz w:val="24"/>
            <w:szCs w:val="24"/>
            <w:lang w:val="en-US"/>
          </w:rPr>
          <w:t>ru</w:t>
        </w:r>
      </w:hyperlink>
      <w:r w:rsidRPr="00CB05AA">
        <w:rPr>
          <w:rFonts w:ascii="Times New Roman" w:hAnsi="Times New Roman"/>
          <w:color w:val="0070C0"/>
          <w:sz w:val="24"/>
          <w:szCs w:val="24"/>
        </w:rPr>
        <w:t>.</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отдел градостроительства, архитектуры, </w:t>
      </w:r>
      <w:r w:rsidR="00423237">
        <w:rPr>
          <w:rFonts w:ascii="Times New Roman" w:hAnsi="Times New Roman"/>
          <w:sz w:val="24"/>
          <w:szCs w:val="24"/>
        </w:rPr>
        <w:t>жилищно-коммунального хозяйства</w:t>
      </w:r>
      <w:r w:rsidRPr="00CB05AA">
        <w:rPr>
          <w:rFonts w:ascii="Times New Roman" w:hAnsi="Times New Roman"/>
          <w:sz w:val="24"/>
          <w:szCs w:val="24"/>
        </w:rPr>
        <w:t xml:space="preserve"> и вопросам гражданской обороны и чрезвычайным ситуациям Администрации: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431670, Республика Мордовия, Большеигнатовский район, с. Большое Игнатово, ул. Советская, д. 40.</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Контактные данные: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телефон: 8 (83442) 2-13-34;</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факс: 8 (83442) 2-10-32;</w:t>
      </w:r>
    </w:p>
    <w:p w:rsidR="007921D1" w:rsidRPr="00CB05AA" w:rsidRDefault="007921D1" w:rsidP="00CB05AA">
      <w:pPr>
        <w:spacing w:after="0" w:line="240" w:lineRule="auto"/>
        <w:jc w:val="both"/>
        <w:rPr>
          <w:rFonts w:ascii="Times New Roman" w:hAnsi="Times New Roman"/>
          <w:color w:val="000000"/>
          <w:sz w:val="24"/>
          <w:szCs w:val="24"/>
          <w:shd w:val="clear" w:color="auto" w:fill="E3F3F0"/>
        </w:rPr>
      </w:pPr>
      <w:r w:rsidRPr="00CB05AA">
        <w:rPr>
          <w:rFonts w:ascii="Times New Roman" w:hAnsi="Times New Roman"/>
          <w:sz w:val="24"/>
          <w:szCs w:val="24"/>
        </w:rPr>
        <w:t xml:space="preserve">адрес электронной почты: </w:t>
      </w:r>
      <w:hyperlink r:id="rId15" w:history="1">
        <w:r w:rsidRPr="00423237">
          <w:rPr>
            <w:rStyle w:val="a3"/>
            <w:sz w:val="24"/>
            <w:szCs w:val="24"/>
            <w:shd w:val="clear" w:color="auto" w:fill="E3F3F0"/>
          </w:rPr>
          <w:t>otdel.arkh@yandex.ru</w:t>
        </w:r>
      </w:hyperlink>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lastRenderedPageBreak/>
        <w:t>График работы Администрации: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понедельник - четверг: с 8 ч. 30 мин. до 16 ч. 45 мин.;</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пятница: с 8 ч. 30 мин. до 16 ч. 30 мин.</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обеденный перерыв: с 13 ч. до 14 ч.</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Выходные дни: суббота, воскресенье.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Адрес МФЦ: 431770, Республика Мордовия, Большеигнатовский район, с. Большое Игнатово, ул. Советская, д. 32.</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Контактные данные: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телефон: 8 (83442) 2-10-39;</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факс: 8 (83442) 2-10-39;</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адрес электронной почты: </w:t>
      </w:r>
      <w:hyperlink r:id="rId16" w:history="1">
        <w:r w:rsidRPr="00CB05AA">
          <w:rPr>
            <w:rStyle w:val="a3"/>
            <w:sz w:val="24"/>
            <w:szCs w:val="24"/>
            <w:lang w:val="en-US"/>
          </w:rPr>
          <w:t>bignmfc</w:t>
        </w:r>
        <w:r w:rsidRPr="00CB05AA">
          <w:rPr>
            <w:rStyle w:val="a3"/>
            <w:sz w:val="24"/>
            <w:szCs w:val="24"/>
          </w:rPr>
          <w:t>@</w:t>
        </w:r>
        <w:r w:rsidRPr="00CB05AA">
          <w:rPr>
            <w:rStyle w:val="a3"/>
            <w:sz w:val="24"/>
            <w:szCs w:val="24"/>
            <w:lang w:val="en-US"/>
          </w:rPr>
          <w:t>bignatovo</w:t>
        </w:r>
        <w:r w:rsidRPr="00CB05AA">
          <w:rPr>
            <w:rStyle w:val="a3"/>
            <w:sz w:val="24"/>
            <w:szCs w:val="24"/>
          </w:rPr>
          <w:t>.</w:t>
        </w:r>
        <w:r w:rsidRPr="00CB05AA">
          <w:rPr>
            <w:rStyle w:val="a3"/>
            <w:sz w:val="24"/>
            <w:szCs w:val="24"/>
            <w:lang w:val="en-US"/>
          </w:rPr>
          <w:t>e</w:t>
        </w:r>
        <w:r w:rsidRPr="00CB05AA">
          <w:rPr>
            <w:rStyle w:val="a3"/>
            <w:sz w:val="24"/>
            <w:szCs w:val="24"/>
          </w:rPr>
          <w:t>-</w:t>
        </w:r>
        <w:r w:rsidRPr="00CB05AA">
          <w:rPr>
            <w:rStyle w:val="a3"/>
            <w:sz w:val="24"/>
            <w:szCs w:val="24"/>
            <w:lang w:val="en-US"/>
          </w:rPr>
          <w:t>mordovia</w:t>
        </w:r>
        <w:r w:rsidRPr="00CB05AA">
          <w:rPr>
            <w:rStyle w:val="a3"/>
            <w:sz w:val="24"/>
            <w:szCs w:val="24"/>
          </w:rPr>
          <w:t>.</w:t>
        </w:r>
        <w:r w:rsidRPr="00CB05AA">
          <w:rPr>
            <w:rStyle w:val="a3"/>
            <w:sz w:val="24"/>
            <w:szCs w:val="24"/>
            <w:lang w:val="en-US"/>
          </w:rPr>
          <w:t>ru</w:t>
        </w:r>
      </w:hyperlink>
      <w:r w:rsidRPr="00CB05AA">
        <w:rPr>
          <w:rFonts w:ascii="Times New Roman" w:hAnsi="Times New Roman"/>
          <w:sz w:val="24"/>
          <w:szCs w:val="24"/>
        </w:rPr>
        <w:t>;</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Интернет-сайт: </w:t>
      </w:r>
      <w:hyperlink r:id="rId17" w:history="1">
        <w:r w:rsidRPr="00CB05AA">
          <w:rPr>
            <w:rStyle w:val="a3"/>
            <w:sz w:val="24"/>
            <w:szCs w:val="24"/>
            <w:lang w:val="en-US"/>
          </w:rPr>
          <w:t>http</w:t>
        </w:r>
        <w:r w:rsidRPr="00CB05AA">
          <w:rPr>
            <w:rStyle w:val="a3"/>
            <w:sz w:val="24"/>
            <w:szCs w:val="24"/>
          </w:rPr>
          <w:t>://</w:t>
        </w:r>
        <w:r w:rsidRPr="00CB05AA">
          <w:rPr>
            <w:rStyle w:val="a3"/>
            <w:sz w:val="24"/>
            <w:szCs w:val="24"/>
            <w:lang w:val="en-US"/>
          </w:rPr>
          <w:t>bignatovo</w:t>
        </w:r>
        <w:r w:rsidRPr="00CB05AA">
          <w:rPr>
            <w:rStyle w:val="a3"/>
            <w:sz w:val="24"/>
            <w:szCs w:val="24"/>
          </w:rPr>
          <w:t>.</w:t>
        </w:r>
        <w:r w:rsidRPr="00CB05AA">
          <w:rPr>
            <w:rStyle w:val="a3"/>
            <w:sz w:val="24"/>
            <w:szCs w:val="24"/>
            <w:lang w:val="en-US"/>
          </w:rPr>
          <w:t>e</w:t>
        </w:r>
        <w:r w:rsidRPr="00CB05AA">
          <w:rPr>
            <w:rStyle w:val="a3"/>
            <w:sz w:val="24"/>
            <w:szCs w:val="24"/>
          </w:rPr>
          <w:t>-</w:t>
        </w:r>
        <w:r w:rsidRPr="00CB05AA">
          <w:rPr>
            <w:rStyle w:val="a3"/>
            <w:sz w:val="24"/>
            <w:szCs w:val="24"/>
            <w:lang w:val="en-US"/>
          </w:rPr>
          <w:t>mordovia</w:t>
        </w:r>
        <w:r w:rsidRPr="00CB05AA">
          <w:rPr>
            <w:rStyle w:val="a3"/>
            <w:sz w:val="24"/>
            <w:szCs w:val="24"/>
          </w:rPr>
          <w:t>.</w:t>
        </w:r>
        <w:r w:rsidRPr="00CB05AA">
          <w:rPr>
            <w:rStyle w:val="a3"/>
            <w:sz w:val="24"/>
            <w:szCs w:val="24"/>
            <w:lang w:val="en-US"/>
          </w:rPr>
          <w:t>ru</w:t>
        </w:r>
      </w:hyperlink>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График работы МФЦ: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понедельник - пятница: с 8 ч. 30 мин. до 16 ч. 30 мин. без обеденного перерыва;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Выходной день: суббота, воскресенье.</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Информация о порядке предоставления муниципальной услуги предоставляется на безвозмездной основе.</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14. На официальном Интернет-сайте Администрации (МФЦ) размещается следующая информация: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   Административный регламент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2)  сведения о бесплатности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3) список документов, необходимых для предоставления муниципальной услуги, а также предъявляемые к этим документам требования;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  график работы Администрации;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5)  другие информационные материалы, необходимые для получения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lastRenderedPageBreak/>
        <w:t>Единый портал государственных и муниципальных услуг (функций) (</w:t>
      </w:r>
      <w:hyperlink r:id="rId18" w:history="1">
        <w:r w:rsidRPr="00CB05AA">
          <w:rPr>
            <w:rStyle w:val="a6"/>
            <w:rFonts w:ascii="Times New Roman" w:hAnsi="Times New Roman"/>
            <w:sz w:val="24"/>
            <w:szCs w:val="24"/>
          </w:rPr>
          <w:t>www.gosuslugi.ru</w:t>
        </w:r>
      </w:hyperlink>
      <w:r w:rsidRPr="00CB05AA">
        <w:rPr>
          <w:rFonts w:ascii="Times New Roman" w:hAnsi="Times New Roman"/>
          <w:sz w:val="24"/>
          <w:szCs w:val="24"/>
        </w:rPr>
        <w:t>) (далее - Единый портал) и Республиканский Портал государственных и муниципальных услуг (функций)» (</w:t>
      </w:r>
      <w:hyperlink r:id="rId19" w:history="1">
        <w:r w:rsidRPr="00CB05AA">
          <w:rPr>
            <w:rStyle w:val="a6"/>
            <w:rFonts w:ascii="Times New Roman" w:hAnsi="Times New Roman"/>
            <w:sz w:val="24"/>
            <w:szCs w:val="24"/>
          </w:rPr>
          <w:t>http://gosuslugi.e-mordovia.ru</w:t>
        </w:r>
      </w:hyperlink>
      <w:r w:rsidRPr="00CB05AA">
        <w:rPr>
          <w:rFonts w:ascii="Times New Roman" w:hAnsi="Times New Roman"/>
          <w:sz w:val="24"/>
          <w:szCs w:val="24"/>
        </w:rPr>
        <w:t>) (далее -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15. </w:t>
      </w:r>
      <w:hyperlink r:id="rId20" w:history="1">
        <w:r w:rsidRPr="00CB05AA">
          <w:rPr>
            <w:rStyle w:val="a6"/>
            <w:rFonts w:ascii="Times New Roman" w:hAnsi="Times New Roman"/>
            <w:sz w:val="24"/>
            <w:szCs w:val="24"/>
          </w:rPr>
          <w:t>Единый портал</w:t>
        </w:r>
      </w:hyperlink>
      <w:r w:rsidRPr="00CB05AA">
        <w:rPr>
          <w:rFonts w:ascii="Times New Roman" w:hAnsi="Times New Roman"/>
          <w:sz w:val="24"/>
          <w:szCs w:val="24"/>
        </w:rPr>
        <w:t xml:space="preserve"> и </w:t>
      </w:r>
      <w:hyperlink r:id="rId21" w:history="1">
        <w:r w:rsidRPr="00CB05AA">
          <w:rPr>
            <w:rStyle w:val="a6"/>
            <w:rFonts w:ascii="Times New Roman" w:hAnsi="Times New Roman"/>
            <w:sz w:val="24"/>
            <w:szCs w:val="24"/>
          </w:rPr>
          <w:t>Республиканский портал</w:t>
        </w:r>
      </w:hyperlink>
      <w:r w:rsidRPr="00CB05AA">
        <w:rPr>
          <w:rFonts w:ascii="Times New Roman" w:hAnsi="Times New Roman"/>
          <w:sz w:val="24"/>
          <w:szCs w:val="24"/>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На Едином портале и Республиканском портале размещается следующая информация: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 адрес местонахождения, телефоны, адрес электронной почты Администрации и МФЦ;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2) перечень документов, необходимых для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3) срок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 основания для отказа в предоставлении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5) результат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6) порядок предоставления консультаций по процедуре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7) текст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На информационных стендах Администрации и МФЦ содержится следующая информация: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 полные наименования органов и учреждений, предоставляющих муниципальную услугу;</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2)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3) процедуры предоставления муниципальной услуги в текстовом виде и в виде блок-схемы;</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 перечень документов, представляемых заявителями для получения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5) образец заявления;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6) извлечения из законодательных и иных нормативных правовых актов, регулирующих деятельность по предоставлению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7) перечень оснований для отказа в приеме документов;</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8) перечень оснований для отказа в предоставлении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9) порядок обжалования решений, действий или бездействия специалистов, предоставляющих муниципальную услугу;</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10) текст настоящего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921D1" w:rsidRPr="001D592B" w:rsidRDefault="007921D1" w:rsidP="00CB05AA">
      <w:pPr>
        <w:spacing w:after="0" w:line="240" w:lineRule="auto"/>
        <w:jc w:val="center"/>
        <w:rPr>
          <w:rFonts w:ascii="Times New Roman" w:hAnsi="Times New Roman"/>
          <w:b/>
          <w:sz w:val="24"/>
          <w:szCs w:val="24"/>
        </w:rPr>
      </w:pPr>
      <w:r w:rsidRPr="001D592B">
        <w:rPr>
          <w:rFonts w:ascii="Times New Roman" w:hAnsi="Times New Roman"/>
          <w:b/>
          <w:sz w:val="24"/>
          <w:szCs w:val="24"/>
        </w:rPr>
        <w:t>Подраздел 5. Перечень документов, необходимых для предоставления муниципальной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16. В случае если заявитель физическое лицо, то предоставляется заявление</w:t>
      </w:r>
      <w:r w:rsidRPr="00CB05AA">
        <w:rPr>
          <w:rFonts w:ascii="Times New Roman" w:hAnsi="Times New Roman"/>
          <w:b/>
          <w:sz w:val="24"/>
          <w:szCs w:val="24"/>
        </w:rPr>
        <w:t xml:space="preserve"> </w:t>
      </w:r>
      <w:r w:rsidRPr="00CB05AA">
        <w:rPr>
          <w:rFonts w:ascii="Times New Roman" w:hAnsi="Times New Roman"/>
          <w:color w:val="000000"/>
          <w:sz w:val="24"/>
          <w:szCs w:val="24"/>
        </w:rPr>
        <w:t xml:space="preserve">по форме согласно приложению 1 к Административному регламенту. В случае если заявитель индивидуальный предприниматель или юридическое лицо, то предоставляется заявление </w:t>
      </w:r>
      <w:r w:rsidRPr="00CB05AA">
        <w:rPr>
          <w:rFonts w:ascii="Times New Roman" w:hAnsi="Times New Roman"/>
          <w:sz w:val="24"/>
          <w:szCs w:val="24"/>
        </w:rPr>
        <w:t xml:space="preserve"> </w:t>
      </w:r>
      <w:r w:rsidRPr="00CB05AA">
        <w:rPr>
          <w:rFonts w:ascii="Times New Roman" w:hAnsi="Times New Roman"/>
          <w:color w:val="000000"/>
          <w:sz w:val="24"/>
          <w:szCs w:val="24"/>
        </w:rPr>
        <w:t xml:space="preserve">по форме согласно приложению 2 к Административному регламенту </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color w:val="000000"/>
          <w:sz w:val="24"/>
          <w:szCs w:val="24"/>
        </w:rPr>
        <w:t>К заявлению прилагаются следующие документы:</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1) </w:t>
      </w:r>
      <w:r w:rsidR="00B525F8" w:rsidRPr="00CB05AA">
        <w:rPr>
          <w:rFonts w:ascii="Times New Roman" w:hAnsi="Times New Roman"/>
          <w:sz w:val="24"/>
          <w:szCs w:val="24"/>
        </w:rPr>
        <w:t>Копия документа, подтверждающего личность заявителя - гражданина</w:t>
      </w:r>
      <w:r w:rsidRPr="00CB05AA">
        <w:rPr>
          <w:rFonts w:ascii="Times New Roman" w:hAnsi="Times New Roman"/>
          <w:sz w:val="24"/>
          <w:szCs w:val="24"/>
        </w:rPr>
        <w:t>;</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2) </w:t>
      </w:r>
      <w:r w:rsidRPr="00CB05AA">
        <w:rPr>
          <w:rFonts w:ascii="Times New Roman" w:hAnsi="Times New Roman"/>
          <w:color w:val="000000"/>
          <w:sz w:val="24"/>
          <w:szCs w:val="24"/>
        </w:rPr>
        <w:t>договор на установку и эксплуатацию рекламной конструкции - договор, заключенный между владельцем рекламной конструкции или иным лицом, обладающим вещным правом на рекламную конструкцию или правом владения и пользования рекламной конструкцией на основании договора с ее собственником  и собственником земельного участка, здания, строения, сооружения, на которые устанавливается или присоединяется рекламная конструкция;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3) согласие (в письменной форме)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4) протокол общего собрания собственников помещений в многоквартирном доме (в случае, если для установки и эксплуатации рекламной конструкции предполагается использовать </w:t>
      </w:r>
      <w:r w:rsidRPr="00CB05AA">
        <w:rPr>
          <w:rFonts w:ascii="Times New Roman" w:hAnsi="Times New Roman"/>
          <w:sz w:val="24"/>
          <w:szCs w:val="24"/>
        </w:rPr>
        <w:lastRenderedPageBreak/>
        <w:t>общее имущество собственников помещений в многоквартирном доме), данный документ выдается представителем собственников помещения;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5) рабочий проект на рекламную конструкцию;</w:t>
      </w:r>
    </w:p>
    <w:p w:rsidR="007921D1" w:rsidRPr="00CB05AA" w:rsidRDefault="00423237" w:rsidP="00CB05AA">
      <w:pPr>
        <w:spacing w:after="0" w:line="240" w:lineRule="auto"/>
        <w:jc w:val="both"/>
        <w:rPr>
          <w:rFonts w:ascii="Times New Roman" w:hAnsi="Times New Roman"/>
          <w:sz w:val="24"/>
          <w:szCs w:val="24"/>
        </w:rPr>
      </w:pPr>
      <w:r>
        <w:rPr>
          <w:rFonts w:ascii="Times New Roman" w:hAnsi="Times New Roman"/>
          <w:sz w:val="24"/>
          <w:szCs w:val="24"/>
        </w:rPr>
        <w:t>6</w:t>
      </w:r>
      <w:r w:rsidR="007921D1" w:rsidRPr="00CB05AA">
        <w:rPr>
          <w:rFonts w:ascii="Times New Roman" w:hAnsi="Times New Roman"/>
          <w:sz w:val="24"/>
          <w:szCs w:val="24"/>
        </w:rPr>
        <w:t>) фотография места установки рекламной конструкции, компьютерный монтаж планируемой к  установке рекламной конструкции на здании, строении, сооружении (для рекламных конструкций, размещаемых на фасадах, крышах и иных конструктивных элементах зданий, строений, сооружений);</w:t>
      </w:r>
    </w:p>
    <w:p w:rsidR="007921D1" w:rsidRPr="00CB05AA" w:rsidRDefault="00423237" w:rsidP="00CB05AA">
      <w:pPr>
        <w:spacing w:after="0" w:line="240" w:lineRule="auto"/>
        <w:jc w:val="both"/>
        <w:rPr>
          <w:rFonts w:ascii="Times New Roman" w:hAnsi="Times New Roman"/>
          <w:sz w:val="24"/>
          <w:szCs w:val="24"/>
        </w:rPr>
      </w:pPr>
      <w:r>
        <w:rPr>
          <w:rFonts w:ascii="Times New Roman" w:hAnsi="Times New Roman"/>
          <w:sz w:val="24"/>
          <w:szCs w:val="24"/>
        </w:rPr>
        <w:t>7</w:t>
      </w:r>
      <w:r w:rsidR="007921D1" w:rsidRPr="00CB05AA">
        <w:rPr>
          <w:rFonts w:ascii="Times New Roman" w:hAnsi="Times New Roman"/>
          <w:sz w:val="24"/>
          <w:szCs w:val="24"/>
        </w:rPr>
        <w:t>) сведения (информация) о внешнем виде и технических параметрах рекламной конструкции;</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CB05AA">
        <w:rPr>
          <w:rFonts w:ascii="Times New Roman" w:hAnsi="Times New Roman"/>
          <w:sz w:val="24"/>
          <w:szCs w:val="24"/>
        </w:rPr>
        <w:t>17.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1) платежное поручение по оплате государственной пошлины;</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2) свидетельство о государственной регистрации юридического лица (в случае, если заявитель – юридическое лицо);</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423237" w:rsidRPr="00CB05AA" w:rsidRDefault="00423237" w:rsidP="00423237">
      <w:pPr>
        <w:spacing w:after="0" w:line="240" w:lineRule="auto"/>
        <w:jc w:val="both"/>
        <w:rPr>
          <w:rFonts w:ascii="Times New Roman" w:hAnsi="Times New Roman"/>
          <w:sz w:val="24"/>
          <w:szCs w:val="24"/>
        </w:rPr>
      </w:pPr>
      <w:r>
        <w:rPr>
          <w:rFonts w:ascii="Times New Roman" w:hAnsi="Times New Roman"/>
          <w:sz w:val="24"/>
          <w:szCs w:val="24"/>
        </w:rPr>
        <w:t xml:space="preserve">5) </w:t>
      </w:r>
      <w:r w:rsidRPr="00CB05AA">
        <w:rPr>
          <w:rFonts w:ascii="Times New Roman" w:hAnsi="Times New Roman"/>
          <w:sz w:val="24"/>
          <w:szCs w:val="24"/>
        </w:rPr>
        <w:t>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к которому присоединяется рекламная конструкция (если заявителем не представлен самостоятельно, документ запрашивается в порядке межведомственного электронного взаимодействия);</w:t>
      </w:r>
    </w:p>
    <w:p w:rsidR="007921D1" w:rsidRPr="00CB05AA" w:rsidRDefault="007921D1" w:rsidP="00CB05AA">
      <w:pPr>
        <w:tabs>
          <w:tab w:val="left" w:pos="993"/>
        </w:tabs>
        <w:suppressAutoHyphens/>
        <w:spacing w:after="0" w:line="240" w:lineRule="auto"/>
        <w:jc w:val="both"/>
        <w:rPr>
          <w:rFonts w:ascii="Times New Roman" w:hAnsi="Times New Roman"/>
          <w:sz w:val="24"/>
          <w:szCs w:val="24"/>
        </w:rPr>
      </w:pPr>
      <w:r w:rsidRPr="00CB05AA">
        <w:rPr>
          <w:rFonts w:ascii="Times New Roman" w:hAnsi="Times New Roman"/>
          <w:sz w:val="24"/>
          <w:szCs w:val="24"/>
        </w:rPr>
        <w:t>Непредставление заявителем указанных документов не является основанием для отказа заявителю в предоставлении услуги.</w:t>
      </w:r>
    </w:p>
    <w:p w:rsidR="002820AE" w:rsidRPr="00CB05AA" w:rsidRDefault="002820AE" w:rsidP="002820AE">
      <w:pPr>
        <w:spacing w:after="0" w:line="240" w:lineRule="auto"/>
        <w:jc w:val="both"/>
        <w:rPr>
          <w:rFonts w:ascii="Times New Roman" w:hAnsi="Times New Roman"/>
          <w:sz w:val="24"/>
          <w:szCs w:val="24"/>
        </w:rPr>
      </w:pPr>
      <w:r w:rsidRPr="00CB05AA">
        <w:rPr>
          <w:rFonts w:ascii="Times New Roman" w:hAnsi="Times New Roman"/>
          <w:sz w:val="24"/>
          <w:szCs w:val="24"/>
        </w:rPr>
        <w:t>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организациях.</w:t>
      </w:r>
    </w:p>
    <w:p w:rsidR="002820AE" w:rsidRPr="00CB05AA" w:rsidRDefault="002820AE" w:rsidP="002820AE">
      <w:pPr>
        <w:spacing w:after="0" w:line="240" w:lineRule="auto"/>
        <w:jc w:val="both"/>
        <w:rPr>
          <w:rFonts w:ascii="Times New Roman" w:hAnsi="Times New Roman"/>
          <w:sz w:val="24"/>
          <w:szCs w:val="24"/>
        </w:rPr>
      </w:pPr>
      <w:r w:rsidRPr="00CB05AA">
        <w:rPr>
          <w:rFonts w:ascii="Times New Roman" w:hAnsi="Times New Roman"/>
          <w:sz w:val="24"/>
          <w:szCs w:val="24"/>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 случае если представленные копии документов не заверены в установленном порядке, вместе с копиями предоставляются оригиналы.</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CB05AA">
        <w:rPr>
          <w:rFonts w:ascii="Times New Roman" w:hAnsi="Times New Roman"/>
          <w:sz w:val="24"/>
          <w:szCs w:val="24"/>
        </w:rPr>
        <w:t>18.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 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7921D1" w:rsidRPr="00CB05AA" w:rsidRDefault="007921D1" w:rsidP="000A3065">
      <w:pPr>
        <w:suppressAutoHyphens/>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19. </w:t>
      </w:r>
      <w:r w:rsidRPr="00CB05AA">
        <w:rPr>
          <w:rFonts w:ascii="Times New Roman" w:hAnsi="Times New Roman"/>
          <w:color w:val="000000"/>
          <w:sz w:val="24"/>
          <w:szCs w:val="24"/>
        </w:rPr>
        <w:t>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r w:rsidRPr="00CB05AA">
        <w:rPr>
          <w:rFonts w:ascii="Times New Roman" w:hAnsi="Times New Roman"/>
          <w:sz w:val="24"/>
          <w:szCs w:val="24"/>
        </w:rPr>
        <w:t>.</w:t>
      </w:r>
    </w:p>
    <w:p w:rsidR="007921D1" w:rsidRPr="00CB05AA" w:rsidRDefault="007921D1" w:rsidP="00CB05AA">
      <w:pPr>
        <w:autoSpaceDE w:val="0"/>
        <w:autoSpaceDN w:val="0"/>
        <w:adjustRightInd w:val="0"/>
        <w:spacing w:after="0" w:line="240" w:lineRule="auto"/>
        <w:jc w:val="center"/>
        <w:rPr>
          <w:rFonts w:ascii="Times New Roman" w:hAnsi="Times New Roman"/>
          <w:b/>
          <w:sz w:val="24"/>
          <w:szCs w:val="24"/>
        </w:rPr>
      </w:pPr>
      <w:r w:rsidRPr="00CB05AA">
        <w:rPr>
          <w:rFonts w:ascii="Times New Roman" w:hAnsi="Times New Roman"/>
          <w:b/>
          <w:bCs/>
          <w:sz w:val="24"/>
          <w:szCs w:val="24"/>
        </w:rPr>
        <w:t xml:space="preserve">Подраздел 6. </w:t>
      </w:r>
      <w:r w:rsidRPr="00CB05AA">
        <w:rPr>
          <w:rFonts w:ascii="Times New Roman" w:hAnsi="Times New Roman"/>
          <w:b/>
          <w:sz w:val="24"/>
          <w:szCs w:val="24"/>
        </w:rPr>
        <w:t>Основания для приостановления или отказа в предоставлении муниципальной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20. Основания для отказа в приеме документов, необходимых для предоставления муниципальной услуги:</w:t>
      </w:r>
    </w:p>
    <w:p w:rsidR="007921D1" w:rsidRPr="00CB05AA" w:rsidRDefault="007921D1" w:rsidP="000A3065">
      <w:pPr>
        <w:widowControl w:val="0"/>
        <w:numPr>
          <w:ilvl w:val="0"/>
          <w:numId w:val="2"/>
        </w:numPr>
        <w:tabs>
          <w:tab w:val="left" w:pos="0"/>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sz w:val="24"/>
          <w:szCs w:val="24"/>
        </w:rPr>
        <w:t xml:space="preserve"> заявление содержит нецензурные либо оскорбительные выражения;</w:t>
      </w:r>
    </w:p>
    <w:p w:rsidR="007921D1" w:rsidRPr="00CB05AA" w:rsidRDefault="007921D1" w:rsidP="000A3065">
      <w:pPr>
        <w:widowControl w:val="0"/>
        <w:numPr>
          <w:ilvl w:val="0"/>
          <w:numId w:val="2"/>
        </w:numPr>
        <w:tabs>
          <w:tab w:val="left" w:pos="0"/>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sz w:val="24"/>
          <w:szCs w:val="24"/>
        </w:rPr>
        <w:t xml:space="preserve">заявление и документы, необходимые для предоставления муниципальной услуги </w:t>
      </w:r>
      <w:r w:rsidRPr="00CB05AA">
        <w:rPr>
          <w:rFonts w:ascii="Times New Roman" w:hAnsi="Times New Roman"/>
          <w:sz w:val="24"/>
          <w:szCs w:val="24"/>
        </w:rPr>
        <w:lastRenderedPageBreak/>
        <w:t>представлены заявителем без удостоверения личности, либо неуполномоченным лицом;</w:t>
      </w:r>
    </w:p>
    <w:p w:rsidR="007921D1" w:rsidRPr="00CB05AA" w:rsidRDefault="007921D1" w:rsidP="000A3065">
      <w:pPr>
        <w:widowControl w:val="0"/>
        <w:numPr>
          <w:ilvl w:val="0"/>
          <w:numId w:val="2"/>
        </w:numPr>
        <w:tabs>
          <w:tab w:val="left" w:pos="0"/>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sz w:val="24"/>
          <w:szCs w:val="24"/>
        </w:rPr>
        <w:t>несоответствие документов следующим требованиям:</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тексты документов написаны разборчиво, наименования юридических лиц без сокращения, с указанием их места нахождения;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фамилия, имя и отчество заявителя, адрес места жительства написаны полностью, либо реквизиты юридического лица;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 документах нет подчисток, приписок, зачеркнутых слов и иных не оговоренных в них исправлений;</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документы не исполнены карандашом;</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документы не имеют серьезных повреждений, наличие которых не позволяет однозначно истолковать их содержание.</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CB05AA">
        <w:rPr>
          <w:rFonts w:ascii="Times New Roman" w:hAnsi="Times New Roman"/>
          <w:sz w:val="24"/>
          <w:szCs w:val="24"/>
        </w:rPr>
        <w:t>21.  Основания для отказа в предоставлении муниципальной услуги:</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 xml:space="preserve"> 1) несоответствие проекта рекламной конструкции и ее территориального размещения требованиям технического регламента;</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2) несоответствие установки рекламной конструкции в заявленном месте схеме территориального планирования или генеральному плану;</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3) нарушение требований нормативных актов по безопасности движения транспорта;</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4) нарушение внешнего архитектурного облика сложившейся застройки поселения или городского округа;</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7921D1" w:rsidRPr="00CB05AA" w:rsidRDefault="007921D1" w:rsidP="00CB05AA">
      <w:pPr>
        <w:autoSpaceDE w:val="0"/>
        <w:autoSpaceDN w:val="0"/>
        <w:adjustRightInd w:val="0"/>
        <w:spacing w:after="0" w:line="240" w:lineRule="auto"/>
        <w:jc w:val="center"/>
        <w:rPr>
          <w:rFonts w:ascii="Times New Roman" w:hAnsi="Times New Roman"/>
          <w:b/>
          <w:bCs/>
          <w:sz w:val="24"/>
          <w:szCs w:val="24"/>
        </w:rPr>
      </w:pPr>
      <w:r w:rsidRPr="00CB05AA">
        <w:rPr>
          <w:rFonts w:ascii="Times New Roman" w:hAnsi="Times New Roman"/>
          <w:b/>
          <w:bCs/>
          <w:sz w:val="24"/>
          <w:szCs w:val="24"/>
        </w:rPr>
        <w:t>Подраздел 7. Размер платы за предоставление муниципальной услуги</w:t>
      </w:r>
    </w:p>
    <w:p w:rsidR="007921D1" w:rsidRPr="00CB05AA" w:rsidRDefault="000A3065" w:rsidP="00CB05AA">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        </w:t>
      </w:r>
      <w:r w:rsidR="007921D1" w:rsidRPr="00CB05AA">
        <w:rPr>
          <w:rFonts w:ascii="Times New Roman" w:hAnsi="Times New Roman"/>
          <w:bCs/>
          <w:sz w:val="24"/>
          <w:szCs w:val="24"/>
        </w:rPr>
        <w:t xml:space="preserve">22. Согласно подпункту 105 пункта 1 статьи 333.33 главы 25.3 "Государственная пошлина" Налогового кодекса Российской Федерации государственная пошлина за выдачу разрешения на установку рекламной конструкции уплачивается в размере </w:t>
      </w:r>
      <w:r w:rsidR="00C7580B" w:rsidRPr="00CB05AA">
        <w:rPr>
          <w:rFonts w:ascii="Times New Roman" w:hAnsi="Times New Roman"/>
          <w:bCs/>
          <w:sz w:val="24"/>
          <w:szCs w:val="24"/>
        </w:rPr>
        <w:t>5</w:t>
      </w:r>
      <w:r w:rsidR="007921D1" w:rsidRPr="00CB05AA">
        <w:rPr>
          <w:rFonts w:ascii="Times New Roman" w:hAnsi="Times New Roman"/>
          <w:bCs/>
          <w:sz w:val="24"/>
          <w:szCs w:val="24"/>
        </w:rPr>
        <w:t>000 рублей.</w:t>
      </w:r>
    </w:p>
    <w:p w:rsidR="007921D1" w:rsidRPr="00CB05AA" w:rsidRDefault="007921D1" w:rsidP="00CB05AA">
      <w:pPr>
        <w:autoSpaceDE w:val="0"/>
        <w:autoSpaceDN w:val="0"/>
        <w:adjustRightInd w:val="0"/>
        <w:spacing w:after="0" w:line="240" w:lineRule="auto"/>
        <w:jc w:val="center"/>
        <w:rPr>
          <w:rFonts w:ascii="Times New Roman" w:hAnsi="Times New Roman"/>
          <w:b/>
          <w:bCs/>
          <w:sz w:val="24"/>
          <w:szCs w:val="24"/>
        </w:rPr>
      </w:pPr>
      <w:r w:rsidRPr="00CB05AA">
        <w:rPr>
          <w:rFonts w:ascii="Times New Roman" w:hAnsi="Times New Roman"/>
          <w:b/>
          <w:bCs/>
          <w:sz w:val="24"/>
          <w:szCs w:val="24"/>
        </w:rPr>
        <w:t xml:space="preserve">Подраздел 8. </w:t>
      </w:r>
    </w:p>
    <w:p w:rsidR="00C776D9" w:rsidRPr="00CB05AA" w:rsidRDefault="00C776D9" w:rsidP="00CB05AA">
      <w:pPr>
        <w:spacing w:after="0" w:line="240" w:lineRule="auto"/>
        <w:ind w:right="-239"/>
        <w:jc w:val="center"/>
        <w:rPr>
          <w:rFonts w:ascii="Times New Roman" w:hAnsi="Times New Roman"/>
          <w:b/>
          <w:bCs/>
          <w:sz w:val="24"/>
          <w:szCs w:val="24"/>
        </w:rPr>
      </w:pPr>
      <w:r w:rsidRPr="00CB05AA">
        <w:rPr>
          <w:rFonts w:ascii="Times New Roman" w:hAnsi="Times New Roman"/>
          <w:b/>
          <w:bCs/>
          <w:sz w:val="24"/>
          <w:szCs w:val="24"/>
        </w:rPr>
        <w:t>Требования к помещениям, в которых предоставляется муниципальная услуга, к месту</w:t>
      </w:r>
      <w:r w:rsidR="002A504F" w:rsidRPr="00CB05AA">
        <w:rPr>
          <w:rFonts w:ascii="Times New Roman" w:hAnsi="Times New Roman"/>
          <w:b/>
          <w:bCs/>
          <w:sz w:val="24"/>
          <w:szCs w:val="24"/>
        </w:rPr>
        <w:t xml:space="preserve"> </w:t>
      </w:r>
      <w:r w:rsidRPr="00CB05AA">
        <w:rPr>
          <w:rFonts w:ascii="Times New Roman" w:hAnsi="Times New Roman"/>
          <w:b/>
          <w:bCs/>
          <w:sz w:val="24"/>
          <w:szCs w:val="24"/>
        </w:rPr>
        <w:t>ожидания и приема заявителей, размещению и оформлению визуальной, текстовой</w:t>
      </w:r>
      <w:r w:rsidR="002A504F" w:rsidRPr="00CB05AA">
        <w:rPr>
          <w:rFonts w:ascii="Times New Roman" w:hAnsi="Times New Roman"/>
          <w:b/>
          <w:bCs/>
          <w:sz w:val="24"/>
          <w:szCs w:val="24"/>
        </w:rPr>
        <w:t xml:space="preserve"> </w:t>
      </w:r>
      <w:r w:rsidRPr="00CB05AA">
        <w:rPr>
          <w:rFonts w:ascii="Times New Roman" w:hAnsi="Times New Roman"/>
          <w:b/>
          <w:bCs/>
          <w:sz w:val="24"/>
          <w:szCs w:val="24"/>
        </w:rPr>
        <w:t xml:space="preserve">и мультимедийной информации о порядке предоставления муниципальной услуги, в том числе к обеспечению доступности для инвалидов указанных объектов </w:t>
      </w:r>
    </w:p>
    <w:p w:rsidR="00C776D9" w:rsidRPr="00CB05AA" w:rsidRDefault="00C776D9" w:rsidP="00CB05AA">
      <w:pPr>
        <w:spacing w:after="0" w:line="240" w:lineRule="auto"/>
        <w:ind w:right="-239"/>
        <w:jc w:val="center"/>
        <w:rPr>
          <w:rFonts w:ascii="Times New Roman" w:hAnsi="Times New Roman"/>
          <w:b/>
          <w:bCs/>
          <w:sz w:val="24"/>
          <w:szCs w:val="24"/>
        </w:rPr>
      </w:pPr>
      <w:r w:rsidRPr="00CB05AA">
        <w:rPr>
          <w:rFonts w:ascii="Times New Roman" w:hAnsi="Times New Roman"/>
          <w:b/>
          <w:bCs/>
          <w:sz w:val="24"/>
          <w:szCs w:val="24"/>
        </w:rPr>
        <w:t xml:space="preserve">в соответствии с законодательством Российской Федерации </w:t>
      </w:r>
    </w:p>
    <w:p w:rsidR="00C776D9" w:rsidRPr="00CB05AA" w:rsidRDefault="00C776D9" w:rsidP="00CB05AA">
      <w:pPr>
        <w:spacing w:after="0" w:line="240" w:lineRule="auto"/>
        <w:ind w:right="-239"/>
        <w:jc w:val="center"/>
        <w:rPr>
          <w:rFonts w:ascii="Times New Roman" w:hAnsi="Times New Roman"/>
          <w:sz w:val="24"/>
          <w:szCs w:val="24"/>
        </w:rPr>
      </w:pPr>
      <w:r w:rsidRPr="00CB05AA">
        <w:rPr>
          <w:rFonts w:ascii="Times New Roman" w:hAnsi="Times New Roman"/>
          <w:b/>
          <w:bCs/>
          <w:sz w:val="24"/>
          <w:szCs w:val="24"/>
        </w:rPr>
        <w:t>о социальной защите инвалидов</w:t>
      </w:r>
    </w:p>
    <w:p w:rsidR="00C776D9" w:rsidRPr="00CB05AA" w:rsidRDefault="002A504F"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23.</w:t>
      </w:r>
      <w:r w:rsidR="00C776D9" w:rsidRPr="00CB05AA">
        <w:rPr>
          <w:rFonts w:ascii="Times New Roman" w:hAnsi="Times New Roman"/>
          <w:sz w:val="24"/>
          <w:szCs w:val="24"/>
        </w:rPr>
        <w:t xml:space="preserve"> Помещение, предназначенное для работы с заявителями по приему заявлений и выдаче документов, обеспечивается необходимым оборудованием, канцелярскими принадлежностями, офисной мебелью, системой вентиляции воздуха, телефоном, доступом к гардеробу.</w:t>
      </w:r>
    </w:p>
    <w:p w:rsidR="00C776D9" w:rsidRPr="00CB05AA" w:rsidRDefault="00C776D9" w:rsidP="00CB05AA">
      <w:pPr>
        <w:numPr>
          <w:ilvl w:val="0"/>
          <w:numId w:val="6"/>
        </w:numPr>
        <w:tabs>
          <w:tab w:val="left" w:pos="509"/>
        </w:tabs>
        <w:spacing w:after="0" w:line="240" w:lineRule="auto"/>
        <w:jc w:val="both"/>
        <w:rPr>
          <w:rFonts w:ascii="Times New Roman" w:hAnsi="Times New Roman"/>
          <w:sz w:val="24"/>
          <w:szCs w:val="24"/>
        </w:rPr>
      </w:pPr>
      <w:r w:rsidRPr="00CB05AA">
        <w:rPr>
          <w:rFonts w:ascii="Times New Roman" w:hAnsi="Times New Roman"/>
          <w:sz w:val="24"/>
          <w:szCs w:val="24"/>
        </w:rPr>
        <w:t>указанных помещениях размещаются информационные стенды, обеспечивающие получение заявителями информации о предоставлении муниципальной услуги. Информационные стенды, столы (стойки)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C776D9" w:rsidRPr="00CB05AA" w:rsidRDefault="00C776D9" w:rsidP="00CB05AA">
      <w:pPr>
        <w:numPr>
          <w:ilvl w:val="0"/>
          <w:numId w:val="6"/>
        </w:numPr>
        <w:tabs>
          <w:tab w:val="left" w:pos="604"/>
        </w:tabs>
        <w:spacing w:after="0" w:line="240" w:lineRule="auto"/>
        <w:jc w:val="both"/>
        <w:rPr>
          <w:rFonts w:ascii="Times New Roman" w:hAnsi="Times New Roman"/>
          <w:sz w:val="24"/>
          <w:szCs w:val="24"/>
        </w:rPr>
      </w:pPr>
      <w:r w:rsidRPr="00CB05AA">
        <w:rPr>
          <w:rFonts w:ascii="Times New Roman" w:hAnsi="Times New Roman"/>
          <w:sz w:val="24"/>
          <w:szCs w:val="24"/>
        </w:rPr>
        <w:t>случае невозможности размещения информационных стендов используются другие способы размещения информации, обеспечивающие свободный доступ к ней заинтересованных лиц.</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Визуальная,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в помещении для ожидания и приема заявителей, а также на официальном сайте Администрации, МФЦ и на Едином портале.</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На информационных стендах в помещении для ожидания и приема заявителей, на официальном сайте Администрации, на Едином портале размещаются следующие информационные материалы:</w:t>
      </w:r>
    </w:p>
    <w:p w:rsidR="00C776D9" w:rsidRPr="00CB05AA" w:rsidRDefault="00C776D9" w:rsidP="00CB05AA">
      <w:pPr>
        <w:spacing w:after="0" w:line="240" w:lineRule="auto"/>
        <w:ind w:firstLine="567"/>
        <w:jc w:val="both"/>
        <w:rPr>
          <w:rFonts w:ascii="Times New Roman" w:hAnsi="Times New Roman"/>
          <w:sz w:val="24"/>
          <w:szCs w:val="24"/>
        </w:rPr>
      </w:pPr>
      <w:r w:rsidRPr="00CB05AA">
        <w:rPr>
          <w:rFonts w:ascii="Times New Roman" w:hAnsi="Times New Roman"/>
          <w:sz w:val="24"/>
          <w:szCs w:val="24"/>
        </w:rPr>
        <w:t>1)  информация о порядке предоставления муниципальной услуги;</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t>2) перечень нормативных правовых актов, регламентирующих оказание муниципальной услуги;</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lastRenderedPageBreak/>
        <w:t>3) перечень документов, необходимых для предоставления муниципальной услуги, а также требования, предъявляемые к этим документам;</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t>4) сроки предоставления муниципальной услуги и основания для отказа в предоставлении муниципальной услуги;</w:t>
      </w:r>
    </w:p>
    <w:p w:rsidR="00C776D9" w:rsidRPr="00CB05AA" w:rsidRDefault="00C776D9" w:rsidP="00CB05AA">
      <w:pPr>
        <w:spacing w:after="0" w:line="240" w:lineRule="auto"/>
        <w:ind w:firstLine="567"/>
        <w:jc w:val="both"/>
        <w:rPr>
          <w:rFonts w:ascii="Times New Roman" w:hAnsi="Times New Roman"/>
          <w:sz w:val="24"/>
          <w:szCs w:val="24"/>
        </w:rPr>
      </w:pPr>
      <w:r w:rsidRPr="00CB05AA">
        <w:rPr>
          <w:rFonts w:ascii="Times New Roman" w:hAnsi="Times New Roman"/>
          <w:sz w:val="24"/>
          <w:szCs w:val="24"/>
        </w:rPr>
        <w:t>5)  формы заявлений о предоставлении муниципальной услуги;</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t>6)  порядок информирования о ходе предоставления муниципальной услуги, порядок обжалования решений, действий или бездействия муниципальных служащих.</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При изменении информации по предоставлению муниципальной услуги осуществляется ее обновление.</w:t>
      </w:r>
    </w:p>
    <w:p w:rsidR="00C776D9" w:rsidRPr="00CB05AA" w:rsidRDefault="002A504F"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     </w:t>
      </w:r>
      <w:r w:rsidR="00C776D9" w:rsidRPr="00CB05AA">
        <w:rPr>
          <w:rFonts w:ascii="Times New Roman" w:hAnsi="Times New Roman"/>
          <w:sz w:val="24"/>
          <w:szCs w:val="24"/>
        </w:rPr>
        <w:t xml:space="preserve"> Прием заявителей без предварительной записи осуществляется в порядке очередности.</w:t>
      </w:r>
    </w:p>
    <w:p w:rsidR="00C776D9" w:rsidRPr="00CB05AA" w:rsidRDefault="002A504F" w:rsidP="000A3065">
      <w:pPr>
        <w:numPr>
          <w:ilvl w:val="0"/>
          <w:numId w:val="8"/>
        </w:numPr>
        <w:tabs>
          <w:tab w:val="left" w:pos="0"/>
        </w:tabs>
        <w:spacing w:after="0" w:line="240" w:lineRule="auto"/>
        <w:ind w:left="0" w:firstLine="567"/>
        <w:jc w:val="both"/>
        <w:rPr>
          <w:rFonts w:ascii="Times New Roman" w:hAnsi="Times New Roman"/>
          <w:sz w:val="24"/>
          <w:szCs w:val="24"/>
        </w:rPr>
      </w:pPr>
      <w:r w:rsidRPr="00CB05AA">
        <w:rPr>
          <w:rFonts w:ascii="Times New Roman" w:hAnsi="Times New Roman"/>
          <w:sz w:val="24"/>
          <w:szCs w:val="24"/>
        </w:rPr>
        <w:t xml:space="preserve"> В </w:t>
      </w:r>
      <w:r w:rsidR="00C776D9" w:rsidRPr="00CB05AA">
        <w:rPr>
          <w:rFonts w:ascii="Times New Roman" w:hAnsi="Times New Roman"/>
          <w:sz w:val="24"/>
          <w:szCs w:val="24"/>
        </w:rPr>
        <w:t>целях обеспечения доступности муниципальной услуги для инвалидов осуществляется предварительная запись заинтересованных лиц, позволяющая обеспечить помощь проводников и профессиональных сурдопереводчиков в рамках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Вход и перемещения по помещениям, в которых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оборудуются средствами, создающими условия для беспрепятственного доступа инвалидам (включая инвалидов, использующих кресла-коляски и собак-проводников).</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На территории, прилегающей к зданию, в котором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определяются места для парковки специальных автотранспортных средств инвалидов.</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Доступ специального автотранспорта получателей муниципальной услуги к парковочным местам и стоянка являются бесплатными.</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При обращении инвалида за получением муниципальной услуги (включая инвалидов, использующих кресла-коляски и собак-проводников) обеспечивается: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1) возможность посадки инвалидов в транспортное средство и высадки из него перед входом в помещение с помощью технических средств реабилитации и (или) с помощью сотрудника Администрации или МФЦ;</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2)  содействие инвалидам при входе в здание, в котором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и выходе из него;</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3)  сопровождение инвалидов, имеющих стойкие расстройства функции зрения и самостоятельного передвижения, и оказание им помощи внутри помещения;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4)  надлежащее размещение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5)  дублирование необходимой для инвалидов звуковой и зрительной информации, а также допуск сурдопереводчика и тифлосурдопереводчика;</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6)  доступ к помещению, в котором предоставляется услуга, собаки-проводника при наличии документа, подтверждающего ее специальное обучение;</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7) возможность самостоятельного передвижения инвалидов, в том числе передвигающихся в кресле-коляске, в целях доступа к месту предоставления муниципальной услуги, в том числе с помощью сотрудника Администрации или МФЦ;</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8) оказание помощи инвалидам в преодолении барьеров, мешающих получению ими муниципальной услуги.</w:t>
      </w:r>
    </w:p>
    <w:p w:rsidR="00C776D9" w:rsidRPr="00CB05AA" w:rsidRDefault="00C776D9" w:rsidP="00CB05AA">
      <w:pPr>
        <w:spacing w:after="0" w:line="240" w:lineRule="auto"/>
        <w:ind w:right="-259"/>
        <w:jc w:val="center"/>
        <w:rPr>
          <w:rFonts w:ascii="Times New Roman" w:hAnsi="Times New Roman"/>
          <w:b/>
          <w:bCs/>
          <w:sz w:val="24"/>
          <w:szCs w:val="24"/>
        </w:rPr>
      </w:pPr>
      <w:r w:rsidRPr="00CB05AA">
        <w:rPr>
          <w:rFonts w:ascii="Times New Roman" w:hAnsi="Times New Roman"/>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w:t>
      </w:r>
    </w:p>
    <w:p w:rsidR="00C776D9" w:rsidRPr="00CB05AA" w:rsidRDefault="00C776D9" w:rsidP="00CB05AA">
      <w:pPr>
        <w:spacing w:after="0" w:line="240" w:lineRule="auto"/>
        <w:ind w:right="-259"/>
        <w:jc w:val="center"/>
        <w:rPr>
          <w:rFonts w:ascii="Times New Roman" w:hAnsi="Times New Roman"/>
          <w:sz w:val="24"/>
          <w:szCs w:val="24"/>
        </w:rPr>
      </w:pPr>
      <w:r w:rsidRPr="00CB05AA">
        <w:rPr>
          <w:rFonts w:ascii="Times New Roman" w:hAnsi="Times New Roman"/>
          <w:b/>
          <w:bCs/>
          <w:sz w:val="24"/>
          <w:szCs w:val="24"/>
        </w:rPr>
        <w:t>предоставлении муниципальной услуги</w:t>
      </w:r>
    </w:p>
    <w:p w:rsidR="00C776D9" w:rsidRPr="00CB05AA" w:rsidRDefault="002A504F"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25</w:t>
      </w:r>
      <w:r w:rsidR="00C776D9" w:rsidRPr="00CB05AA">
        <w:rPr>
          <w:rFonts w:ascii="Times New Roman" w:hAnsi="Times New Roman"/>
          <w:sz w:val="24"/>
          <w:szCs w:val="24"/>
        </w:rPr>
        <w:t>.  Показателями доступности и качества муниципальной услуги являются: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1) транспортная доступность к местам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2)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3) размещение информации о порядке предоставления муниципальной услуги на официальном интернет-сайте Администрации;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4) соблюдение стандарта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lastRenderedPageBreak/>
        <w:t>5)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6) обеспечение защиты конфиденциальных сведений о заявителе;</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7) возможность получения муниципальной услуги в МФЦ или с использованием </w:t>
      </w:r>
      <w:hyperlink r:id="rId22" w:history="1">
        <w:r w:rsidRPr="00CB05AA">
          <w:rPr>
            <w:rStyle w:val="a6"/>
            <w:rFonts w:ascii="Times New Roman" w:hAnsi="Times New Roman"/>
            <w:sz w:val="24"/>
            <w:szCs w:val="24"/>
          </w:rPr>
          <w:t>Единого портала</w:t>
        </w:r>
      </w:hyperlink>
      <w:r w:rsidRPr="00CB05AA">
        <w:rPr>
          <w:rFonts w:ascii="Times New Roman" w:hAnsi="Times New Roman"/>
          <w:sz w:val="24"/>
          <w:szCs w:val="24"/>
        </w:rPr>
        <w:t xml:space="preserve"> или </w:t>
      </w:r>
      <w:hyperlink r:id="rId23" w:history="1">
        <w:r w:rsidRPr="00CB05AA">
          <w:rPr>
            <w:rStyle w:val="a6"/>
            <w:rFonts w:ascii="Times New Roman" w:hAnsi="Times New Roman"/>
            <w:sz w:val="24"/>
            <w:szCs w:val="24"/>
          </w:rPr>
          <w:t>Республиканского портала</w:t>
        </w:r>
      </w:hyperlink>
      <w:r w:rsidRPr="00CB05AA">
        <w:rPr>
          <w:rFonts w:ascii="Times New Roman" w:hAnsi="Times New Roman"/>
          <w:sz w:val="24"/>
          <w:szCs w:val="24"/>
        </w:rPr>
        <w:t>.</w:t>
      </w:r>
    </w:p>
    <w:p w:rsidR="00C776D9" w:rsidRPr="00CB05AA" w:rsidRDefault="002A504F" w:rsidP="000A3065">
      <w:pPr>
        <w:spacing w:after="0" w:line="240" w:lineRule="auto"/>
        <w:ind w:firstLine="567"/>
        <w:jc w:val="both"/>
        <w:rPr>
          <w:rFonts w:ascii="Times New Roman" w:hAnsi="Times New Roman"/>
          <w:sz w:val="24"/>
          <w:szCs w:val="24"/>
        </w:rPr>
      </w:pPr>
      <w:bookmarkStart w:id="0" w:name="sub_102902"/>
      <w:r w:rsidRPr="00CB05AA">
        <w:rPr>
          <w:rFonts w:ascii="Times New Roman" w:hAnsi="Times New Roman"/>
          <w:sz w:val="24"/>
          <w:szCs w:val="24"/>
        </w:rPr>
        <w:t xml:space="preserve">26. </w:t>
      </w:r>
      <w:r w:rsidR="00C776D9" w:rsidRPr="00CB05AA">
        <w:rPr>
          <w:rFonts w:ascii="Times New Roman" w:hAnsi="Times New Roman"/>
          <w:sz w:val="24"/>
          <w:szCs w:val="24"/>
        </w:rPr>
        <w:t>Для доступности предоставления услуги инвалидам обеспечиваются следующие условия:</w:t>
      </w:r>
    </w:p>
    <w:bookmarkEnd w:id="0"/>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 Время ожидания в очереди при подаче документов заявителями не должно превышать 15 минут.</w:t>
      </w:r>
    </w:p>
    <w:p w:rsidR="007921D1" w:rsidRPr="00CB05AA" w:rsidRDefault="007921D1" w:rsidP="00CB05AA">
      <w:pPr>
        <w:pStyle w:val="11"/>
        <w:jc w:val="both"/>
        <w:rPr>
          <w:rFonts w:ascii="Times New Roman" w:hAnsi="Times New Roman"/>
          <w:sz w:val="24"/>
          <w:szCs w:val="24"/>
        </w:rPr>
      </w:pPr>
      <w:r w:rsidRPr="00CB05AA">
        <w:rPr>
          <w:rFonts w:ascii="Times New Roman" w:hAnsi="Times New Roman"/>
          <w:sz w:val="24"/>
          <w:szCs w:val="24"/>
        </w:rPr>
        <w:t>Продолжительность приема заявителей специалистом МФЦ,   сотрудником соответствующего подразделения Администрации при подаче документов и регистрации для получения муниципальной услуги не должно превышать 15 минут.</w:t>
      </w:r>
    </w:p>
    <w:p w:rsidR="007921D1" w:rsidRPr="00CB05AA" w:rsidRDefault="007921D1" w:rsidP="00CB05AA">
      <w:pPr>
        <w:pStyle w:val="11"/>
        <w:jc w:val="center"/>
        <w:rPr>
          <w:rFonts w:ascii="Times New Roman" w:hAnsi="Times New Roman"/>
          <w:b/>
          <w:bCs/>
          <w:sz w:val="24"/>
          <w:szCs w:val="24"/>
        </w:rPr>
      </w:pPr>
      <w:r w:rsidRPr="00CB05AA">
        <w:rPr>
          <w:rFonts w:ascii="Times New Roman" w:hAnsi="Times New Roman"/>
          <w:b/>
          <w:bCs/>
          <w:sz w:val="24"/>
          <w:szCs w:val="24"/>
        </w:rPr>
        <w:t>Подраздел 9. Иные требования к предоставлению муниципальной услуги</w:t>
      </w:r>
    </w:p>
    <w:p w:rsidR="007921D1" w:rsidRPr="00CB05AA" w:rsidRDefault="007921D1" w:rsidP="000A3065">
      <w:pPr>
        <w:pStyle w:val="11"/>
        <w:ind w:firstLine="567"/>
        <w:jc w:val="both"/>
        <w:rPr>
          <w:rFonts w:ascii="Times New Roman" w:hAnsi="Times New Roman"/>
          <w:sz w:val="24"/>
          <w:szCs w:val="24"/>
        </w:rPr>
      </w:pPr>
      <w:r w:rsidRPr="00CB05AA">
        <w:rPr>
          <w:rFonts w:ascii="Times New Roman" w:hAnsi="Times New Roman"/>
          <w:sz w:val="24"/>
          <w:szCs w:val="24"/>
        </w:rPr>
        <w:t>27. Предоставление муниципальной услуги на базе МФЦ.</w:t>
      </w:r>
    </w:p>
    <w:p w:rsidR="007921D1" w:rsidRPr="00CB05AA" w:rsidRDefault="007921D1" w:rsidP="00CB05AA">
      <w:pPr>
        <w:pStyle w:val="11"/>
        <w:jc w:val="both"/>
        <w:rPr>
          <w:rFonts w:ascii="Times New Roman" w:hAnsi="Times New Roman"/>
          <w:sz w:val="24"/>
          <w:szCs w:val="24"/>
        </w:rPr>
      </w:pPr>
      <w:r w:rsidRPr="00CB05AA">
        <w:rPr>
          <w:rFonts w:ascii="Times New Roman" w:hAnsi="Times New Roman"/>
          <w:sz w:val="24"/>
          <w:szCs w:val="24"/>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7921D1" w:rsidRPr="00CB05AA" w:rsidRDefault="007921D1" w:rsidP="00CB05AA">
      <w:pPr>
        <w:pStyle w:val="11"/>
        <w:jc w:val="center"/>
        <w:rPr>
          <w:rFonts w:ascii="Times New Roman" w:hAnsi="Times New Roman"/>
          <w:b/>
          <w:bCs/>
          <w:sz w:val="24"/>
          <w:szCs w:val="24"/>
        </w:rPr>
      </w:pPr>
      <w:r w:rsidRPr="00CB05AA">
        <w:rPr>
          <w:rFonts w:ascii="Times New Roman" w:hAnsi="Times New Roman"/>
          <w:b/>
          <w:bCs/>
          <w:sz w:val="24"/>
          <w:szCs w:val="24"/>
        </w:rPr>
        <w:t>Раздел 3. Состав, последовательность и сроки выполнения административных процедур, требования к порядку их выполнения</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1. Основные положения</w:t>
      </w:r>
    </w:p>
    <w:p w:rsidR="007921D1" w:rsidRPr="00CB05AA" w:rsidRDefault="007921D1" w:rsidP="000A3065">
      <w:pPr>
        <w:pStyle w:val="1"/>
        <w:spacing w:before="0" w:line="240" w:lineRule="auto"/>
        <w:ind w:firstLine="567"/>
        <w:jc w:val="both"/>
        <w:rPr>
          <w:rFonts w:ascii="Times New Roman" w:hAnsi="Times New Roman"/>
          <w:b w:val="0"/>
          <w:bCs w:val="0"/>
          <w:color w:val="auto"/>
          <w:sz w:val="24"/>
          <w:szCs w:val="24"/>
        </w:rPr>
      </w:pPr>
      <w:r w:rsidRPr="00CB05AA">
        <w:rPr>
          <w:rFonts w:ascii="Times New Roman" w:hAnsi="Times New Roman"/>
          <w:b w:val="0"/>
          <w:bCs w:val="0"/>
          <w:color w:val="auto"/>
          <w:sz w:val="24"/>
          <w:szCs w:val="24"/>
        </w:rPr>
        <w:t>28. Состав и последовательность административных процедур</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Предоставление муниципальной услуги включает следующие административные процедуры:</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1) прием и регистрация документов;</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sz w:val="24"/>
          <w:szCs w:val="24"/>
        </w:rPr>
        <w:lastRenderedPageBreak/>
        <w:t xml:space="preserve">2) </w:t>
      </w:r>
      <w:r w:rsidRPr="00CB05AA">
        <w:rPr>
          <w:rFonts w:ascii="Times New Roman" w:hAnsi="Times New Roman"/>
          <w:color w:val="000000"/>
          <w:sz w:val="24"/>
          <w:szCs w:val="24"/>
        </w:rPr>
        <w:t>формирование и направление межведомственных запросов;</w:t>
      </w:r>
    </w:p>
    <w:p w:rsidR="007921D1" w:rsidRPr="00CB05AA" w:rsidRDefault="007921D1" w:rsidP="00CB05AA">
      <w:pPr>
        <w:autoSpaceDE w:val="0"/>
        <w:autoSpaceDN w:val="0"/>
        <w:adjustRightInd w:val="0"/>
        <w:spacing w:after="0" w:line="240" w:lineRule="auto"/>
        <w:jc w:val="both"/>
        <w:outlineLvl w:val="0"/>
        <w:rPr>
          <w:rFonts w:ascii="Times New Roman" w:hAnsi="Times New Roman"/>
          <w:sz w:val="24"/>
          <w:szCs w:val="24"/>
        </w:rPr>
      </w:pPr>
      <w:r w:rsidRPr="00CB05AA">
        <w:rPr>
          <w:rFonts w:ascii="Times New Roman" w:hAnsi="Times New Roman"/>
          <w:sz w:val="24"/>
          <w:szCs w:val="24"/>
        </w:rPr>
        <w:t>3)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4) аннулирование разрешений на установку рекламной конструкции, выдача предписаний о демонтаже самовольно установленных вновь рекламных конструкций.</w:t>
      </w:r>
    </w:p>
    <w:p w:rsidR="007921D1" w:rsidRPr="00CB05AA" w:rsidRDefault="007921D1" w:rsidP="00CB05AA">
      <w:pPr>
        <w:tabs>
          <w:tab w:val="left" w:pos="142"/>
        </w:tabs>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 xml:space="preserve">5) выдача заявителю результата предоставления муниципальной услуги. </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Блок-схема по выдаче разрешений на установку рекламных конструкций на соответствующей территории приведена в</w:t>
      </w:r>
      <w:hyperlink r:id="rId24" w:anchor="sub_20000#sub_20000" w:history="1">
        <w:r w:rsidRPr="00CB05AA">
          <w:rPr>
            <w:rStyle w:val="a3"/>
            <w:color w:val="auto"/>
            <w:sz w:val="24"/>
            <w:szCs w:val="24"/>
            <w:u w:val="none"/>
          </w:rPr>
          <w:t xml:space="preserve"> приложении </w:t>
        </w:r>
      </w:hyperlink>
      <w:r w:rsidRPr="00CB05AA">
        <w:rPr>
          <w:rFonts w:ascii="Times New Roman" w:hAnsi="Times New Roman"/>
          <w:sz w:val="24"/>
          <w:szCs w:val="24"/>
        </w:rPr>
        <w:t>3 к настоящему Административному регламенту.</w:t>
      </w:r>
    </w:p>
    <w:p w:rsidR="007921D1" w:rsidRPr="00CB05AA" w:rsidRDefault="007921D1" w:rsidP="00CB05AA">
      <w:pPr>
        <w:autoSpaceDE w:val="0"/>
        <w:autoSpaceDN w:val="0"/>
        <w:adjustRightInd w:val="0"/>
        <w:spacing w:after="0" w:line="240" w:lineRule="auto"/>
        <w:jc w:val="center"/>
        <w:rPr>
          <w:rFonts w:ascii="Times New Roman" w:hAnsi="Times New Roman"/>
          <w:b/>
          <w:bCs/>
          <w:sz w:val="24"/>
          <w:szCs w:val="24"/>
        </w:rPr>
      </w:pPr>
      <w:r w:rsidRPr="00CB05AA">
        <w:rPr>
          <w:rFonts w:ascii="Times New Roman" w:hAnsi="Times New Roman"/>
          <w:b/>
          <w:bCs/>
          <w:sz w:val="24"/>
          <w:szCs w:val="24"/>
        </w:rPr>
        <w:t>Подраздел 2. Прием и регистрация документов</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29. 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пункте 16, а при желании заявителя всех или некоторых документов, указанных в пункте 17  настоящего Административного регламента, либо с заявлением в электронной форме посредством Единого портала или Республиканского портала.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4 к настоящему Административному регламенту.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30. Должностным лицом, ответственным за выполнение административной процедуры, является должностное лицо МФЦ, ответственное за прием и регистрацию документов (далее – специалист МФЦ)</w:t>
      </w:r>
      <w:r w:rsidRPr="00CB05AA">
        <w:rPr>
          <w:rFonts w:ascii="Times New Roman" w:hAnsi="Times New Roman"/>
          <w:i/>
          <w:sz w:val="24"/>
          <w:szCs w:val="24"/>
        </w:rPr>
        <w:t>.</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31. Специалист МФЦ</w:t>
      </w:r>
      <w:r w:rsidRPr="00CB05AA">
        <w:rPr>
          <w:rFonts w:ascii="Times New Roman" w:hAnsi="Times New Roman"/>
          <w:i/>
          <w:sz w:val="24"/>
          <w:szCs w:val="24"/>
        </w:rPr>
        <w:t xml:space="preserve"> </w:t>
      </w:r>
      <w:r w:rsidRPr="00CB05AA">
        <w:rPr>
          <w:rFonts w:ascii="Times New Roman" w:hAnsi="Times New Roman"/>
          <w:sz w:val="24"/>
          <w:szCs w:val="24"/>
        </w:rPr>
        <w:t>при личном обращении заявителя выполняет следующие действия: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проверяет наличие всех документов, необходимых для предоставления муниципальной услуги в соответствии с пунктом </w:t>
      </w:r>
      <w:r w:rsidRPr="001D592B">
        <w:rPr>
          <w:rFonts w:ascii="Times New Roman" w:hAnsi="Times New Roman"/>
          <w:sz w:val="24"/>
          <w:szCs w:val="24"/>
        </w:rPr>
        <w:t>16</w:t>
      </w:r>
      <w:r w:rsidRPr="00CB05AA">
        <w:rPr>
          <w:rFonts w:ascii="Times New Roman" w:hAnsi="Times New Roman"/>
          <w:sz w:val="24"/>
          <w:szCs w:val="24"/>
        </w:rPr>
        <w:t xml:space="preserve"> настоящего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проверяет соответствие представленных документов установленным требованиям, согласно подпункту </w:t>
      </w:r>
      <w:r w:rsidRPr="001D592B">
        <w:rPr>
          <w:rFonts w:ascii="Times New Roman" w:hAnsi="Times New Roman"/>
          <w:sz w:val="24"/>
          <w:szCs w:val="24"/>
        </w:rPr>
        <w:t>3 пункта 20</w:t>
      </w:r>
      <w:r w:rsidRPr="00CB05AA">
        <w:rPr>
          <w:rFonts w:ascii="Times New Roman" w:hAnsi="Times New Roman"/>
          <w:sz w:val="24"/>
          <w:szCs w:val="24"/>
        </w:rPr>
        <w:t xml:space="preserve"> настоящего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32.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33.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sz w:val="24"/>
          <w:szCs w:val="24"/>
        </w:rPr>
        <w:t>35. В случае поступления заявления через Единый портал или Республиканский портал специалист Администрации</w:t>
      </w:r>
      <w:r w:rsidRPr="00CB05AA">
        <w:rPr>
          <w:rFonts w:ascii="Times New Roman" w:hAnsi="Times New Roman"/>
          <w:color w:val="000000"/>
          <w:sz w:val="24"/>
          <w:szCs w:val="24"/>
        </w:rPr>
        <w:t xml:space="preserve"> направляет заявителю в личный кабинет на </w:t>
      </w:r>
      <w:r w:rsidRPr="00CB05AA">
        <w:rPr>
          <w:rFonts w:ascii="Times New Roman" w:hAnsi="Times New Roman"/>
          <w:sz w:val="24"/>
          <w:szCs w:val="24"/>
        </w:rPr>
        <w:t>Едином портале или Республиканском портале</w:t>
      </w:r>
      <w:r w:rsidRPr="00CB05AA">
        <w:rPr>
          <w:rFonts w:ascii="Times New Roman" w:hAnsi="Times New Roman"/>
          <w:color w:val="000000"/>
          <w:sz w:val="24"/>
          <w:szCs w:val="24"/>
        </w:rPr>
        <w:t xml:space="preserve">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lastRenderedPageBreak/>
        <w:t>36. Результатами административной процедуры являются: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зарегистрированное заявление;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уведомление о необходимости </w:t>
      </w:r>
      <w:r w:rsidRPr="00CB05AA">
        <w:rPr>
          <w:rFonts w:ascii="Times New Roman" w:hAnsi="Times New Roman"/>
          <w:color w:val="000000"/>
          <w:sz w:val="24"/>
          <w:szCs w:val="24"/>
        </w:rPr>
        <w:t>предоставления в Администрацию оригиналов документов</w:t>
      </w:r>
      <w:r w:rsidRPr="00CB05AA">
        <w:rPr>
          <w:rFonts w:ascii="Times New Roman" w:hAnsi="Times New Roman"/>
          <w:sz w:val="24"/>
          <w:szCs w:val="24"/>
        </w:rPr>
        <w:t>, переданное в личный кабинет заявителя на Единый портал или Республиканский портал, если заявление поступило в электронном виде;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уведомление заявителя о возможности отказа в рассмотрении заявления.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37. Продолжительность административной процедуры не более 15 минут.</w:t>
      </w:r>
    </w:p>
    <w:p w:rsidR="007921D1" w:rsidRPr="00CB05AA" w:rsidRDefault="007921D1" w:rsidP="00CB05AA">
      <w:pPr>
        <w:autoSpaceDE w:val="0"/>
        <w:autoSpaceDN w:val="0"/>
        <w:adjustRightInd w:val="0"/>
        <w:spacing w:after="0" w:line="240" w:lineRule="auto"/>
        <w:jc w:val="center"/>
        <w:rPr>
          <w:rFonts w:ascii="Times New Roman" w:hAnsi="Times New Roman"/>
          <w:b/>
          <w:color w:val="000000"/>
          <w:sz w:val="24"/>
          <w:szCs w:val="24"/>
        </w:rPr>
      </w:pPr>
      <w:r w:rsidRPr="00CB05AA">
        <w:rPr>
          <w:rFonts w:ascii="Times New Roman" w:hAnsi="Times New Roman"/>
          <w:b/>
          <w:bCs/>
          <w:sz w:val="24"/>
          <w:szCs w:val="24"/>
        </w:rPr>
        <w:t xml:space="preserve">Подраздел 3. </w:t>
      </w:r>
      <w:r w:rsidRPr="00CB05AA">
        <w:rPr>
          <w:rFonts w:ascii="Times New Roman" w:hAnsi="Times New Roman"/>
          <w:b/>
          <w:color w:val="000000"/>
          <w:sz w:val="24"/>
          <w:szCs w:val="24"/>
        </w:rPr>
        <w:t>Формирование и направление межведомственных запросов</w:t>
      </w:r>
    </w:p>
    <w:p w:rsidR="007921D1" w:rsidRPr="00CB05AA" w:rsidRDefault="007921D1" w:rsidP="000A3065">
      <w:pPr>
        <w:autoSpaceDE w:val="0"/>
        <w:autoSpaceDN w:val="0"/>
        <w:adjustRightInd w:val="0"/>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 xml:space="preserve">38. Юридическим фактом, являющимся основанием для начала административной процедуры, является прием и регистрация документов заявителя. </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5 к настоящему Административному регламенту.</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39. 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 xml:space="preserve">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 ноября </w:t>
      </w:r>
      <w:smartTag w:uri="urn:schemas-microsoft-com:office:smarttags" w:element="metricconverter">
        <w:smartTagPr>
          <w:attr w:name="ProductID" w:val="2011 г"/>
        </w:smartTagPr>
        <w:r w:rsidRPr="00CB05AA">
          <w:rPr>
            <w:rFonts w:ascii="Times New Roman" w:hAnsi="Times New Roman"/>
            <w:color w:val="000000"/>
            <w:sz w:val="24"/>
            <w:szCs w:val="24"/>
          </w:rPr>
          <w:t>2011 г</w:t>
        </w:r>
      </w:smartTag>
      <w:r w:rsidRPr="00CB05AA">
        <w:rPr>
          <w:rFonts w:ascii="Times New Roman" w:hAnsi="Times New Roman"/>
          <w:color w:val="000000"/>
          <w:sz w:val="24"/>
          <w:szCs w:val="24"/>
        </w:rPr>
        <w:t xml:space="preserve">.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40.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41. Результатом выполнения административной процедуры является поступление ответов на межведомственные запросы.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Специалист МФЦ отправляет пакет документов должностному лицу Администрации, ответственному за предоставление муниципальной услуги.</w:t>
      </w:r>
    </w:p>
    <w:p w:rsidR="007921D1" w:rsidRPr="00CB05AA" w:rsidRDefault="007921D1" w:rsidP="000A3065">
      <w:pPr>
        <w:autoSpaceDE w:val="0"/>
        <w:autoSpaceDN w:val="0"/>
        <w:adjustRightInd w:val="0"/>
        <w:spacing w:after="0" w:line="240" w:lineRule="auto"/>
        <w:ind w:firstLine="567"/>
        <w:jc w:val="center"/>
        <w:rPr>
          <w:rFonts w:ascii="Times New Roman" w:hAnsi="Times New Roman"/>
          <w:b/>
          <w:sz w:val="24"/>
          <w:szCs w:val="24"/>
        </w:rPr>
      </w:pPr>
      <w:r w:rsidRPr="00CB05AA">
        <w:rPr>
          <w:rFonts w:ascii="Times New Roman" w:hAnsi="Times New Roman"/>
          <w:b/>
          <w:bCs/>
          <w:sz w:val="24"/>
          <w:szCs w:val="24"/>
        </w:rPr>
        <w:t xml:space="preserve">Подраздел 4. </w:t>
      </w:r>
      <w:r w:rsidRPr="00CB05AA">
        <w:rPr>
          <w:rFonts w:ascii="Times New Roman" w:hAnsi="Times New Roman"/>
          <w:b/>
          <w:sz w:val="24"/>
          <w:szCs w:val="24"/>
        </w:rPr>
        <w:t>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CB05AA">
        <w:rPr>
          <w:rFonts w:ascii="Times New Roman" w:hAnsi="Times New Roman"/>
          <w:sz w:val="24"/>
          <w:szCs w:val="24"/>
        </w:rPr>
        <w:t>42. Юридическим фактом для начала административной процедуры является формирование полного пакета документов,</w:t>
      </w:r>
      <w:r w:rsidRPr="00CB05AA">
        <w:rPr>
          <w:rFonts w:ascii="Times New Roman" w:hAnsi="Times New Roman"/>
          <w:bCs/>
          <w:sz w:val="24"/>
          <w:szCs w:val="24"/>
        </w:rPr>
        <w:t xml:space="preserve"> необходимых для предоставления муниципальной услуги</w:t>
      </w:r>
      <w:r w:rsidRPr="00CB05AA">
        <w:rPr>
          <w:rFonts w:ascii="Times New Roman" w:hAnsi="Times New Roman"/>
          <w:sz w:val="24"/>
          <w:szCs w:val="24"/>
        </w:rPr>
        <w:t>.</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6 к настоящему Административному регламенту.</w:t>
      </w:r>
    </w:p>
    <w:p w:rsidR="007921D1" w:rsidRPr="00CB05AA" w:rsidRDefault="007921D1" w:rsidP="000A3065">
      <w:pPr>
        <w:autoSpaceDE w:val="0"/>
        <w:spacing w:after="0" w:line="240" w:lineRule="auto"/>
        <w:ind w:firstLine="567"/>
        <w:jc w:val="both"/>
        <w:rPr>
          <w:rFonts w:ascii="Times New Roman" w:hAnsi="Times New Roman"/>
          <w:sz w:val="24"/>
          <w:szCs w:val="24"/>
        </w:rPr>
      </w:pPr>
      <w:r w:rsidRPr="00CB05AA">
        <w:rPr>
          <w:rFonts w:ascii="Times New Roman" w:hAnsi="Times New Roman"/>
          <w:sz w:val="24"/>
          <w:szCs w:val="24"/>
        </w:rPr>
        <w:t>43. Должностным лицом, ответственным за выполнение административного действия, является должностное лицо Администрации, ответственное за выдачу разрешения (далее – специалист Администрации).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44. В случае выявления оснований, указанных в пункте 21 настоящего  Административного регламента,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заместителем Главы.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lastRenderedPageBreak/>
        <w:t>Форма уведомления об отказе в выдаче разрешения на установку рекламной конструкции на соответствующей территории</w:t>
      </w:r>
      <w:r w:rsidRPr="00CB05AA">
        <w:rPr>
          <w:rFonts w:ascii="Times New Roman" w:hAnsi="Times New Roman"/>
          <w:b/>
          <w:sz w:val="24"/>
          <w:szCs w:val="24"/>
        </w:rPr>
        <w:t xml:space="preserve"> </w:t>
      </w:r>
      <w:r w:rsidRPr="00CB05AA">
        <w:rPr>
          <w:rFonts w:ascii="Times New Roman" w:hAnsi="Times New Roman"/>
          <w:sz w:val="24"/>
          <w:szCs w:val="24"/>
        </w:rPr>
        <w:t>представлена в приложении 7</w:t>
      </w:r>
      <w:r w:rsidRPr="00CB05AA">
        <w:rPr>
          <w:rFonts w:ascii="Times New Roman" w:hAnsi="Times New Roman"/>
          <w:color w:val="FF0000"/>
          <w:sz w:val="24"/>
          <w:szCs w:val="24"/>
        </w:rPr>
        <w:t xml:space="preserve"> </w:t>
      </w:r>
      <w:r w:rsidRPr="00CB05AA">
        <w:rPr>
          <w:rFonts w:ascii="Times New Roman" w:hAnsi="Times New Roman"/>
          <w:sz w:val="24"/>
          <w:szCs w:val="24"/>
        </w:rPr>
        <w:t>к Административному регламенту.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рекламной конструкции.</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45. В случае соответствия документов требованиям специалист Администрации после рассмотрения документов, в течение 7-и дней готовит паспорт согласования на установку 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46. Перечень согласующих организаций определяется   Администрацией в зависимости от специфики средств наружной рекламы, способов и места их размещения. </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47. Заявитель вправе самостоятельно согласовать паспорт и представить его в Администрацию.</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48. При наличии согласованного паспорта, специалист Администрации в течение 6-ти дней готовит проект разрешения на установку рекламной конструкции. </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49.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p w:rsidR="007921D1" w:rsidRPr="00CB05AA" w:rsidRDefault="007921D1" w:rsidP="00CB05AA">
      <w:pPr>
        <w:tabs>
          <w:tab w:val="left" w:pos="0"/>
        </w:tabs>
        <w:spacing w:after="0" w:line="240" w:lineRule="auto"/>
        <w:jc w:val="both"/>
        <w:rPr>
          <w:rFonts w:ascii="Times New Roman" w:hAnsi="Times New Roman"/>
          <w:sz w:val="24"/>
          <w:szCs w:val="24"/>
        </w:rPr>
      </w:pPr>
      <w:r w:rsidRPr="00CB05AA">
        <w:rPr>
          <w:rFonts w:ascii="Times New Roman" w:hAnsi="Times New Roman"/>
          <w:sz w:val="24"/>
          <w:szCs w:val="24"/>
        </w:rPr>
        <w:t>Проект разрешения на установку рекламной конструкции направляется на согласование должностным лицам Администрации и подписывается Главой</w:t>
      </w:r>
      <w:r w:rsidR="00113C46">
        <w:rPr>
          <w:rFonts w:ascii="Times New Roman" w:hAnsi="Times New Roman"/>
          <w:sz w:val="24"/>
          <w:szCs w:val="24"/>
        </w:rPr>
        <w:t xml:space="preserve"> </w:t>
      </w:r>
      <w:r w:rsidR="001D592B">
        <w:rPr>
          <w:rFonts w:ascii="Times New Roman" w:hAnsi="Times New Roman"/>
          <w:sz w:val="24"/>
          <w:szCs w:val="24"/>
        </w:rPr>
        <w:t>Большеигнатовского муниципального района Республики Мордовия (далее - Глава)</w:t>
      </w:r>
      <w:r w:rsidRPr="00CB05AA">
        <w:rPr>
          <w:rFonts w:ascii="Times New Roman" w:hAnsi="Times New Roman"/>
          <w:sz w:val="24"/>
          <w:szCs w:val="24"/>
        </w:rPr>
        <w:t>. Срок согласования – не более 14-ти дней.</w:t>
      </w:r>
    </w:p>
    <w:p w:rsidR="007921D1" w:rsidRPr="00CB05AA" w:rsidRDefault="007921D1" w:rsidP="00CB05AA">
      <w:pPr>
        <w:tabs>
          <w:tab w:val="left" w:pos="1260"/>
        </w:tabs>
        <w:autoSpaceDE w:val="0"/>
        <w:spacing w:after="0" w:line="240" w:lineRule="auto"/>
        <w:jc w:val="center"/>
        <w:rPr>
          <w:rFonts w:ascii="Times New Roman" w:hAnsi="Times New Roman"/>
          <w:b/>
          <w:color w:val="000000"/>
          <w:sz w:val="24"/>
          <w:szCs w:val="24"/>
        </w:rPr>
      </w:pPr>
      <w:r w:rsidRPr="00CB05AA">
        <w:rPr>
          <w:rFonts w:ascii="Times New Roman" w:hAnsi="Times New Roman"/>
          <w:b/>
          <w:bCs/>
          <w:sz w:val="24"/>
          <w:szCs w:val="24"/>
        </w:rPr>
        <w:t>Подраздел 5.</w:t>
      </w:r>
      <w:r w:rsidRPr="00CB05AA">
        <w:rPr>
          <w:rFonts w:ascii="Times New Roman" w:hAnsi="Times New Roman"/>
          <w:sz w:val="24"/>
          <w:szCs w:val="24"/>
        </w:rPr>
        <w:t xml:space="preserve"> </w:t>
      </w:r>
      <w:r w:rsidRPr="00CB05AA">
        <w:rPr>
          <w:rFonts w:ascii="Times New Roman" w:hAnsi="Times New Roman"/>
          <w:b/>
          <w:color w:val="000000"/>
          <w:sz w:val="24"/>
          <w:szCs w:val="24"/>
        </w:rPr>
        <w:t>Аннулирование разрешений на установку рекламной конструкции, выдача предписаний о демонтаже самовольно установленных вновь рекламных конструкций</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50.  Основаниями для начала предоставления муниципальной услуги  в части аннулирования разрешений на установку рекламной конструкции являются:</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1) в течение месяца со дня направления в Администрацию владельцем рекламной конструкции уведомления в письменной форме, представленной в приложении 8 настоящего Административного регламента, о своем отказе от дальнейшего использования разрешения;</w:t>
      </w:r>
    </w:p>
    <w:p w:rsidR="007921D1" w:rsidRPr="00CB05AA" w:rsidRDefault="007921D1" w:rsidP="000A3065">
      <w:pPr>
        <w:autoSpaceDE w:val="0"/>
        <w:spacing w:after="0" w:line="240" w:lineRule="auto"/>
        <w:jc w:val="both"/>
        <w:rPr>
          <w:rFonts w:ascii="Times New Roman" w:hAnsi="Times New Roman"/>
          <w:sz w:val="24"/>
          <w:szCs w:val="24"/>
        </w:rPr>
      </w:pPr>
      <w:r w:rsidRPr="00CB05AA">
        <w:rPr>
          <w:rFonts w:ascii="Times New Roman" w:hAnsi="Times New Roman"/>
          <w:sz w:val="24"/>
          <w:szCs w:val="24"/>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3) в случае, если в течение года со дня выдачи разрешения рекламная конструкция не установлена;</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4) в случае, если рекламная конструкция используется не в целях распространения рекламы, социальной рекламы;</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законодательством о рекламе, либо результаты аукциона или конкурса признаны недействительными в соответствии с законодательством Российской Федерации;</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6) в случае нарушения требований, установленных федеральным законодательством о рекламе</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 xml:space="preserve"> 7) получение предписания антимонопольного органа в соответствии с действующим законодательством.</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51. Для подтверждения фактов, являющихся основаниями для аннулирования разрешения Администрация: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 вправе запрашивать документы, подтверждающие возникновение таких оснований в соответствии с Федеральным законом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lastRenderedPageBreak/>
        <w:t>2) составляет акты осмотра рекламной конструкции или места, на котором она была или должна была быть размещена.</w:t>
      </w:r>
    </w:p>
    <w:p w:rsidR="007921D1" w:rsidRPr="00CB05AA" w:rsidRDefault="000A3065" w:rsidP="00CB05AA">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7921D1" w:rsidRPr="00CB05AA">
        <w:rPr>
          <w:rFonts w:ascii="Times New Roman" w:hAnsi="Times New Roman" w:cs="Times New Roman"/>
          <w:sz w:val="24"/>
          <w:szCs w:val="24"/>
        </w:rPr>
        <w:t>52. В случае аннулирования разрешения или признания его недействительным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7921D1" w:rsidRPr="00CB05AA" w:rsidRDefault="000A3065" w:rsidP="000A3065">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7921D1" w:rsidRPr="00CB05AA">
        <w:rPr>
          <w:rFonts w:ascii="Times New Roman" w:hAnsi="Times New Roman" w:cs="Times New Roman"/>
          <w:sz w:val="24"/>
          <w:szCs w:val="24"/>
        </w:rPr>
        <w:t>53. Направление подписанных предписаний юридическим или физическим лицам о необходимости добровольного демонтажа самовольно установленных  рекламных конструкций в срок не позднее 5 рабочих дней со дня составления акта.</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54. При невыполнении обязанности по демонтажу рекламной конструкции Администрация вправе обратиться в суд или арбитражный суд с иском о принудительном осуществлении демонтажа рекламной конструкции. В случае принятия судом или арбитражным судом решения о принудительном осуществлении демонтажа рекламной конструкции ее демонтаж, хранение или в необходимых случаях уничтожение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демонтаж</w:t>
      </w:r>
      <w:r w:rsidR="001D592B">
        <w:rPr>
          <w:rFonts w:ascii="Times New Roman" w:hAnsi="Times New Roman" w:cs="Times New Roman"/>
          <w:sz w:val="24"/>
          <w:szCs w:val="24"/>
        </w:rPr>
        <w:t>е</w:t>
      </w:r>
      <w:r w:rsidRPr="00CB05AA">
        <w:rPr>
          <w:rFonts w:ascii="Times New Roman" w:hAnsi="Times New Roman" w:cs="Times New Roman"/>
          <w:sz w:val="24"/>
          <w:szCs w:val="24"/>
        </w:rPr>
        <w:t>м, хранением или в необходимых случаях уничтожением рекламной конструкции.</w:t>
      </w:r>
    </w:p>
    <w:p w:rsidR="007921D1" w:rsidRPr="00CB05AA" w:rsidRDefault="007921D1" w:rsidP="00CB05AA">
      <w:pPr>
        <w:tabs>
          <w:tab w:val="left" w:pos="142"/>
        </w:tabs>
        <w:autoSpaceDE w:val="0"/>
        <w:autoSpaceDN w:val="0"/>
        <w:adjustRightInd w:val="0"/>
        <w:spacing w:after="0" w:line="240" w:lineRule="auto"/>
        <w:jc w:val="center"/>
        <w:rPr>
          <w:rFonts w:ascii="Times New Roman" w:hAnsi="Times New Roman"/>
          <w:sz w:val="24"/>
          <w:szCs w:val="24"/>
        </w:rPr>
      </w:pPr>
      <w:r w:rsidRPr="00CB05AA">
        <w:rPr>
          <w:rFonts w:ascii="Times New Roman" w:hAnsi="Times New Roman"/>
          <w:b/>
          <w:bCs/>
          <w:sz w:val="24"/>
          <w:szCs w:val="24"/>
        </w:rPr>
        <w:t>Подраздел 6.</w:t>
      </w:r>
      <w:r w:rsidRPr="00CB05AA">
        <w:rPr>
          <w:rFonts w:ascii="Times New Roman" w:hAnsi="Times New Roman"/>
          <w:sz w:val="24"/>
          <w:szCs w:val="24"/>
        </w:rPr>
        <w:t xml:space="preserve"> </w:t>
      </w:r>
      <w:r w:rsidRPr="00CB05AA">
        <w:rPr>
          <w:rFonts w:ascii="Times New Roman" w:hAnsi="Times New Roman"/>
          <w:b/>
          <w:sz w:val="24"/>
          <w:szCs w:val="24"/>
        </w:rPr>
        <w:t>Выдача заявителю результата  предоставления муниципальной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55. 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МФЦ подготовленного разрешения или уведомление об отказе в выдаче разрешения.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9 к настоящему Административному регламенту.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56. Подписанное Главой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7921D1" w:rsidRPr="00CB05AA" w:rsidRDefault="007921D1" w:rsidP="000A3065">
      <w:pPr>
        <w:spacing w:after="0" w:line="240" w:lineRule="auto"/>
        <w:ind w:firstLine="567"/>
        <w:jc w:val="both"/>
        <w:rPr>
          <w:rFonts w:ascii="Times New Roman" w:hAnsi="Times New Roman"/>
          <w:i/>
          <w:sz w:val="24"/>
          <w:szCs w:val="24"/>
        </w:rPr>
      </w:pPr>
      <w:r w:rsidRPr="00CB05AA">
        <w:rPr>
          <w:rFonts w:ascii="Times New Roman" w:hAnsi="Times New Roman"/>
          <w:sz w:val="24"/>
          <w:szCs w:val="24"/>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Раздел 4. Формы контроля за исполнением Административного регламента</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1. Порядок и формы контроля за исполнением административного регламента</w:t>
      </w:r>
    </w:p>
    <w:p w:rsidR="007921D1" w:rsidRPr="00CB05AA" w:rsidRDefault="000A3065" w:rsidP="00CB05AA">
      <w:pPr>
        <w:spacing w:after="0" w:line="240" w:lineRule="auto"/>
        <w:jc w:val="both"/>
        <w:rPr>
          <w:rFonts w:ascii="Times New Roman" w:hAnsi="Times New Roman"/>
          <w:color w:val="000000"/>
          <w:sz w:val="24"/>
          <w:szCs w:val="24"/>
        </w:rPr>
      </w:pPr>
      <w:r>
        <w:rPr>
          <w:rFonts w:ascii="Times New Roman" w:hAnsi="Times New Roman"/>
          <w:sz w:val="24"/>
          <w:szCs w:val="24"/>
        </w:rPr>
        <w:t xml:space="preserve">         </w:t>
      </w:r>
      <w:r w:rsidR="007921D1" w:rsidRPr="00CB05AA">
        <w:rPr>
          <w:rFonts w:ascii="Times New Roman" w:hAnsi="Times New Roman"/>
          <w:sz w:val="24"/>
          <w:szCs w:val="24"/>
        </w:rPr>
        <w:t xml:space="preserve">58. </w:t>
      </w:r>
      <w:r w:rsidR="007921D1" w:rsidRPr="00CB05AA">
        <w:rPr>
          <w:rFonts w:ascii="Times New Roman" w:hAnsi="Times New Roman"/>
          <w:color w:val="000000"/>
          <w:sz w:val="24"/>
          <w:szCs w:val="24"/>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t>Периодичность осуществления текущего контроля устанавливается Главой или должностным лицом, исполняющим его обязанности.</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59.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p w:rsidR="007921D1" w:rsidRPr="00CB05AA" w:rsidRDefault="007921D1" w:rsidP="00CB05AA">
      <w:pPr>
        <w:spacing w:after="0" w:line="240" w:lineRule="auto"/>
        <w:jc w:val="both"/>
        <w:rPr>
          <w:rFonts w:ascii="Times New Roman" w:hAnsi="Times New Roman"/>
          <w:color w:val="000000"/>
          <w:sz w:val="24"/>
          <w:szCs w:val="24"/>
          <w:u w:val="single"/>
        </w:rPr>
      </w:pPr>
      <w:r w:rsidRPr="00CB05AA">
        <w:rPr>
          <w:rFonts w:ascii="Times New Roman" w:hAnsi="Times New Roman"/>
          <w:color w:val="000000"/>
          <w:sz w:val="24"/>
          <w:szCs w:val="24"/>
        </w:rPr>
        <w:t>Проверки полноты и качества предоставления услуги осуществляются на основании приказов Главы.</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t>Для проведения проверки полноты и качества предоставления услуги может формироваться комиссия.</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lastRenderedPageBreak/>
        <w:t>Результаты деятельности комиссии оформляются протоколом, в котором отмечаются выявленные недостатки и предложения по их устранению.</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60. Контроль за предоставлением муниципальной услуги со стороны уполномоченных лиц </w:t>
      </w:r>
      <w:r w:rsidRPr="00CB05AA">
        <w:rPr>
          <w:rFonts w:ascii="Times New Roman" w:hAnsi="Times New Roman"/>
          <w:color w:val="000000"/>
          <w:sz w:val="24"/>
          <w:szCs w:val="24"/>
        </w:rPr>
        <w:t>Администрации</w:t>
      </w:r>
      <w:r w:rsidRPr="00CB05AA">
        <w:rPr>
          <w:rFonts w:ascii="Times New Roman" w:hAnsi="Times New Roman"/>
          <w:sz w:val="24"/>
          <w:szCs w:val="24"/>
        </w:rPr>
        <w:t xml:space="preserve"> должен быть постоянным, всесторонним и объективным.</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61.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w:t>
      </w:r>
      <w:r w:rsidRPr="00CB05AA">
        <w:rPr>
          <w:rFonts w:ascii="Times New Roman" w:hAnsi="Times New Roman"/>
          <w:color w:val="000000"/>
          <w:sz w:val="24"/>
          <w:szCs w:val="24"/>
        </w:rPr>
        <w:t>Администрации</w:t>
      </w:r>
      <w:r w:rsidRPr="00CB05AA">
        <w:rPr>
          <w:rFonts w:ascii="Times New Roman" w:hAnsi="Times New Roman"/>
          <w:sz w:val="24"/>
          <w:szCs w:val="24"/>
        </w:rPr>
        <w:t>,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7921D1" w:rsidRPr="00CB05AA" w:rsidRDefault="007921D1" w:rsidP="00CB05AA">
      <w:pPr>
        <w:pStyle w:val="ConsPlusNormal"/>
        <w:widowControl/>
        <w:ind w:firstLine="0"/>
        <w:jc w:val="center"/>
        <w:rPr>
          <w:rFonts w:ascii="Times New Roman" w:hAnsi="Times New Roman" w:cs="Times New Roman"/>
          <w:b/>
          <w:sz w:val="24"/>
          <w:szCs w:val="24"/>
        </w:rPr>
      </w:pPr>
      <w:r w:rsidRPr="00CB05AA">
        <w:rPr>
          <w:rFonts w:ascii="Times New Roman" w:hAnsi="Times New Roman" w:cs="Times New Roman"/>
          <w:b/>
          <w:sz w:val="24"/>
          <w:szCs w:val="24"/>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sz w:val="24"/>
          <w:szCs w:val="24"/>
        </w:rPr>
        <w:t xml:space="preserve">62. </w:t>
      </w:r>
      <w:r w:rsidRPr="00CB05AA">
        <w:rPr>
          <w:rFonts w:ascii="Times New Roman" w:hAnsi="Times New Roman"/>
          <w:color w:val="000000"/>
          <w:sz w:val="24"/>
          <w:szCs w:val="24"/>
        </w:rPr>
        <w:t>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7921D1" w:rsidRPr="00CB05AA" w:rsidRDefault="007921D1" w:rsidP="000A3065">
      <w:pPr>
        <w:pStyle w:val="ConsPlusNormal"/>
        <w:widowControl/>
        <w:ind w:firstLine="567"/>
        <w:jc w:val="both"/>
        <w:rPr>
          <w:rFonts w:ascii="Times New Roman" w:hAnsi="Times New Roman" w:cs="Times New Roman"/>
          <w:color w:val="000000"/>
          <w:sz w:val="24"/>
          <w:szCs w:val="24"/>
        </w:rPr>
      </w:pPr>
      <w:r w:rsidRPr="00CB05AA">
        <w:rPr>
          <w:rFonts w:ascii="Times New Roman" w:hAnsi="Times New Roman" w:cs="Times New Roman"/>
          <w:sz w:val="24"/>
          <w:szCs w:val="24"/>
        </w:rPr>
        <w:t xml:space="preserve">63. </w:t>
      </w:r>
      <w:r w:rsidRPr="00CB05AA">
        <w:rPr>
          <w:rFonts w:ascii="Times New Roman" w:hAnsi="Times New Roman" w:cs="Times New Roman"/>
          <w:color w:val="000000"/>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Раздел 5. Досудебный (внесудебный) порядок обжалования решений</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и действий (бездействия) исполнительного органа, предоставляющего государственную услугу, а также должностных лиц, государственных служащих</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1. Предмет досудебного (внесудебного) обжалования</w:t>
      </w:r>
    </w:p>
    <w:p w:rsidR="007921D1" w:rsidRPr="00CB05AA" w:rsidRDefault="000A3065" w:rsidP="00CB05AA">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7921D1" w:rsidRPr="00CB05AA">
        <w:rPr>
          <w:rFonts w:ascii="Times New Roman" w:hAnsi="Times New Roman" w:cs="Times New Roman"/>
          <w:sz w:val="24"/>
          <w:szCs w:val="24"/>
        </w:rPr>
        <w:t xml:space="preserve">64. Заявитель имеет право на обжалование решений, действий или бездействия должностных лиц </w:t>
      </w:r>
      <w:r w:rsidR="007921D1" w:rsidRPr="00CB05AA">
        <w:rPr>
          <w:rFonts w:ascii="Times New Roman" w:hAnsi="Times New Roman" w:cs="Times New Roman"/>
          <w:color w:val="000000"/>
          <w:sz w:val="24"/>
          <w:szCs w:val="24"/>
        </w:rPr>
        <w:t>Администрации</w:t>
      </w:r>
      <w:r w:rsidR="007921D1" w:rsidRPr="00CB05AA">
        <w:rPr>
          <w:rFonts w:ascii="Times New Roman" w:hAnsi="Times New Roman" w:cs="Times New Roman"/>
          <w:sz w:val="24"/>
          <w:szCs w:val="24"/>
        </w:rPr>
        <w:t>, специалистов, принятых (осуществляемых) в ходе предоставления муниципальной услуги, в досудебном порядке.</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Заявитель может обратиться с жалобой, в том числе в следующих случаях:</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1) нарушение срока регистрации запроса заявителя о предоставлении муниципальной услуги;</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2) нарушение срока предоставления муниципальной услуги;</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3) требование у заявителя документов, не предусмотренных настоящим Административным регламентом;</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4) отказ в приеме документов, предоставление которых предусмотрено настоящим Административным регламентом, у заявителя;</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5) отказ в предоставлении муниципальной услуги, если основания отказа не предусмотрены настоящим Административным регламентом;</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6) затребование с заявителя при предоставлении муниципальной услуги платы;</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7) отказ Администрации, предоставляющей муниципальную услугу, её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2. Порядок досудебного (внесудебного) обжалования</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 xml:space="preserve">65. Основанием для начала досудебного обжалования является поступление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xml:space="preserve">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Письменная жалоба на действия (бездействие) или решения должностных лиц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специалистов подается Главе.</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Заявители могут сообщить о нарушении своих прав и законных интересов, неправомерных решениях, действиях или бездействии должностных лиц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специалистов, нарушении положений настоящего Административного регламента, некорректном поведении или нарушении служебной этики по телефону: 8 (83442) 2-14-57.</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66. Жалоба должна содержать:</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1) наименование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решения и действия (бездействие) которых обжалуются;</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3) сведения об обжалуемых решениях и действиях (бездействии)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lastRenderedPageBreak/>
        <w:t xml:space="preserve">4) доводы, на основании которых заявитель не согласен с решением и действием (бездействием)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Заявителем могут быть представлены документы (при наличии), подтверждающие доводы заявителя, либо их копии.</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67. Письменная жалоба должна быть написана разборчивым почерком, не содержать нецензурных выражений.</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Глава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xml:space="preserve">. В течение 5 дней с даты поступления жалобы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о данном решении уведомляется заявитель, направивший жалобу.</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 xml:space="preserve">68. Жалобы на действия (бездействие) конкретных должностных лиц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специалистов не могут направляться этим должностным лицам, специалистам для рассмотрения и (или) ответа.</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 xml:space="preserve">69. Жалоба, поступившая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70. Глава:</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71. По результатам рассмотрения жалобы Глава принимает одно из следующих решений:</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 xml:space="preserve">признает действие (бездействие)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соответствующим настоящему Административному регламенту и отказывает в удовлетворении жалобы;</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 xml:space="preserve">признает действие (бездействие) должностного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Решение Главы оформляется в письменном виде. Копия решения направляется заявителю не позднее дня, следующего за днем принятия решения.</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72. В случае установления в ходе или по результатам рассмотрения жалобы признаков состава административного правонарушения или преступления Глава, либо уполномоченное им должностное лицо незамедлительно направляет имеющиеся материалы в органы прокуратуры.</w:t>
      </w:r>
    </w:p>
    <w:p w:rsidR="000A3065" w:rsidRDefault="000A3065" w:rsidP="00F716E2">
      <w:pPr>
        <w:pStyle w:val="11"/>
        <w:ind w:left="4536"/>
        <w:jc w:val="right"/>
        <w:rPr>
          <w:rFonts w:ascii="Times New Roman" w:hAnsi="Times New Roman"/>
          <w:sz w:val="20"/>
          <w:szCs w:val="20"/>
        </w:rPr>
      </w:pPr>
    </w:p>
    <w:p w:rsidR="00731F2B" w:rsidRPr="00F716E2" w:rsidRDefault="00731F2B" w:rsidP="00F716E2">
      <w:pPr>
        <w:pStyle w:val="11"/>
        <w:ind w:left="4536"/>
        <w:jc w:val="right"/>
        <w:rPr>
          <w:rFonts w:ascii="Times New Roman" w:hAnsi="Times New Roman"/>
          <w:sz w:val="20"/>
          <w:szCs w:val="20"/>
        </w:rPr>
      </w:pPr>
      <w:r w:rsidRPr="00F716E2">
        <w:rPr>
          <w:rFonts w:ascii="Times New Roman" w:hAnsi="Times New Roman"/>
          <w:sz w:val="20"/>
          <w:szCs w:val="20"/>
        </w:rPr>
        <w:t>Приложение 1</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731F2B">
      <w:pPr>
        <w:spacing w:after="0" w:line="240" w:lineRule="auto"/>
        <w:ind w:firstLine="709"/>
        <w:jc w:val="right"/>
        <w:rPr>
          <w:rFonts w:ascii="Times New Roman" w:hAnsi="Times New Roman"/>
          <w:sz w:val="28"/>
          <w:szCs w:val="28"/>
        </w:rPr>
      </w:pPr>
    </w:p>
    <w:p w:rsidR="00F716E2" w:rsidRDefault="00F716E2" w:rsidP="00731F2B">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F716E2" w:rsidRDefault="00731F2B" w:rsidP="00731F2B">
      <w:pPr>
        <w:spacing w:after="0" w:line="240" w:lineRule="auto"/>
        <w:ind w:firstLine="709"/>
        <w:jc w:val="right"/>
        <w:rPr>
          <w:rFonts w:ascii="Times New Roman" w:hAnsi="Times New Roman"/>
          <w:sz w:val="28"/>
          <w:szCs w:val="28"/>
        </w:rPr>
      </w:pPr>
      <w:r>
        <w:rPr>
          <w:rFonts w:ascii="Times New Roman" w:hAnsi="Times New Roman"/>
          <w:sz w:val="28"/>
          <w:szCs w:val="28"/>
        </w:rPr>
        <w:t xml:space="preserve">Главе </w:t>
      </w:r>
      <w:r w:rsidR="00F716E2">
        <w:rPr>
          <w:rFonts w:ascii="Times New Roman" w:hAnsi="Times New Roman"/>
          <w:sz w:val="28"/>
          <w:szCs w:val="28"/>
        </w:rPr>
        <w:t xml:space="preserve">Большеигнатовского </w:t>
      </w:r>
    </w:p>
    <w:p w:rsidR="00731F2B" w:rsidRDefault="00F716E2" w:rsidP="00731F2B">
      <w:pPr>
        <w:spacing w:after="0" w:line="240" w:lineRule="auto"/>
        <w:ind w:firstLine="709"/>
        <w:jc w:val="right"/>
        <w:rPr>
          <w:rFonts w:ascii="Times New Roman" w:hAnsi="Times New Roman"/>
          <w:sz w:val="28"/>
          <w:szCs w:val="28"/>
        </w:rPr>
      </w:pPr>
      <w:r>
        <w:rPr>
          <w:rFonts w:ascii="Times New Roman" w:hAnsi="Times New Roman"/>
          <w:sz w:val="28"/>
          <w:szCs w:val="28"/>
        </w:rPr>
        <w:t>муниципального района РМ</w:t>
      </w:r>
    </w:p>
    <w:p w:rsidR="00F716E2" w:rsidRDefault="00F716E2" w:rsidP="00731F2B">
      <w:pPr>
        <w:spacing w:after="0" w:line="240" w:lineRule="auto"/>
        <w:ind w:firstLine="709"/>
        <w:jc w:val="right"/>
        <w:rPr>
          <w:rFonts w:ascii="Times New Roman" w:hAnsi="Times New Roman"/>
          <w:sz w:val="28"/>
          <w:szCs w:val="28"/>
        </w:rPr>
      </w:pPr>
      <w:r>
        <w:rPr>
          <w:rFonts w:ascii="Times New Roman" w:hAnsi="Times New Roman"/>
          <w:sz w:val="28"/>
          <w:szCs w:val="28"/>
        </w:rPr>
        <w:t>________________________</w:t>
      </w:r>
    </w:p>
    <w:p w:rsidR="00F716E2" w:rsidRDefault="00F716E2" w:rsidP="00731F2B">
      <w:pPr>
        <w:spacing w:after="0" w:line="240" w:lineRule="auto"/>
        <w:ind w:firstLine="709"/>
        <w:jc w:val="right"/>
        <w:rPr>
          <w:rFonts w:ascii="Times New Roman" w:hAnsi="Times New Roman"/>
          <w:sz w:val="28"/>
          <w:szCs w:val="28"/>
        </w:rPr>
      </w:pPr>
      <w:r>
        <w:rPr>
          <w:rFonts w:ascii="Times New Roman" w:hAnsi="Times New Roman"/>
          <w:sz w:val="28"/>
          <w:szCs w:val="28"/>
        </w:rPr>
        <w:t>От  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ЗАЯВЛЕНИЕ</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о выдаче разрешения на установку рекламной конструкции</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Адрес установки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Тип конструкции______________________________________________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Технологическая характеристика</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Площадь 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Высота опоры 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Внешний подсвет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Внутренний 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Без подсвета 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Количество элементов (призматрон, роллер, электронное табло)</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 xml:space="preserve"> _______________________________________________________</w:t>
      </w:r>
    </w:p>
    <w:p w:rsidR="00731F2B" w:rsidRDefault="00731F2B" w:rsidP="00731F2B">
      <w:pPr>
        <w:spacing w:after="0" w:line="240" w:lineRule="auto"/>
        <w:ind w:firstLine="709"/>
        <w:jc w:val="both"/>
        <w:rPr>
          <w:rFonts w:ascii="Times New Roman" w:hAnsi="Times New Roman"/>
          <w:sz w:val="18"/>
          <w:szCs w:val="1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Реквизиты заявителя (гражданина)</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Ф.И.О._______________________________________________________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Адрес 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 xml:space="preserve">Телефон ___________________________ </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 xml:space="preserve">«___» ____________ 200_ г.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_______________</w:t>
      </w: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18"/>
          <w:szCs w:val="18"/>
        </w:rPr>
        <w:t>(подпись)</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820E7C" w:rsidRDefault="00820E7C" w:rsidP="00731F2B">
      <w:pPr>
        <w:spacing w:after="0" w:line="240" w:lineRule="auto"/>
        <w:ind w:firstLine="709"/>
        <w:jc w:val="both"/>
        <w:rPr>
          <w:rFonts w:ascii="Times New Roman" w:hAnsi="Times New Roman"/>
          <w:sz w:val="28"/>
          <w:szCs w:val="28"/>
        </w:rPr>
      </w:pPr>
    </w:p>
    <w:p w:rsidR="00820E7C" w:rsidRDefault="00820E7C" w:rsidP="00731F2B">
      <w:pPr>
        <w:spacing w:after="0" w:line="240" w:lineRule="auto"/>
        <w:ind w:firstLine="709"/>
        <w:jc w:val="both"/>
        <w:rPr>
          <w:rFonts w:ascii="Times New Roman" w:hAnsi="Times New Roman"/>
          <w:sz w:val="28"/>
          <w:szCs w:val="28"/>
        </w:rPr>
      </w:pPr>
    </w:p>
    <w:p w:rsidR="00820E7C" w:rsidRDefault="00820E7C"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t xml:space="preserve">Приложение  </w:t>
      </w:r>
      <w:r>
        <w:rPr>
          <w:rFonts w:ascii="Times New Roman" w:hAnsi="Times New Roman"/>
          <w:sz w:val="20"/>
          <w:szCs w:val="20"/>
        </w:rPr>
        <w:t>2</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 xml:space="preserve">Главе Большеигнатовского </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муниципального района РМ</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________________________</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От  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ЗАЯВЛЕНИЕ</w:t>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о выдаче разрешения на установку рекламной конструкции</w:t>
      </w:r>
    </w:p>
    <w:p w:rsidR="00731F2B" w:rsidRDefault="00731F2B" w:rsidP="00731F2B">
      <w:pPr>
        <w:spacing w:after="0" w:line="240" w:lineRule="auto"/>
        <w:ind w:firstLine="709"/>
        <w:jc w:val="center"/>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Адрес установки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Тип конструкции_____________________________________________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Технологическая характеристика</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Площадь 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Высота опоры 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Внешний подсвет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Внутренний 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Без подсвета 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Количество элементов (призматрон, роллер, электронное табло)</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_____________________________________________________________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Реквизиты заявителя (юридического лица, ИП)</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Наименование предприятия 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Ф.И.О. и должность руководителя 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Юридический адрес 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Телефон ___________________________ Факс 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Реквизиты банка, наименование 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ИНН банка ____________________ БИК 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Расч. счет 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Кор. счет _____________________________________________________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 xml:space="preserve">«___» ____________ 200_ г.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_____________ </w:t>
      </w:r>
      <w:r>
        <w:rPr>
          <w:rFonts w:ascii="Times New Roman" w:hAnsi="Times New Roman"/>
          <w:sz w:val="18"/>
          <w:szCs w:val="18"/>
        </w:rPr>
        <w:t>м.п.</w:t>
      </w: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18"/>
          <w:szCs w:val="18"/>
        </w:rPr>
        <w:t>(подпись)</w:t>
      </w:r>
    </w:p>
    <w:p w:rsidR="00731F2B" w:rsidRDefault="00731F2B" w:rsidP="00731F2B">
      <w:pPr>
        <w:spacing w:after="0" w:line="240" w:lineRule="auto"/>
        <w:ind w:firstLine="709"/>
        <w:jc w:val="both"/>
        <w:rPr>
          <w:rFonts w:ascii="Times New Roman" w:hAnsi="Times New Roman"/>
          <w:sz w:val="18"/>
          <w:szCs w:val="18"/>
        </w:rPr>
      </w:pP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DF7C80">
        <w:rPr>
          <w:rFonts w:ascii="Times New Roman" w:hAnsi="Times New Roman"/>
          <w:sz w:val="18"/>
          <w:szCs w:val="18"/>
        </w:rPr>
        <w:t xml:space="preserve"> </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DF7C80">
      <w:pPr>
        <w:spacing w:after="0" w:line="240" w:lineRule="auto"/>
        <w:jc w:val="both"/>
        <w:rPr>
          <w:rFonts w:ascii="Times New Roman" w:hAnsi="Times New Roman"/>
          <w:sz w:val="28"/>
          <w:szCs w:val="28"/>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t xml:space="preserve">Приложение  </w:t>
      </w:r>
      <w:r>
        <w:rPr>
          <w:rFonts w:ascii="Times New Roman" w:hAnsi="Times New Roman"/>
          <w:sz w:val="20"/>
          <w:szCs w:val="20"/>
        </w:rPr>
        <w:t>3</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CB05AA" w:rsidRDefault="00CB05AA" w:rsidP="00731F2B">
      <w:pPr>
        <w:pStyle w:val="22"/>
        <w:spacing w:after="0" w:line="240" w:lineRule="auto"/>
        <w:ind w:firstLine="709"/>
        <w:jc w:val="center"/>
        <w:rPr>
          <w:rFonts w:ascii="Times New Roman" w:hAnsi="Times New Roman" w:cs="Times New Roman"/>
          <w:sz w:val="28"/>
          <w:szCs w:val="28"/>
        </w:rPr>
      </w:pPr>
    </w:p>
    <w:p w:rsidR="00731F2B" w:rsidRDefault="00731F2B" w:rsidP="00731F2B">
      <w:pPr>
        <w:pStyle w:val="22"/>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последовательности административных действий при предоставлении муниципальной услуги</w:t>
      </w:r>
    </w:p>
    <w:p w:rsidR="00731F2B" w:rsidRDefault="00731F2B" w:rsidP="00731F2B">
      <w:pPr>
        <w:jc w:val="center"/>
        <w:rPr>
          <w:rFonts w:ascii="Times New Roman" w:hAnsi="Times New Roman"/>
        </w:rPr>
      </w:pPr>
    </w:p>
    <w:tbl>
      <w:tblPr>
        <w:tblW w:w="1148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26"/>
        <w:gridCol w:w="4395"/>
        <w:gridCol w:w="3562"/>
      </w:tblGrid>
      <w:tr w:rsidR="00731F2B" w:rsidTr="00113C46">
        <w:trPr>
          <w:trHeight w:val="414"/>
        </w:trPr>
        <w:tc>
          <w:tcPr>
            <w:tcW w:w="3526" w:type="dxa"/>
            <w:tcBorders>
              <w:top w:val="single" w:sz="4" w:space="0" w:color="000000"/>
              <w:left w:val="single" w:sz="4" w:space="0" w:color="000000"/>
              <w:bottom w:val="single" w:sz="4" w:space="0" w:color="000000"/>
              <w:right w:val="single" w:sz="4" w:space="0" w:color="000000"/>
            </w:tcBorders>
          </w:tcPr>
          <w:p w:rsidR="00731F2B" w:rsidRDefault="00731F2B">
            <w:pPr>
              <w:jc w:val="center"/>
              <w:rPr>
                <w:rFonts w:ascii="Times New Roman" w:hAnsi="Times New Roman"/>
              </w:rPr>
            </w:pPr>
            <w:r>
              <w:rPr>
                <w:rFonts w:ascii="Times New Roman" w:hAnsi="Times New Roman"/>
              </w:rPr>
              <w:t>ЕПГУ</w:t>
            </w:r>
          </w:p>
        </w:tc>
        <w:tc>
          <w:tcPr>
            <w:tcW w:w="4395" w:type="dxa"/>
            <w:tcBorders>
              <w:top w:val="single" w:sz="4" w:space="0" w:color="000000"/>
              <w:left w:val="single" w:sz="4" w:space="0" w:color="000000"/>
              <w:bottom w:val="single" w:sz="4" w:space="0" w:color="000000"/>
              <w:right w:val="single" w:sz="4" w:space="0" w:color="000000"/>
            </w:tcBorders>
          </w:tcPr>
          <w:p w:rsidR="00731F2B" w:rsidRDefault="00731F2B">
            <w:pPr>
              <w:jc w:val="center"/>
              <w:rPr>
                <w:rFonts w:ascii="Times New Roman" w:hAnsi="Times New Roman"/>
              </w:rPr>
            </w:pPr>
            <w:r>
              <w:rPr>
                <w:rFonts w:ascii="Times New Roman" w:hAnsi="Times New Roman"/>
              </w:rPr>
              <w:t>Администрация</w:t>
            </w:r>
          </w:p>
        </w:tc>
        <w:tc>
          <w:tcPr>
            <w:tcW w:w="3562" w:type="dxa"/>
            <w:tcBorders>
              <w:top w:val="single" w:sz="4" w:space="0" w:color="000000"/>
              <w:left w:val="single" w:sz="4" w:space="0" w:color="000000"/>
              <w:bottom w:val="single" w:sz="4" w:space="0" w:color="000000"/>
              <w:right w:val="single" w:sz="4" w:space="0" w:color="000000"/>
            </w:tcBorders>
          </w:tcPr>
          <w:p w:rsidR="00731F2B" w:rsidRDefault="00731F2B">
            <w:pPr>
              <w:jc w:val="center"/>
              <w:rPr>
                <w:rFonts w:ascii="Times New Roman" w:hAnsi="Times New Roman"/>
              </w:rPr>
            </w:pPr>
            <w:r>
              <w:rPr>
                <w:rFonts w:ascii="Times New Roman" w:hAnsi="Times New Roman"/>
              </w:rPr>
              <w:t>МФЦ</w:t>
            </w:r>
          </w:p>
        </w:tc>
      </w:tr>
      <w:tr w:rsidR="00731F2B" w:rsidTr="00113C46">
        <w:trPr>
          <w:trHeight w:val="6928"/>
        </w:trPr>
        <w:tc>
          <w:tcPr>
            <w:tcW w:w="3526" w:type="dxa"/>
            <w:tcBorders>
              <w:top w:val="single" w:sz="4" w:space="0" w:color="000000"/>
              <w:left w:val="single" w:sz="4" w:space="0" w:color="000000"/>
              <w:bottom w:val="single" w:sz="4" w:space="0" w:color="000000"/>
              <w:right w:val="single" w:sz="4" w:space="0" w:color="000000"/>
            </w:tcBorders>
          </w:tcPr>
          <w:p w:rsidR="00731F2B" w:rsidRDefault="007727DA" w:rsidP="00113C46">
            <w:pPr>
              <w:ind w:left="176"/>
              <w:jc w:val="center"/>
              <w:rPr>
                <w:rFonts w:cs="Calibri"/>
              </w:rPr>
            </w:pPr>
            <w:r>
              <w:pict>
                <v:rect id="_x0000_s1040" style="position:absolute;left:0;text-align:left;margin-left:3.35pt;margin-top:239.5pt;width:155.2pt;height:55.25pt;z-index:251663360;mso-position-horizontal-relative:text;mso-position-vertical-relative:text">
                  <v:textbox style="mso-next-textbox:#_x0000_s1040">
                    <w:txbxContent>
                      <w:p w:rsidR="006C117F" w:rsidRDefault="007727DA" w:rsidP="00731F2B">
                        <w:pPr>
                          <w:spacing w:line="288" w:lineRule="auto"/>
                          <w:jc w:val="center"/>
                          <w:rPr>
                            <w:rFonts w:ascii="Times New Roman" w:hAnsi="Times New Roman"/>
                            <w:color w:val="000000"/>
                          </w:rPr>
                        </w:pPr>
                        <w:r>
                          <w:fldChar w:fldCharType="begin"/>
                        </w:r>
                        <w:r>
                          <w:instrText xml:space="preserve"> HYPERLINK "file:///I:\\Documents%20and%20Settings\\Администратор\\Рабочий%20стол\\регламенты\\Проект%20регламента%20выдача%20разрешений%20на%20установку%20рекламных%20конструкций.docx" \l "sub_уведомл#sub_уведомл" </w:instrText>
                        </w:r>
                        <w:r>
                          <w:fldChar w:fldCharType="separate"/>
                        </w:r>
                        <w:r w:rsidR="006C117F">
                          <w:rPr>
                            <w:rStyle w:val="a3"/>
                          </w:rPr>
                          <w:t>Уведомление заявителя о предоставлении или об отказе в предоставлении</w:t>
                        </w:r>
                        <w:r>
                          <w:rPr>
                            <w:rStyle w:val="a3"/>
                          </w:rPr>
                          <w:fldChar w:fldCharType="end"/>
                        </w:r>
                        <w:r w:rsidR="006C117F">
                          <w:rPr>
                            <w:rFonts w:ascii="Times New Roman" w:hAnsi="Times New Roman"/>
                          </w:rPr>
                          <w:t xml:space="preserve"> муниципальной услуги</w:t>
                        </w:r>
                      </w:p>
                      <w:p w:rsidR="006C117F" w:rsidRDefault="006C117F" w:rsidP="00731F2B"/>
                    </w:txbxContent>
                  </v:textbox>
                </v:rect>
              </w:pict>
            </w:r>
            <w: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2" type="#_x0000_t34" style="position:absolute;left:0;text-align:left;margin-left:159.05pt;margin-top:213.75pt;width:116.4pt;height:50.8pt;rotation:180;flip:y;z-index:251665408;mso-position-horizontal-relative:text;mso-position-vertical-relative:text" o:connectortype="elbow" adj="17007,203733,-53601">
                  <v:stroke endarrow="block"/>
                </v:shape>
              </w:pict>
            </w:r>
            <w:r>
              <w:pict>
                <v:shape id="_x0000_s1027" type="#_x0000_t34" style="position:absolute;left:0;text-align:left;margin-left:80.35pt;margin-top:1.3pt;width:121.95pt;height:31.8pt;z-index:251650048;mso-position-horizontal-relative:text;mso-position-vertical-relative:text" o:connectortype="elbow" adj="115,-160370,-16605">
                  <v:stroke endarrow="block"/>
                </v:shape>
              </w:pict>
            </w:r>
          </w:p>
        </w:tc>
        <w:tc>
          <w:tcPr>
            <w:tcW w:w="4395" w:type="dxa"/>
            <w:tcBorders>
              <w:top w:val="single" w:sz="4" w:space="0" w:color="000000"/>
              <w:left w:val="single" w:sz="4" w:space="0" w:color="000000"/>
              <w:bottom w:val="single" w:sz="4" w:space="0" w:color="000000"/>
              <w:right w:val="single" w:sz="4" w:space="0" w:color="000000"/>
            </w:tcBorders>
          </w:tcPr>
          <w:p w:rsidR="00731F2B" w:rsidRDefault="007727DA">
            <w:pPr>
              <w:tabs>
                <w:tab w:val="left" w:pos="3877"/>
              </w:tabs>
              <w:jc w:val="center"/>
              <w:rPr>
                <w:rFonts w:cs="Calibri"/>
              </w:rPr>
            </w:pPr>
            <w:r>
              <w:pict>
                <v:rect id="_x0000_s1034" style="position:absolute;left:0;text-align:left;margin-left:6.4pt;margin-top:123.65pt;width:188.4pt;height:90.95pt;z-index:251657216;mso-position-horizontal-relative:text;mso-position-vertical-relative:text">
                  <v:textbox style="mso-next-textbox:#_x0000_s1034">
                    <w:txbxContent>
                      <w:p w:rsidR="006C117F" w:rsidRDefault="007727DA" w:rsidP="00731F2B">
                        <w:pPr>
                          <w:rPr>
                            <w:rFonts w:ascii="Times New Roman" w:hAnsi="Times New Roman"/>
                          </w:rPr>
                        </w:pPr>
                        <w:hyperlink r:id="rId25" w:anchor="sub_рассмотр#sub_рассмотр" w:history="1">
                          <w:r w:rsidR="006C117F">
                            <w:rPr>
                              <w:rStyle w:val="a3"/>
                            </w:rPr>
                            <w:t>Рассмотрение, принятие решения о выдаче разрешения на установку рекламной конструкции на соответствующей территории либо в отказе в выдаче разрешения (30) дней</w:t>
                          </w:r>
                        </w:hyperlink>
                      </w:p>
                    </w:txbxContent>
                  </v:textbox>
                </v:rect>
              </w:pict>
            </w:r>
            <w:r>
              <w:pict>
                <v:rect id="_x0000_s1038" style="position:absolute;left:0;text-align:left;margin-left:24.3pt;margin-top:238.65pt;width:155.2pt;height:74.75pt;z-index:251661312;mso-position-horizontal-relative:text;mso-position-vertical-relative:text">
                  <v:textbox style="mso-next-textbox:#_x0000_s1038">
                    <w:txbxContent>
                      <w:p w:rsidR="006C117F" w:rsidRDefault="007727DA" w:rsidP="00731F2B">
                        <w:pPr>
                          <w:spacing w:line="288" w:lineRule="auto"/>
                          <w:jc w:val="center"/>
                          <w:rPr>
                            <w:rFonts w:ascii="Times New Roman" w:hAnsi="Times New Roman"/>
                            <w:color w:val="000000"/>
                          </w:rPr>
                        </w:pPr>
                        <w:hyperlink r:id="rId26" w:anchor="sub_уведомл#sub_уведомл" w:history="1">
                          <w:r w:rsidR="006C117F">
                            <w:rPr>
                              <w:rStyle w:val="a3"/>
                            </w:rPr>
                            <w:t>Уведомление заявителя о предоставлении или об отказе в предоставлении муниципальной услуги</w:t>
                          </w:r>
                        </w:hyperlink>
                      </w:p>
                      <w:p w:rsidR="006C117F" w:rsidRDefault="006C117F" w:rsidP="00731F2B"/>
                    </w:txbxContent>
                  </v:textbox>
                </v:rect>
              </w:pict>
            </w:r>
            <w:r>
              <w:pict>
                <v:shape id="_x0000_s1035" type="#_x0000_t34" style="position:absolute;left:0;text-align:left;margin-left:95.25pt;margin-top:117.1pt;width:13pt;height:.05pt;rotation:90;z-index:251658240;mso-position-horizontal-relative:text;mso-position-vertical-relative:text" o:connectortype="elbow" adj=",-206344800,-484255">
                  <v:stroke endarrow="block"/>
                </v:shape>
              </w:pict>
            </w:r>
            <w:r>
              <w:pict>
                <v:rect id="_x0000_s1029" style="position:absolute;left:0;text-align:left;margin-left:17.6pt;margin-top:69.95pt;width:167.75pt;height:40.7pt;z-index:251652096;mso-position-horizontal-relative:text;mso-position-vertical-relative:text">
                  <v:textbox style="mso-next-textbox:#_x0000_s1029">
                    <w:txbxContent>
                      <w:p w:rsidR="006C117F" w:rsidRDefault="007727DA" w:rsidP="00731F2B">
                        <w:pPr>
                          <w:spacing w:after="0" w:line="240" w:lineRule="auto"/>
                          <w:jc w:val="center"/>
                          <w:rPr>
                            <w:rStyle w:val="a3"/>
                          </w:rPr>
                        </w:pPr>
                        <w:hyperlink r:id="rId27" w:anchor="sub_формиро#sub_формиро" w:history="1">
                          <w:r w:rsidR="006C117F">
                            <w:rPr>
                              <w:rStyle w:val="a3"/>
                            </w:rPr>
                            <w:t xml:space="preserve">Формирование </w:t>
                          </w:r>
                          <w:proofErr w:type="gramStart"/>
                          <w:r w:rsidR="006C117F">
                            <w:rPr>
                              <w:rStyle w:val="a3"/>
                            </w:rPr>
                            <w:t>полного</w:t>
                          </w:r>
                          <w:proofErr w:type="gramEnd"/>
                        </w:hyperlink>
                      </w:p>
                      <w:p w:rsidR="006C117F" w:rsidRDefault="007727DA" w:rsidP="00731F2B">
                        <w:pPr>
                          <w:spacing w:after="0" w:line="240" w:lineRule="auto"/>
                          <w:jc w:val="center"/>
                          <w:rPr>
                            <w:color w:val="000000"/>
                          </w:rPr>
                        </w:pPr>
                        <w:hyperlink r:id="rId28" w:anchor="sub_формиро#sub_формиро" w:history="1">
                          <w:r w:rsidR="006C117F">
                            <w:rPr>
                              <w:rStyle w:val="a3"/>
                            </w:rPr>
                            <w:t>пакета документов (5 дней</w:t>
                          </w:r>
                        </w:hyperlink>
                        <w:r w:rsidR="006C117F">
                          <w:rPr>
                            <w:rFonts w:ascii="Times New Roman" w:hAnsi="Times New Roman"/>
                            <w:color w:val="000000"/>
                          </w:rPr>
                          <w:t>)</w:t>
                        </w:r>
                      </w:p>
                      <w:p w:rsidR="006C117F" w:rsidRDefault="006C117F" w:rsidP="00731F2B"/>
                    </w:txbxContent>
                  </v:textbox>
                </v:rect>
              </w:pict>
            </w:r>
            <w:r>
              <w:pict>
                <v:shape id="_x0000_s1032" type="#_x0000_t34" style="position:absolute;left:0;text-align:left;margin-left:194.8pt;margin-top:110.65pt;width:105.3pt;height:65.15pt;rotation:180;flip:y;z-index:251655168;mso-position-horizontal-relative:text;mso-position-vertical-relative:text" o:connectortype="elbow" adj="-21,124677,-99774">
                  <v:stroke endarrow="block"/>
                </v:shape>
              </w:pict>
            </w:r>
            <w:r>
              <w:pict>
                <v:shapetype id="_x0000_t32" coordsize="21600,21600" o:spt="32" o:oned="t" path="m,l21600,21600e" filled="f">
                  <v:path arrowok="t" fillok="f" o:connecttype="none"/>
                  <o:lock v:ext="edit" shapetype="t"/>
                </v:shapetype>
                <v:shape id="_x0000_s1043" type="#_x0000_t32" style="position:absolute;left:0;text-align:left;margin-left:90.1pt;margin-top:226.2pt;width:23.2pt;height:0;rotation:90;z-index:251666432;mso-position-horizontal-relative:text;mso-position-vertical-relative:text" o:connectortype="elbow" adj="-268929,-1,-268929">
                  <v:stroke endarrow="block"/>
                </v:shape>
              </w:pict>
            </w:r>
            <w:r>
              <w:pict>
                <v:shape id="_x0000_s1041" type="#_x0000_t34" style="position:absolute;left:0;text-align:left;margin-left:111.7pt;margin-top:213.75pt;width:113.7pt;height:43.25pt;z-index:251664384;mso-position-horizontal-relative:text;mso-position-vertical-relative:text" o:connectortype="elbow" adj="16043,-239298,-57097">
                  <v:stroke endarrow="block"/>
                </v:shape>
              </w:pict>
            </w:r>
            <w:r>
              <w:pict>
                <v:shape id="_x0000_s1030" type="#_x0000_t32" style="position:absolute;left:0;text-align:left;margin-left:94.6pt;margin-top:61.15pt;width:17.6pt;height:0;rotation:90;z-index:251653120;mso-position-horizontal-relative:text;mso-position-vertical-relative:text" o:connectortype="elbow" adj="-353455,-1,-353455">
                  <v:stroke endarrow="block"/>
                </v:shape>
              </w:pict>
            </w:r>
            <w:r>
              <w:pict>
                <v:shape id="_x0000_s1036" type="#_x0000_t32" style="position:absolute;left:0;text-align:left;margin-left:97.05pt;margin-top:7.6pt;width:12.55pt;height:0;rotation:90;z-index:251659264;mso-position-horizontal-relative:text;mso-position-vertical-relative:text" o:connectortype="elbow" adj="-504373,-1,-504373">
                  <v:stroke endarrow="block"/>
                </v:shape>
              </w:pict>
            </w:r>
            <w:r>
              <w:pict>
                <v:rect id="_x0000_s1026" style="position:absolute;left:0;text-align:left;margin-left:26pt;margin-top:13.85pt;width:155.2pt;height:38.5pt;z-index:251649024;mso-position-horizontal-relative:text;mso-position-vertical-relative:text">
                  <v:textbox style="mso-next-textbox:#_x0000_s1026">
                    <w:txbxContent>
                      <w:p w:rsidR="006C117F" w:rsidRDefault="007727DA" w:rsidP="00731F2B">
                        <w:pPr>
                          <w:jc w:val="center"/>
                          <w:rPr>
                            <w:rFonts w:ascii="Times New Roman" w:hAnsi="Times New Roman"/>
                          </w:rPr>
                        </w:pPr>
                        <w:hyperlink r:id="rId29" w:anchor="sub_прием#sub_прием" w:history="1">
                          <w:r w:rsidR="006C117F">
                            <w:rPr>
                              <w:rStyle w:val="a3"/>
                            </w:rPr>
                            <w:t>Прием и регистрация документов (5 дней)</w:t>
                          </w:r>
                        </w:hyperlink>
                      </w:p>
                    </w:txbxContent>
                  </v:textbox>
                </v:rect>
              </w:pict>
            </w:r>
          </w:p>
        </w:tc>
        <w:tc>
          <w:tcPr>
            <w:tcW w:w="3562" w:type="dxa"/>
            <w:tcBorders>
              <w:top w:val="single" w:sz="4" w:space="0" w:color="000000"/>
              <w:left w:val="single" w:sz="4" w:space="0" w:color="000000"/>
              <w:bottom w:val="single" w:sz="4" w:space="0" w:color="000000"/>
              <w:right w:val="single" w:sz="4" w:space="0" w:color="000000"/>
            </w:tcBorders>
          </w:tcPr>
          <w:p w:rsidR="00731F2B" w:rsidRDefault="007727DA">
            <w:pPr>
              <w:tabs>
                <w:tab w:val="left" w:pos="930"/>
                <w:tab w:val="center" w:pos="3219"/>
              </w:tabs>
              <w:jc w:val="center"/>
              <w:rPr>
                <w:rFonts w:cs="Calibri"/>
              </w:rPr>
            </w:pPr>
            <w:r>
              <w:pict>
                <v:rect id="_x0000_s1039" style="position:absolute;left:0;text-align:left;margin-left:4.8pt;margin-top:241.2pt;width:155.2pt;height:55.25pt;z-index:251662336;mso-position-horizontal-relative:text;mso-position-vertical-relative:text">
                  <v:textbox style="mso-next-textbox:#_x0000_s1039">
                    <w:txbxContent>
                      <w:p w:rsidR="006C117F" w:rsidRDefault="007727DA" w:rsidP="00731F2B">
                        <w:pPr>
                          <w:spacing w:line="288" w:lineRule="auto"/>
                          <w:jc w:val="center"/>
                          <w:rPr>
                            <w:rFonts w:ascii="Times New Roman" w:hAnsi="Times New Roman"/>
                            <w:color w:val="000000"/>
                          </w:rPr>
                        </w:pPr>
                        <w:hyperlink r:id="rId30" w:anchor="sub_уведомл#sub_уведомл" w:history="1">
                          <w:r w:rsidR="006C117F">
                            <w:rPr>
                              <w:rStyle w:val="a3"/>
                            </w:rPr>
                            <w:t>Уведомление заявителя о предоставлении или об отказе в предоставлении</w:t>
                          </w:r>
                        </w:hyperlink>
                        <w:r w:rsidR="006C117F">
                          <w:rPr>
                            <w:rFonts w:ascii="Times New Roman" w:hAnsi="Times New Roman"/>
                          </w:rPr>
                          <w:t xml:space="preserve"> муниципальной услуги</w:t>
                        </w:r>
                      </w:p>
                      <w:p w:rsidR="006C117F" w:rsidRDefault="006C117F" w:rsidP="00731F2B"/>
                    </w:txbxContent>
                  </v:textbox>
                </v:rect>
              </w:pict>
            </w:r>
            <w:r>
              <w:pict>
                <v:rect id="_x0000_s1033" style="position:absolute;left:0;text-align:left;margin-left:-.95pt;margin-top:69.95pt;width:167.75pt;height:41pt;z-index:251656192;mso-position-horizontal-relative:text;mso-position-vertical-relative:text">
                  <v:textbox style="mso-next-textbox:#_x0000_s1033">
                    <w:txbxContent>
                      <w:p w:rsidR="006C117F" w:rsidRDefault="007727DA" w:rsidP="00731F2B">
                        <w:pPr>
                          <w:spacing w:line="288" w:lineRule="auto"/>
                          <w:jc w:val="center"/>
                          <w:rPr>
                            <w:rFonts w:ascii="Times New Roman" w:hAnsi="Times New Roman"/>
                            <w:color w:val="000000"/>
                          </w:rPr>
                        </w:pPr>
                        <w:hyperlink r:id="rId31" w:anchor="sub_формиро#sub_формиро" w:history="1">
                          <w:r w:rsidR="006C117F">
                            <w:rPr>
                              <w:rStyle w:val="a3"/>
                            </w:rPr>
                            <w:t>Формирование полного пакета документов (5 дней)</w:t>
                          </w:r>
                        </w:hyperlink>
                      </w:p>
                      <w:p w:rsidR="006C117F" w:rsidRDefault="006C117F" w:rsidP="00731F2B"/>
                    </w:txbxContent>
                  </v:textbox>
                </v:rect>
              </w:pict>
            </w:r>
            <w:r>
              <w:pict>
                <v:shape id="_x0000_s1037" type="#_x0000_t34" style="position:absolute;left:0;text-align:left;margin-left:76.35pt;margin-top:6.8pt;width:12.55pt;height:.05pt;rotation:90;z-index:251660288;mso-position-horizontal-relative:text;mso-position-vertical-relative:text" o:connectortype="elbow" adj="10757,-101671200,-833794">
                  <v:stroke endarrow="block"/>
                </v:shape>
              </w:pict>
            </w:r>
            <w:r>
              <w:pict>
                <v:shape id="_x0000_s1031" type="#_x0000_t32" style="position:absolute;left:0;text-align:left;margin-left:74.1pt;margin-top:61.15pt;width:17.6pt;height:0;rotation:90;z-index:251654144;mso-position-horizontal-relative:text;mso-position-vertical-relative:text" o:connectortype="elbow" adj="-604248,-1,-604248">
                  <v:stroke endarrow="block"/>
                </v:shape>
              </w:pict>
            </w:r>
            <w:r>
              <w:pict>
                <v:rect id="_x0000_s1028" style="position:absolute;left:0;text-align:left;margin-left:4.8pt;margin-top:13.85pt;width:155.2pt;height:38.5pt;z-index:251651072;mso-position-horizontal-relative:text;mso-position-vertical-relative:text">
                  <v:textbox style="mso-next-textbox:#_x0000_s1028">
                    <w:txbxContent>
                      <w:p w:rsidR="006C117F" w:rsidRDefault="007727DA" w:rsidP="00731F2B">
                        <w:pPr>
                          <w:jc w:val="center"/>
                          <w:rPr>
                            <w:rFonts w:ascii="Times New Roman" w:hAnsi="Times New Roman"/>
                          </w:rPr>
                        </w:pPr>
                        <w:hyperlink r:id="rId32" w:anchor="sub_прием#sub_прием" w:history="1">
                          <w:r w:rsidR="006C117F">
                            <w:rPr>
                              <w:rStyle w:val="a3"/>
                            </w:rPr>
                            <w:t>Прием и регистрация документов (5 дней)</w:t>
                          </w:r>
                        </w:hyperlink>
                      </w:p>
                    </w:txbxContent>
                  </v:textbox>
                </v:rect>
              </w:pict>
            </w:r>
          </w:p>
        </w:tc>
      </w:tr>
    </w:tbl>
    <w:p w:rsidR="00731F2B" w:rsidRDefault="00731F2B" w:rsidP="00731F2B">
      <w:pPr>
        <w:jc w:val="right"/>
        <w:rPr>
          <w:rFonts w:ascii="Times New Roman" w:hAnsi="Times New Roman"/>
        </w:rPr>
      </w:pPr>
    </w:p>
    <w:p w:rsidR="00731F2B" w:rsidRDefault="00731F2B" w:rsidP="00731F2B">
      <w:pPr>
        <w:jc w:val="right"/>
        <w:rPr>
          <w:rFonts w:ascii="Times New Roman" w:hAnsi="Times New Roman"/>
        </w:rPr>
      </w:pPr>
    </w:p>
    <w:p w:rsidR="00731F2B" w:rsidRDefault="00731F2B" w:rsidP="00731F2B">
      <w:pPr>
        <w:jc w:val="right"/>
        <w:rPr>
          <w:rFonts w:ascii="Times New Roman" w:hAnsi="Times New Roman"/>
        </w:rPr>
      </w:pPr>
    </w:p>
    <w:p w:rsidR="00731F2B" w:rsidRDefault="00731F2B" w:rsidP="00731F2B">
      <w:pPr>
        <w:jc w:val="right"/>
        <w:rPr>
          <w:rFonts w:ascii="Times New Roman" w:hAnsi="Times New Roman"/>
        </w:rPr>
      </w:pPr>
    </w:p>
    <w:p w:rsidR="00CB05AA" w:rsidRDefault="00CB05AA" w:rsidP="00731F2B">
      <w:pPr>
        <w:jc w:val="right"/>
        <w:rPr>
          <w:rFonts w:ascii="Times New Roman" w:hAnsi="Times New Roman"/>
        </w:rPr>
      </w:pPr>
    </w:p>
    <w:p w:rsidR="00CB05AA" w:rsidRDefault="00CB05AA" w:rsidP="00731F2B">
      <w:pPr>
        <w:jc w:val="right"/>
        <w:rPr>
          <w:rFonts w:ascii="Times New Roman" w:hAnsi="Times New Roman"/>
        </w:rPr>
      </w:pPr>
    </w:p>
    <w:p w:rsidR="00E54F29" w:rsidRDefault="00E54F29" w:rsidP="00731F2B">
      <w:pPr>
        <w:jc w:val="right"/>
        <w:rPr>
          <w:rFonts w:ascii="Times New Roman" w:hAnsi="Times New Roman"/>
        </w:rPr>
      </w:pPr>
    </w:p>
    <w:p w:rsidR="00E54F29" w:rsidRDefault="00E54F29" w:rsidP="00731F2B">
      <w:pPr>
        <w:jc w:val="right"/>
        <w:rPr>
          <w:rFonts w:ascii="Times New Roman" w:hAnsi="Times New Roman"/>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4</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Pr="00F716E2" w:rsidRDefault="00F716E2" w:rsidP="00F716E2">
      <w:pPr>
        <w:spacing w:after="0" w:line="240" w:lineRule="auto"/>
        <w:ind w:firstLine="709"/>
        <w:jc w:val="right"/>
        <w:rPr>
          <w:rFonts w:ascii="Times New Roman" w:hAnsi="Times New Roman"/>
          <w:sz w:val="24"/>
          <w:szCs w:val="24"/>
        </w:rPr>
      </w:pPr>
    </w:p>
    <w:p w:rsidR="00731F2B" w:rsidRPr="00F716E2" w:rsidRDefault="00731F2B" w:rsidP="00731F2B">
      <w:pPr>
        <w:pStyle w:val="22"/>
        <w:spacing w:after="0" w:line="240" w:lineRule="auto"/>
        <w:ind w:firstLine="708"/>
        <w:jc w:val="center"/>
        <w:rPr>
          <w:rFonts w:ascii="Times New Roman" w:hAnsi="Times New Roman" w:cs="Times New Roman"/>
          <w:sz w:val="28"/>
          <w:szCs w:val="28"/>
        </w:rPr>
      </w:pPr>
      <w:r w:rsidRPr="00F716E2">
        <w:rPr>
          <w:rFonts w:ascii="Times New Roman" w:hAnsi="Times New Roman" w:cs="Times New Roman"/>
          <w:sz w:val="28"/>
          <w:szCs w:val="28"/>
        </w:rPr>
        <w:t>Блок-схема</w:t>
      </w:r>
    </w:p>
    <w:p w:rsidR="00731F2B" w:rsidRPr="00F716E2" w:rsidRDefault="00731F2B" w:rsidP="00731F2B">
      <w:pPr>
        <w:jc w:val="center"/>
        <w:rPr>
          <w:rFonts w:ascii="Times New Roman" w:hAnsi="Times New Roman"/>
          <w:sz w:val="28"/>
          <w:szCs w:val="28"/>
        </w:rPr>
      </w:pPr>
      <w:r w:rsidRPr="00F716E2">
        <w:rPr>
          <w:rFonts w:ascii="Times New Roman" w:hAnsi="Times New Roman"/>
          <w:sz w:val="28"/>
          <w:szCs w:val="28"/>
        </w:rPr>
        <w:t xml:space="preserve">последовательности административных действий при административной процедуре «Прием и регистрация заявления» </w:t>
      </w:r>
    </w:p>
    <w:bookmarkStart w:id="1" w:name="_GoBack"/>
    <w:p w:rsidR="00731F2B" w:rsidRDefault="00731F2B" w:rsidP="00731F2B">
      <w:pPr>
        <w:spacing w:after="0" w:line="240" w:lineRule="auto"/>
        <w:ind w:firstLine="709"/>
        <w:jc w:val="both"/>
        <w:rPr>
          <w:rFonts w:ascii="Times New Roman" w:hAnsi="Times New Roman"/>
        </w:rPr>
      </w:pPr>
      <w:r>
        <w:object w:dxaOrig="10993" w:dyaOrig="14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548.25pt" o:ole="">
            <v:imagedata r:id="rId33" o:title=""/>
          </v:shape>
          <o:OLEObject Type="Embed" ProgID="Msxml2.SAXXMLReader.5.0" ShapeID="_x0000_i1025" DrawAspect="Content" ObjectID="_1668512919" r:id="rId34"/>
        </w:object>
      </w:r>
      <w:bookmarkEnd w:id="1"/>
    </w:p>
    <w:p w:rsidR="00731F2B" w:rsidRDefault="00731F2B" w:rsidP="00731F2B">
      <w:pPr>
        <w:pStyle w:val="11"/>
        <w:ind w:firstLine="709"/>
        <w:jc w:val="both"/>
        <w:rPr>
          <w:rFonts w:ascii="Times New Roman" w:hAnsi="Times New Roman"/>
        </w:rPr>
      </w:pPr>
    </w:p>
    <w:p w:rsidR="00DF7C80" w:rsidRDefault="00DF7C80" w:rsidP="00731F2B">
      <w:pPr>
        <w:pStyle w:val="11"/>
        <w:ind w:firstLine="709"/>
        <w:jc w:val="both"/>
        <w:rPr>
          <w:rFonts w:ascii="Times New Roman" w:hAnsi="Times New Roman"/>
          <w:sz w:val="28"/>
          <w:szCs w:val="28"/>
        </w:rPr>
      </w:pPr>
    </w:p>
    <w:p w:rsidR="00F716E2" w:rsidRDefault="00F716E2" w:rsidP="00731F2B">
      <w:pPr>
        <w:pStyle w:val="11"/>
        <w:ind w:firstLine="709"/>
        <w:jc w:val="both"/>
        <w:rPr>
          <w:rFonts w:ascii="Times New Roman" w:hAnsi="Times New Roman"/>
          <w:sz w:val="28"/>
          <w:szCs w:val="28"/>
        </w:rPr>
      </w:pPr>
    </w:p>
    <w:p w:rsidR="008A7261" w:rsidRDefault="008A7261" w:rsidP="00F716E2">
      <w:pPr>
        <w:pStyle w:val="11"/>
        <w:ind w:left="4536"/>
        <w:jc w:val="right"/>
        <w:rPr>
          <w:rFonts w:ascii="Times New Roman" w:hAnsi="Times New Roman"/>
          <w:sz w:val="20"/>
          <w:szCs w:val="20"/>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5</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22"/>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jc w:val="center"/>
        <w:rPr>
          <w:rFonts w:ascii="Times New Roman" w:hAnsi="Times New Roman"/>
          <w:sz w:val="28"/>
          <w:szCs w:val="28"/>
        </w:rPr>
      </w:pPr>
      <w:r>
        <w:rPr>
          <w:rFonts w:ascii="Times New Roman" w:hAnsi="Times New Roman"/>
          <w:sz w:val="28"/>
          <w:szCs w:val="28"/>
        </w:rPr>
        <w:t>последовательности административных действий при административной процедуре</w:t>
      </w:r>
      <w:r>
        <w:rPr>
          <w:rFonts w:ascii="Times New Roman" w:hAnsi="Times New Roman"/>
        </w:rPr>
        <w:t xml:space="preserve"> </w:t>
      </w:r>
      <w:r>
        <w:rPr>
          <w:rFonts w:ascii="Times New Roman" w:hAnsi="Times New Roman"/>
          <w:sz w:val="28"/>
          <w:szCs w:val="28"/>
        </w:rPr>
        <w:t>«</w:t>
      </w:r>
      <w:r w:rsidR="00F716E2">
        <w:rPr>
          <w:rFonts w:ascii="Times New Roman" w:hAnsi="Times New Roman"/>
          <w:sz w:val="28"/>
          <w:szCs w:val="28"/>
        </w:rPr>
        <w:t>Формирование</w:t>
      </w:r>
      <w:r>
        <w:rPr>
          <w:rFonts w:ascii="Times New Roman" w:hAnsi="Times New Roman"/>
          <w:sz w:val="28"/>
          <w:szCs w:val="28"/>
        </w:rPr>
        <w:t xml:space="preserve"> полного пакета документов»</w:t>
      </w:r>
    </w:p>
    <w:p w:rsidR="00731F2B" w:rsidRDefault="005E7047" w:rsidP="00731F2B">
      <w:pPr>
        <w:pStyle w:val="11"/>
        <w:ind w:firstLine="709"/>
        <w:jc w:val="both"/>
        <w:rPr>
          <w:rFonts w:ascii="Times New Roman" w:hAnsi="Times New Roman"/>
          <w:sz w:val="28"/>
          <w:szCs w:val="28"/>
        </w:rPr>
      </w:pPr>
      <w:r>
        <w:rPr>
          <w:noProof/>
        </w:rPr>
        <w:drawing>
          <wp:inline distT="0" distB="0" distL="0" distR="0">
            <wp:extent cx="5964555" cy="51142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srcRect/>
                    <a:stretch>
                      <a:fillRect/>
                    </a:stretch>
                  </pic:blipFill>
                  <pic:spPr bwMode="auto">
                    <a:xfrm>
                      <a:off x="0" y="0"/>
                      <a:ext cx="5964555" cy="5114290"/>
                    </a:xfrm>
                    <a:prstGeom prst="rect">
                      <a:avLst/>
                    </a:prstGeom>
                    <a:noFill/>
                    <a:ln w="9525">
                      <a:noFill/>
                      <a:miter lim="800000"/>
                      <a:headEnd/>
                      <a:tailEnd/>
                    </a:ln>
                  </pic:spPr>
                </pic:pic>
              </a:graphicData>
            </a:graphic>
          </wp:inline>
        </w:drawing>
      </w: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D0320E" w:rsidRDefault="00D0320E" w:rsidP="00731F2B">
      <w:pPr>
        <w:spacing w:after="0" w:line="240" w:lineRule="auto"/>
        <w:ind w:firstLine="709"/>
        <w:jc w:val="right"/>
        <w:rPr>
          <w:rFonts w:ascii="Times New Roman" w:hAnsi="Times New Roman"/>
          <w:sz w:val="28"/>
          <w:szCs w:val="28"/>
        </w:rPr>
      </w:pPr>
    </w:p>
    <w:p w:rsidR="00D0320E" w:rsidRDefault="00D0320E" w:rsidP="00731F2B">
      <w:pPr>
        <w:spacing w:after="0" w:line="240" w:lineRule="auto"/>
        <w:ind w:firstLine="709"/>
        <w:jc w:val="right"/>
        <w:rPr>
          <w:rFonts w:ascii="Times New Roman" w:hAnsi="Times New Roman"/>
          <w:sz w:val="28"/>
          <w:szCs w:val="28"/>
        </w:rPr>
      </w:pPr>
    </w:p>
    <w:p w:rsidR="0038610C" w:rsidRDefault="0038610C" w:rsidP="00731F2B">
      <w:pPr>
        <w:spacing w:after="0" w:line="240" w:lineRule="auto"/>
        <w:ind w:firstLine="709"/>
        <w:jc w:val="right"/>
        <w:rPr>
          <w:rFonts w:ascii="Times New Roman" w:hAnsi="Times New Roman"/>
          <w:sz w:val="28"/>
          <w:szCs w:val="28"/>
        </w:rPr>
      </w:pPr>
    </w:p>
    <w:p w:rsidR="008A7261" w:rsidRDefault="008A7261" w:rsidP="00731F2B">
      <w:pPr>
        <w:spacing w:after="0" w:line="240" w:lineRule="auto"/>
        <w:ind w:firstLine="709"/>
        <w:jc w:val="right"/>
        <w:rPr>
          <w:rFonts w:ascii="Times New Roman" w:hAnsi="Times New Roman"/>
          <w:sz w:val="28"/>
          <w:szCs w:val="28"/>
        </w:rPr>
      </w:pPr>
    </w:p>
    <w:p w:rsidR="008A7261" w:rsidRDefault="008A7261" w:rsidP="00731F2B">
      <w:pPr>
        <w:spacing w:after="0" w:line="240" w:lineRule="auto"/>
        <w:ind w:firstLine="709"/>
        <w:jc w:val="right"/>
        <w:rPr>
          <w:rFonts w:ascii="Times New Roman" w:hAnsi="Times New Roman"/>
          <w:sz w:val="28"/>
          <w:szCs w:val="28"/>
        </w:rPr>
      </w:pPr>
    </w:p>
    <w:p w:rsidR="008A7261" w:rsidRDefault="008A7261" w:rsidP="00731F2B">
      <w:pPr>
        <w:spacing w:after="0" w:line="240" w:lineRule="auto"/>
        <w:ind w:firstLine="709"/>
        <w:jc w:val="right"/>
        <w:rPr>
          <w:rFonts w:ascii="Times New Roman" w:hAnsi="Times New Roman"/>
          <w:sz w:val="28"/>
          <w:szCs w:val="28"/>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6</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center"/>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22"/>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sz w:val="28"/>
          <w:szCs w:val="28"/>
        </w:rPr>
        <w:t>последовательности административных действий при административной процедуре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w:t>
      </w:r>
    </w:p>
    <w:p w:rsidR="00731F2B" w:rsidRDefault="00731F2B" w:rsidP="00731F2B">
      <w:pPr>
        <w:spacing w:line="240" w:lineRule="auto"/>
        <w:ind w:firstLine="540"/>
        <w:jc w:val="center"/>
        <w:rPr>
          <w:rFonts w:ascii="Times New Roman" w:hAnsi="Times New Roman"/>
          <w:b/>
          <w:sz w:val="28"/>
          <w:szCs w:val="28"/>
        </w:rPr>
      </w:pPr>
    </w:p>
    <w:p w:rsidR="00731F2B" w:rsidRDefault="005E7047" w:rsidP="00731F2B">
      <w:pPr>
        <w:pStyle w:val="11"/>
        <w:ind w:firstLine="709"/>
        <w:jc w:val="both"/>
        <w:rPr>
          <w:rFonts w:ascii="Times New Roman" w:hAnsi="Times New Roman"/>
          <w:sz w:val="28"/>
          <w:szCs w:val="28"/>
        </w:rPr>
      </w:pPr>
      <w:r>
        <w:rPr>
          <w:noProof/>
        </w:rPr>
        <w:drawing>
          <wp:inline distT="0" distB="0" distL="0" distR="0">
            <wp:extent cx="5592445" cy="624141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srcRect/>
                    <a:stretch>
                      <a:fillRect/>
                    </a:stretch>
                  </pic:blipFill>
                  <pic:spPr bwMode="auto">
                    <a:xfrm>
                      <a:off x="0" y="0"/>
                      <a:ext cx="5592445" cy="6241415"/>
                    </a:xfrm>
                    <a:prstGeom prst="rect">
                      <a:avLst/>
                    </a:prstGeom>
                    <a:noFill/>
                    <a:ln w="9525">
                      <a:noFill/>
                      <a:miter lim="800000"/>
                      <a:headEnd/>
                      <a:tailEnd/>
                    </a:ln>
                  </pic:spPr>
                </pic:pic>
              </a:graphicData>
            </a:graphic>
          </wp:inline>
        </w:drawing>
      </w:r>
    </w:p>
    <w:p w:rsidR="00731F2B" w:rsidRDefault="00731F2B" w:rsidP="00731F2B">
      <w:pPr>
        <w:pStyle w:val="11"/>
        <w:ind w:firstLine="709"/>
        <w:jc w:val="both"/>
        <w:rPr>
          <w:rFonts w:ascii="Times New Roman" w:hAnsi="Times New Roman"/>
          <w:sz w:val="28"/>
          <w:szCs w:val="28"/>
        </w:rPr>
      </w:pPr>
    </w:p>
    <w:p w:rsidR="00820E7C" w:rsidRDefault="00820E7C" w:rsidP="00731F2B">
      <w:pPr>
        <w:pStyle w:val="11"/>
        <w:ind w:firstLine="709"/>
        <w:jc w:val="both"/>
        <w:rPr>
          <w:rFonts w:ascii="Times New Roman" w:hAnsi="Times New Roman"/>
          <w:sz w:val="28"/>
          <w:szCs w:val="28"/>
        </w:rPr>
      </w:pPr>
    </w:p>
    <w:p w:rsidR="008A7261" w:rsidRDefault="008A7261" w:rsidP="00F716E2">
      <w:pPr>
        <w:pStyle w:val="11"/>
        <w:ind w:left="4536"/>
        <w:jc w:val="right"/>
        <w:rPr>
          <w:rFonts w:ascii="Times New Roman" w:hAnsi="Times New Roman"/>
          <w:sz w:val="20"/>
          <w:szCs w:val="20"/>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7</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 xml:space="preserve">Главе Большеигнатовского </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муниципального района РМ</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________________________</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От  _____________________</w:t>
      </w:r>
    </w:p>
    <w:p w:rsidR="00731F2B" w:rsidRDefault="00731F2B" w:rsidP="00731F2B">
      <w:pPr>
        <w:pStyle w:val="Default"/>
        <w:ind w:firstLine="709"/>
        <w:jc w:val="both"/>
      </w:pPr>
    </w:p>
    <w:p w:rsidR="00F716E2" w:rsidRDefault="00F716E2" w:rsidP="00731F2B">
      <w:pPr>
        <w:pStyle w:val="Default"/>
        <w:ind w:firstLine="709"/>
        <w:jc w:val="both"/>
      </w:pPr>
    </w:p>
    <w:p w:rsidR="00F716E2" w:rsidRDefault="00F716E2" w:rsidP="00731F2B">
      <w:pPr>
        <w:pStyle w:val="Default"/>
        <w:ind w:firstLine="709"/>
        <w:jc w:val="both"/>
      </w:pPr>
    </w:p>
    <w:p w:rsidR="00F716E2" w:rsidRDefault="00F716E2" w:rsidP="00731F2B">
      <w:pPr>
        <w:pStyle w:val="Default"/>
        <w:ind w:firstLine="709"/>
        <w:jc w:val="both"/>
      </w:pPr>
    </w:p>
    <w:p w:rsidR="00F716E2" w:rsidRDefault="00F716E2" w:rsidP="00731F2B">
      <w:pPr>
        <w:pStyle w:val="Default"/>
        <w:ind w:firstLine="709"/>
        <w:jc w:val="both"/>
      </w:pPr>
    </w:p>
    <w:p w:rsidR="00731F2B" w:rsidRPr="00F716E2" w:rsidRDefault="00731F2B" w:rsidP="00731F2B">
      <w:pPr>
        <w:pStyle w:val="Default"/>
        <w:ind w:firstLine="709"/>
        <w:jc w:val="center"/>
        <w:rPr>
          <w:sz w:val="28"/>
          <w:szCs w:val="28"/>
        </w:rPr>
      </w:pPr>
      <w:r w:rsidRPr="00F716E2">
        <w:rPr>
          <w:sz w:val="28"/>
          <w:szCs w:val="28"/>
        </w:rPr>
        <w:t>УВЕДОМЛЕНИЕ</w:t>
      </w:r>
    </w:p>
    <w:p w:rsidR="00731F2B" w:rsidRPr="00F716E2" w:rsidRDefault="00731F2B" w:rsidP="00731F2B">
      <w:pPr>
        <w:pStyle w:val="Default"/>
        <w:ind w:firstLine="709"/>
        <w:jc w:val="both"/>
        <w:rPr>
          <w:sz w:val="28"/>
          <w:szCs w:val="28"/>
        </w:rPr>
      </w:pPr>
    </w:p>
    <w:p w:rsidR="00731F2B" w:rsidRPr="00F716E2" w:rsidRDefault="00731F2B" w:rsidP="00731F2B">
      <w:pPr>
        <w:pStyle w:val="Default"/>
        <w:ind w:firstLine="709"/>
        <w:jc w:val="both"/>
        <w:rPr>
          <w:sz w:val="28"/>
          <w:szCs w:val="28"/>
        </w:rPr>
      </w:pPr>
      <w:r w:rsidRPr="00F716E2">
        <w:rPr>
          <w:sz w:val="28"/>
          <w:szCs w:val="28"/>
        </w:rPr>
        <w:t>об аннулировании разрешения на установку рекламной конструкции</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 xml:space="preserve"> </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Являясь владельцем рекламной конструкции, установленной по адресу:</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_______________________________________________________________________,</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прошу аннулировать разрешение на установку рекламной конструкции от _______</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N __________ в связи с отказом дальнейшего использования разрешения.</w:t>
      </w:r>
    </w:p>
    <w:p w:rsidR="00731F2B" w:rsidRPr="004C1567" w:rsidRDefault="00731F2B" w:rsidP="00731F2B">
      <w:pPr>
        <w:pStyle w:val="11"/>
        <w:ind w:firstLine="709"/>
        <w:jc w:val="both"/>
        <w:rPr>
          <w:rFonts w:ascii="Times New Roman" w:hAnsi="Times New Roman"/>
          <w:sz w:val="24"/>
          <w:szCs w:val="24"/>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E54F29" w:rsidRDefault="00E54F29"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8A7261" w:rsidRDefault="008A7261" w:rsidP="00F716E2">
      <w:pPr>
        <w:pStyle w:val="11"/>
        <w:ind w:left="4536"/>
        <w:jc w:val="right"/>
        <w:rPr>
          <w:rFonts w:ascii="Times New Roman" w:hAnsi="Times New Roman"/>
          <w:sz w:val="20"/>
          <w:szCs w:val="20"/>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8</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0C0D5F" w:rsidP="00731F2B">
      <w:pPr>
        <w:spacing w:after="0" w:line="240" w:lineRule="auto"/>
        <w:ind w:firstLine="709"/>
        <w:jc w:val="center"/>
        <w:rPr>
          <w:rFonts w:ascii="Times New Roman" w:hAnsi="Times New Roman"/>
          <w:sz w:val="28"/>
          <w:szCs w:val="28"/>
        </w:rPr>
      </w:pPr>
      <w:r>
        <w:rPr>
          <w:rFonts w:ascii="Times New Roman" w:hAnsi="Times New Roman"/>
          <w:sz w:val="28"/>
          <w:szCs w:val="28"/>
        </w:rPr>
        <w:t xml:space="preserve">Формирование </w:t>
      </w:r>
      <w:r w:rsidR="00731F2B">
        <w:rPr>
          <w:rFonts w:ascii="Times New Roman" w:hAnsi="Times New Roman"/>
          <w:sz w:val="28"/>
          <w:szCs w:val="28"/>
        </w:rPr>
        <w:t xml:space="preserve"> уведомления об отказе в выдачи разрешения</w:t>
      </w:r>
    </w:p>
    <w:p w:rsidR="00731F2B" w:rsidRDefault="00731F2B" w:rsidP="00731F2B">
      <w:pPr>
        <w:spacing w:after="0" w:line="240" w:lineRule="auto"/>
        <w:ind w:firstLine="709"/>
        <w:jc w:val="center"/>
        <w:rPr>
          <w:rFonts w:ascii="Times New Roman" w:hAnsi="Times New Roman"/>
          <w:b/>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УВЕДОМЛЕНИЕ</w:t>
      </w:r>
    </w:p>
    <w:p w:rsidR="00731F2B" w:rsidRDefault="00731F2B" w:rsidP="00731F2B">
      <w:pPr>
        <w:spacing w:after="0" w:line="240" w:lineRule="auto"/>
        <w:ind w:firstLine="709"/>
        <w:jc w:val="center"/>
        <w:rPr>
          <w:rFonts w:ascii="Times New Roman" w:hAnsi="Times New Roman"/>
        </w:rPr>
      </w:pPr>
      <w:r>
        <w:rPr>
          <w:rFonts w:ascii="Times New Roman" w:hAnsi="Times New Roman"/>
        </w:rPr>
        <w:t>об отказе в выдачи разрешения на установку рекламной конструкции на соответствующей территории</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от________________</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_____________________________________________________________</w:t>
      </w:r>
    </w:p>
    <w:p w:rsidR="00731F2B" w:rsidRDefault="00731F2B" w:rsidP="00731F2B">
      <w:pPr>
        <w:spacing w:after="0" w:line="240" w:lineRule="auto"/>
        <w:ind w:firstLine="709"/>
        <w:jc w:val="both"/>
        <w:rPr>
          <w:rFonts w:ascii="Times New Roman" w:hAnsi="Times New Roman"/>
        </w:rPr>
      </w:pPr>
      <w:r>
        <w:rPr>
          <w:rFonts w:ascii="Times New Roman" w:hAnsi="Times New Roman"/>
        </w:rPr>
        <w:t xml:space="preserve">(наименование Администрации </w:t>
      </w:r>
      <w:r>
        <w:rPr>
          <w:rFonts w:ascii="Times New Roman" w:hAnsi="Times New Roman"/>
          <w:i/>
        </w:rPr>
        <w:t xml:space="preserve">(наименование муниципального образования </w:t>
      </w:r>
      <w:r w:rsidR="007B47C1">
        <w:rPr>
          <w:rFonts w:ascii="Times New Roman" w:hAnsi="Times New Roman"/>
          <w:i/>
        </w:rPr>
        <w:t>РЕСПУБЛИКИ МОРДОВИЯ</w:t>
      </w:r>
      <w:r>
        <w:rPr>
          <w:rFonts w:ascii="Times New Roman" w:hAnsi="Times New Roman"/>
          <w:i/>
        </w:rPr>
        <w:t>)</w:t>
      </w:r>
      <w:r>
        <w:rPr>
          <w:rFonts w:ascii="Times New Roman" w:hAnsi="Times New Roman"/>
        </w:rPr>
        <w:t>)</w:t>
      </w:r>
    </w:p>
    <w:p w:rsidR="00731F2B" w:rsidRDefault="00731F2B" w:rsidP="00731F2B">
      <w:pPr>
        <w:spacing w:after="0" w:line="240" w:lineRule="auto"/>
        <w:ind w:firstLine="709"/>
        <w:jc w:val="both"/>
        <w:rPr>
          <w:rFonts w:ascii="Times New Roman" w:hAnsi="Times New Roman"/>
          <w:sz w:val="16"/>
          <w:szCs w:val="16"/>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 xml:space="preserve">рассмотрев заявление </w:t>
      </w:r>
    </w:p>
    <w:p w:rsidR="00731F2B" w:rsidRDefault="00731F2B" w:rsidP="00731F2B">
      <w:pPr>
        <w:spacing w:after="0" w:line="240" w:lineRule="auto"/>
        <w:ind w:firstLine="709"/>
        <w:jc w:val="both"/>
        <w:rPr>
          <w:rFonts w:ascii="Times New Roman" w:hAnsi="Times New Roman"/>
          <w:sz w:val="16"/>
          <w:szCs w:val="16"/>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_____________________________________________________________</w:t>
      </w:r>
    </w:p>
    <w:p w:rsidR="00731F2B" w:rsidRDefault="00731F2B" w:rsidP="00731F2B">
      <w:pPr>
        <w:spacing w:after="0" w:line="240" w:lineRule="auto"/>
        <w:ind w:firstLine="709"/>
        <w:jc w:val="both"/>
        <w:rPr>
          <w:rFonts w:ascii="Times New Roman" w:hAnsi="Times New Roman"/>
        </w:rPr>
      </w:pPr>
      <w:r>
        <w:rPr>
          <w:rFonts w:ascii="Times New Roman" w:hAnsi="Times New Roman"/>
        </w:rPr>
        <w:t>(фамилия, имя, отчество гражданина или ИП, наименование ЮЛ)</w:t>
      </w:r>
    </w:p>
    <w:p w:rsidR="00731F2B" w:rsidRDefault="00731F2B" w:rsidP="00731F2B">
      <w:pPr>
        <w:spacing w:after="0" w:line="240" w:lineRule="auto"/>
        <w:ind w:firstLine="709"/>
        <w:jc w:val="both"/>
        <w:rPr>
          <w:rFonts w:ascii="Times New Roman" w:hAnsi="Times New Roman"/>
          <w:sz w:val="16"/>
          <w:szCs w:val="16"/>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принял решение об отказе в выдаче разрешения</w:t>
      </w:r>
      <w:r>
        <w:rPr>
          <w:rFonts w:ascii="Times New Roman" w:hAnsi="Times New Roman"/>
        </w:rPr>
        <w:t xml:space="preserve"> </w:t>
      </w:r>
      <w:r>
        <w:rPr>
          <w:rFonts w:ascii="Times New Roman" w:hAnsi="Times New Roman"/>
          <w:sz w:val="28"/>
          <w:szCs w:val="28"/>
        </w:rPr>
        <w:t>на установку рекламной конструкции на соответствующей территории, в связи с 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31F2B" w:rsidRDefault="00731F2B" w:rsidP="00731F2B">
      <w:pPr>
        <w:tabs>
          <w:tab w:val="left" w:pos="1496"/>
        </w:tabs>
        <w:spacing w:after="0" w:line="240" w:lineRule="auto"/>
        <w:ind w:firstLine="709"/>
        <w:jc w:val="both"/>
        <w:rPr>
          <w:rFonts w:ascii="Times New Roman" w:hAnsi="Times New Roman"/>
        </w:rPr>
      </w:pPr>
      <w:r>
        <w:rPr>
          <w:rFonts w:ascii="Times New Roman" w:hAnsi="Times New Roman"/>
        </w:rPr>
        <w:t>(причины, послужившие основанием для принятия решения об отказе в выдачи разрешения)</w:t>
      </w:r>
    </w:p>
    <w:p w:rsidR="00731F2B" w:rsidRDefault="00731F2B" w:rsidP="00731F2B">
      <w:pPr>
        <w:tabs>
          <w:tab w:val="left" w:pos="1496"/>
        </w:tabs>
        <w:spacing w:after="0" w:line="240" w:lineRule="auto"/>
        <w:ind w:firstLine="709"/>
        <w:jc w:val="both"/>
        <w:rPr>
          <w:rFonts w:ascii="Times New Roman" w:hAnsi="Times New Roman"/>
          <w:sz w:val="28"/>
          <w:szCs w:val="28"/>
        </w:rPr>
      </w:pPr>
    </w:p>
    <w:p w:rsidR="00731F2B" w:rsidRDefault="00731F2B" w:rsidP="00731F2B">
      <w:pPr>
        <w:tabs>
          <w:tab w:val="num" w:pos="0"/>
        </w:tabs>
        <w:spacing w:after="0" w:line="240" w:lineRule="auto"/>
        <w:ind w:firstLine="709"/>
        <w:jc w:val="both"/>
        <w:rPr>
          <w:rFonts w:ascii="Times New Roman" w:hAnsi="Times New Roman"/>
          <w:sz w:val="28"/>
          <w:szCs w:val="28"/>
        </w:rPr>
      </w:pPr>
      <w:r>
        <w:rPr>
          <w:rFonts w:ascii="Times New Roman" w:hAnsi="Times New Roman"/>
          <w:sz w:val="28"/>
          <w:szCs w:val="28"/>
        </w:rPr>
        <w:t>Решение об отказе в выдаче на установку рекламной конструкции на соответствующей территории может быть обжаловано в установленном законом порядке.</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rPr>
      </w:pPr>
    </w:p>
    <w:p w:rsidR="00731F2B" w:rsidRDefault="00731F2B" w:rsidP="00731F2B">
      <w:pPr>
        <w:spacing w:after="0" w:line="240" w:lineRule="auto"/>
        <w:ind w:firstLine="709"/>
        <w:jc w:val="both"/>
        <w:rPr>
          <w:rFonts w:ascii="Times New Roman" w:hAnsi="Times New Roman"/>
        </w:rPr>
      </w:pPr>
      <w:r>
        <w:rPr>
          <w:rFonts w:ascii="Times New Roman" w:hAnsi="Times New Roman"/>
        </w:rPr>
        <w:t>____________________________     ______________     _________________________</w:t>
      </w:r>
    </w:p>
    <w:p w:rsidR="00731F2B" w:rsidRDefault="00731F2B" w:rsidP="00731F2B">
      <w:pPr>
        <w:spacing w:after="0" w:line="240" w:lineRule="auto"/>
        <w:ind w:firstLine="709"/>
        <w:jc w:val="both"/>
        <w:rPr>
          <w:rFonts w:ascii="Times New Roman" w:hAnsi="Times New Roman"/>
        </w:rPr>
      </w:pPr>
      <w:r>
        <w:rPr>
          <w:rFonts w:ascii="Times New Roman" w:hAnsi="Times New Roman"/>
        </w:rPr>
        <w:t xml:space="preserve"> (должность уполномоченного               (подпись)               (расшифровка подписи)</w:t>
      </w:r>
    </w:p>
    <w:p w:rsidR="00731F2B" w:rsidRDefault="00731F2B" w:rsidP="00731F2B">
      <w:pPr>
        <w:spacing w:after="0" w:line="240" w:lineRule="auto"/>
        <w:ind w:firstLine="709"/>
        <w:jc w:val="both"/>
        <w:rPr>
          <w:rFonts w:ascii="Times New Roman" w:hAnsi="Times New Roman"/>
        </w:rPr>
      </w:pPr>
      <w:r>
        <w:rPr>
          <w:rFonts w:ascii="Times New Roman" w:hAnsi="Times New Roman"/>
        </w:rPr>
        <w:t xml:space="preserve">              сотрудника)</w:t>
      </w:r>
    </w:p>
    <w:p w:rsidR="00731F2B" w:rsidRDefault="00731F2B" w:rsidP="00731F2B">
      <w:pPr>
        <w:spacing w:after="0" w:line="240" w:lineRule="auto"/>
        <w:ind w:firstLine="709"/>
        <w:jc w:val="both"/>
        <w:rPr>
          <w:rFonts w:ascii="Times New Roman" w:hAnsi="Times New Roman"/>
        </w:rPr>
      </w:pPr>
    </w:p>
    <w:p w:rsidR="00731F2B" w:rsidRDefault="00731F2B" w:rsidP="00731F2B">
      <w:pPr>
        <w:spacing w:after="0" w:line="240" w:lineRule="auto"/>
        <w:ind w:firstLine="709"/>
        <w:jc w:val="both"/>
        <w:rPr>
          <w:rFonts w:ascii="Times New Roman" w:hAnsi="Times New Roman"/>
        </w:rPr>
      </w:pPr>
      <w:r>
        <w:rPr>
          <w:rFonts w:ascii="Times New Roman" w:hAnsi="Times New Roman"/>
        </w:rPr>
        <w:t>"___"_____________20___г.</w:t>
      </w:r>
    </w:p>
    <w:p w:rsidR="00731F2B" w:rsidRDefault="00731F2B" w:rsidP="00731F2B">
      <w:pPr>
        <w:spacing w:after="0" w:line="240" w:lineRule="auto"/>
        <w:ind w:firstLine="709"/>
        <w:jc w:val="both"/>
        <w:rPr>
          <w:rFonts w:ascii="Times New Roman" w:hAnsi="Times New Roman"/>
        </w:rPr>
      </w:pPr>
      <w:r>
        <w:rPr>
          <w:rFonts w:ascii="Times New Roman" w:hAnsi="Times New Roman"/>
        </w:rPr>
        <w:t>М.П.</w:t>
      </w:r>
    </w:p>
    <w:p w:rsidR="00731F2B" w:rsidRDefault="00731F2B" w:rsidP="00731F2B">
      <w:pPr>
        <w:pStyle w:val="11"/>
        <w:ind w:firstLine="709"/>
        <w:jc w:val="both"/>
        <w:rPr>
          <w:rFonts w:ascii="Times New Roman" w:hAnsi="Times New Roman"/>
          <w:sz w:val="28"/>
          <w:szCs w:val="28"/>
        </w:rPr>
      </w:pPr>
    </w:p>
    <w:p w:rsidR="00820E7C" w:rsidRDefault="00820E7C" w:rsidP="00731F2B">
      <w:pPr>
        <w:pStyle w:val="11"/>
        <w:ind w:firstLine="709"/>
        <w:jc w:val="both"/>
        <w:rPr>
          <w:rFonts w:ascii="Times New Roman" w:hAnsi="Times New Roman"/>
          <w:sz w:val="28"/>
          <w:szCs w:val="28"/>
        </w:rPr>
      </w:pPr>
    </w:p>
    <w:p w:rsidR="008A7261" w:rsidRDefault="008A7261" w:rsidP="000C0D5F">
      <w:pPr>
        <w:pStyle w:val="11"/>
        <w:ind w:left="4536"/>
        <w:jc w:val="right"/>
        <w:rPr>
          <w:rFonts w:ascii="Times New Roman" w:hAnsi="Times New Roman"/>
          <w:sz w:val="20"/>
          <w:szCs w:val="20"/>
        </w:rPr>
      </w:pPr>
    </w:p>
    <w:p w:rsidR="008A7261" w:rsidRDefault="008A7261" w:rsidP="000C0D5F">
      <w:pPr>
        <w:pStyle w:val="11"/>
        <w:ind w:left="4536"/>
        <w:jc w:val="right"/>
        <w:rPr>
          <w:rFonts w:ascii="Times New Roman" w:hAnsi="Times New Roman"/>
          <w:sz w:val="20"/>
          <w:szCs w:val="20"/>
        </w:rPr>
      </w:pPr>
    </w:p>
    <w:p w:rsidR="000C0D5F" w:rsidRPr="00F716E2" w:rsidRDefault="000C0D5F" w:rsidP="000C0D5F">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9</w:t>
      </w:r>
    </w:p>
    <w:p w:rsidR="000C0D5F" w:rsidRPr="00F716E2" w:rsidRDefault="00113C46" w:rsidP="000C0D5F">
      <w:pPr>
        <w:pStyle w:val="11"/>
        <w:ind w:left="4536"/>
        <w:jc w:val="both"/>
        <w:rPr>
          <w:sz w:val="20"/>
          <w:szCs w:val="20"/>
        </w:rPr>
      </w:pPr>
      <w:r>
        <w:rPr>
          <w:rFonts w:ascii="Times New Roman" w:hAnsi="Times New Roman"/>
          <w:bCs/>
          <w:sz w:val="20"/>
          <w:szCs w:val="20"/>
          <w:lang w:eastAsia="en-US"/>
        </w:rPr>
        <w:t>к</w:t>
      </w:r>
      <w:r w:rsidR="000C0D5F">
        <w:rPr>
          <w:rFonts w:ascii="Times New Roman" w:hAnsi="Times New Roman"/>
          <w:bCs/>
          <w:sz w:val="20"/>
          <w:szCs w:val="20"/>
          <w:lang w:eastAsia="en-US"/>
        </w:rPr>
        <w:t xml:space="preserve"> </w:t>
      </w:r>
      <w:r w:rsidR="000C0D5F" w:rsidRPr="00F716E2">
        <w:rPr>
          <w:rFonts w:ascii="Times New Roman" w:hAnsi="Times New Roman"/>
          <w:bCs/>
          <w:sz w:val="20"/>
          <w:szCs w:val="20"/>
          <w:lang w:eastAsia="en-US"/>
        </w:rPr>
        <w:t>Административн</w:t>
      </w:r>
      <w:r w:rsidR="000C0D5F">
        <w:rPr>
          <w:rFonts w:ascii="Times New Roman" w:hAnsi="Times New Roman"/>
          <w:bCs/>
          <w:sz w:val="20"/>
          <w:szCs w:val="20"/>
          <w:lang w:eastAsia="en-US"/>
        </w:rPr>
        <w:t>ому</w:t>
      </w:r>
      <w:r w:rsidR="000C0D5F" w:rsidRPr="00F716E2">
        <w:rPr>
          <w:rFonts w:ascii="Times New Roman" w:hAnsi="Times New Roman"/>
          <w:bCs/>
          <w:sz w:val="20"/>
          <w:szCs w:val="20"/>
          <w:lang w:eastAsia="en-US"/>
        </w:rPr>
        <w:t xml:space="preserve"> регламент</w:t>
      </w:r>
      <w:r w:rsidR="000C0D5F">
        <w:rPr>
          <w:rFonts w:ascii="Times New Roman" w:hAnsi="Times New Roman"/>
          <w:bCs/>
          <w:sz w:val="20"/>
          <w:szCs w:val="20"/>
          <w:lang w:eastAsia="en-US"/>
        </w:rPr>
        <w:t>у</w:t>
      </w:r>
      <w:r w:rsidR="000C0D5F" w:rsidRPr="00F716E2">
        <w:rPr>
          <w:rFonts w:ascii="Times New Roman" w:hAnsi="Times New Roman"/>
          <w:bCs/>
          <w:sz w:val="20"/>
          <w:szCs w:val="20"/>
          <w:lang w:eastAsia="en-US"/>
        </w:rPr>
        <w:t xml:space="preserve"> </w:t>
      </w:r>
      <w:r w:rsidR="000C0D5F"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0C0D5F" w:rsidRPr="00F716E2">
        <w:rPr>
          <w:rFonts w:ascii="Times New Roman" w:hAnsi="Times New Roman"/>
          <w:bCs/>
          <w:sz w:val="20"/>
          <w:szCs w:val="20"/>
          <w:lang w:eastAsia="en-US"/>
        </w:rPr>
        <w:t xml:space="preserve">по предоставлению </w:t>
      </w:r>
      <w:r w:rsidR="000C0D5F"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0C0D5F" w:rsidRDefault="000C0D5F" w:rsidP="000C0D5F">
      <w:pPr>
        <w:spacing w:after="0" w:line="240" w:lineRule="auto"/>
        <w:ind w:firstLine="709"/>
        <w:jc w:val="right"/>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22"/>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tabs>
          <w:tab w:val="left" w:pos="142"/>
        </w:tabs>
        <w:autoSpaceDE w:val="0"/>
        <w:autoSpaceDN w:val="0"/>
        <w:adjustRightInd w:val="0"/>
        <w:spacing w:after="0" w:line="240" w:lineRule="auto"/>
        <w:ind w:firstLine="709"/>
        <w:jc w:val="center"/>
        <w:rPr>
          <w:rFonts w:ascii="Times New Roman" w:hAnsi="Times New Roman"/>
          <w:sz w:val="28"/>
          <w:szCs w:val="28"/>
        </w:rPr>
      </w:pPr>
      <w:r>
        <w:rPr>
          <w:rFonts w:ascii="Times New Roman" w:hAnsi="Times New Roman"/>
          <w:sz w:val="28"/>
          <w:szCs w:val="28"/>
        </w:rPr>
        <w:t>последовательности административных действий при административной процедуре «Уведомление заявителя о предоставлении</w:t>
      </w:r>
    </w:p>
    <w:p w:rsidR="00731F2B" w:rsidRDefault="00731F2B" w:rsidP="00731F2B">
      <w:pPr>
        <w:tabs>
          <w:tab w:val="left" w:pos="142"/>
        </w:tabs>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sz w:val="28"/>
          <w:szCs w:val="28"/>
        </w:rPr>
        <w:t>либо отказе в предоставлении муниципальной услуги»</w:t>
      </w: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5E7047" w:rsidP="00731F2B">
      <w:pPr>
        <w:pStyle w:val="11"/>
        <w:ind w:firstLine="709"/>
        <w:jc w:val="both"/>
        <w:rPr>
          <w:rFonts w:ascii="Times New Roman" w:hAnsi="Times New Roman"/>
          <w:sz w:val="28"/>
          <w:szCs w:val="28"/>
        </w:rPr>
      </w:pPr>
      <w:r>
        <w:rPr>
          <w:noProof/>
        </w:rPr>
        <w:drawing>
          <wp:inline distT="0" distB="0" distL="0" distR="0">
            <wp:extent cx="5932805" cy="449770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srcRect/>
                    <a:stretch>
                      <a:fillRect/>
                    </a:stretch>
                  </pic:blipFill>
                  <pic:spPr bwMode="auto">
                    <a:xfrm>
                      <a:off x="0" y="0"/>
                      <a:ext cx="5932805" cy="4497705"/>
                    </a:xfrm>
                    <a:prstGeom prst="rect">
                      <a:avLst/>
                    </a:prstGeom>
                    <a:noFill/>
                    <a:ln w="9525">
                      <a:noFill/>
                      <a:miter lim="800000"/>
                      <a:headEnd/>
                      <a:tailEnd/>
                    </a:ln>
                  </pic:spPr>
                </pic:pic>
              </a:graphicData>
            </a:graphic>
          </wp:inline>
        </w:drawing>
      </w: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1C029B" w:rsidRDefault="001C029B"/>
    <w:sectPr w:rsidR="001C029B" w:rsidSect="008A7261">
      <w:pgSz w:w="11906" w:h="16838"/>
      <w:pgMar w:top="426"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74D"/>
    <w:multiLevelType w:val="hybridMultilevel"/>
    <w:tmpl w:val="3A1EF828"/>
    <w:lvl w:ilvl="0" w:tplc="BC0A5982">
      <w:start w:val="1"/>
      <w:numFmt w:val="bullet"/>
      <w:lvlText w:val="В"/>
      <w:lvlJc w:val="left"/>
    </w:lvl>
    <w:lvl w:ilvl="1" w:tplc="321CBE0A">
      <w:numFmt w:val="decimal"/>
      <w:lvlText w:val=""/>
      <w:lvlJc w:val="left"/>
    </w:lvl>
    <w:lvl w:ilvl="2" w:tplc="1D966A5E">
      <w:numFmt w:val="decimal"/>
      <w:lvlText w:val=""/>
      <w:lvlJc w:val="left"/>
    </w:lvl>
    <w:lvl w:ilvl="3" w:tplc="31ECAC28">
      <w:numFmt w:val="decimal"/>
      <w:lvlText w:val=""/>
      <w:lvlJc w:val="left"/>
    </w:lvl>
    <w:lvl w:ilvl="4" w:tplc="13FE6B44">
      <w:numFmt w:val="decimal"/>
      <w:lvlText w:val=""/>
      <w:lvlJc w:val="left"/>
    </w:lvl>
    <w:lvl w:ilvl="5" w:tplc="B036A7E8">
      <w:numFmt w:val="decimal"/>
      <w:lvlText w:val=""/>
      <w:lvlJc w:val="left"/>
    </w:lvl>
    <w:lvl w:ilvl="6" w:tplc="0890F7B6">
      <w:numFmt w:val="decimal"/>
      <w:lvlText w:val=""/>
      <w:lvlJc w:val="left"/>
    </w:lvl>
    <w:lvl w:ilvl="7" w:tplc="A4062A02">
      <w:numFmt w:val="decimal"/>
      <w:lvlText w:val=""/>
      <w:lvlJc w:val="left"/>
    </w:lvl>
    <w:lvl w:ilvl="8" w:tplc="F00A51BA">
      <w:numFmt w:val="decimal"/>
      <w:lvlText w:val=""/>
      <w:lvlJc w:val="left"/>
    </w:lvl>
  </w:abstractNum>
  <w:abstractNum w:abstractNumId="2">
    <w:nsid w:val="00002D12"/>
    <w:multiLevelType w:val="hybridMultilevel"/>
    <w:tmpl w:val="7BE80B82"/>
    <w:lvl w:ilvl="0" w:tplc="C5363650">
      <w:start w:val="1"/>
      <w:numFmt w:val="bullet"/>
      <w:lvlText w:val="В"/>
      <w:lvlJc w:val="left"/>
    </w:lvl>
    <w:lvl w:ilvl="1" w:tplc="2BD4E40C">
      <w:numFmt w:val="decimal"/>
      <w:lvlText w:val=""/>
      <w:lvlJc w:val="left"/>
    </w:lvl>
    <w:lvl w:ilvl="2" w:tplc="54F817D8">
      <w:numFmt w:val="decimal"/>
      <w:lvlText w:val=""/>
      <w:lvlJc w:val="left"/>
    </w:lvl>
    <w:lvl w:ilvl="3" w:tplc="3EEC551E">
      <w:numFmt w:val="decimal"/>
      <w:lvlText w:val=""/>
      <w:lvlJc w:val="left"/>
    </w:lvl>
    <w:lvl w:ilvl="4" w:tplc="BA0AA3C2">
      <w:numFmt w:val="decimal"/>
      <w:lvlText w:val=""/>
      <w:lvlJc w:val="left"/>
    </w:lvl>
    <w:lvl w:ilvl="5" w:tplc="EB12C9BC">
      <w:numFmt w:val="decimal"/>
      <w:lvlText w:val=""/>
      <w:lvlJc w:val="left"/>
    </w:lvl>
    <w:lvl w:ilvl="6" w:tplc="CE52DDF6">
      <w:numFmt w:val="decimal"/>
      <w:lvlText w:val=""/>
      <w:lvlJc w:val="left"/>
    </w:lvl>
    <w:lvl w:ilvl="7" w:tplc="D292BAF0">
      <w:numFmt w:val="decimal"/>
      <w:lvlText w:val=""/>
      <w:lvlJc w:val="left"/>
    </w:lvl>
    <w:lvl w:ilvl="8" w:tplc="436266FC">
      <w:numFmt w:val="decimal"/>
      <w:lvlText w:val=""/>
      <w:lvlJc w:val="left"/>
    </w:lvl>
  </w:abstractNum>
  <w:abstractNum w:abstractNumId="3">
    <w:nsid w:val="226547F7"/>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4">
    <w:nsid w:val="318E5BC5"/>
    <w:multiLevelType w:val="hybridMultilevel"/>
    <w:tmpl w:val="E43ED728"/>
    <w:lvl w:ilvl="0" w:tplc="0419000F">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A845A4"/>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6">
    <w:nsid w:val="58DF26A3"/>
    <w:multiLevelType w:val="hybridMultilevel"/>
    <w:tmpl w:val="D3863D14"/>
    <w:lvl w:ilvl="0" w:tplc="8DAA1542">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AF92CF2"/>
    <w:multiLevelType w:val="multilevel"/>
    <w:tmpl w:val="23AA9954"/>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8">
    <w:nsid w:val="7001174F"/>
    <w:multiLevelType w:val="hybridMultilevel"/>
    <w:tmpl w:val="DC5C5360"/>
    <w:lvl w:ilvl="0" w:tplc="04190011">
      <w:start w:val="1"/>
      <w:numFmt w:val="decimal"/>
      <w:lvlText w:val="%1)"/>
      <w:lvlJc w:val="left"/>
      <w:pPr>
        <w:ind w:left="214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3567FF2"/>
    <w:multiLevelType w:val="hybridMultilevel"/>
    <w:tmpl w:val="871A8776"/>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2"/>
  </w:num>
  <w:num w:numId="7">
    <w:abstractNumId w:val="1"/>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731F2B"/>
    <w:rsid w:val="00023C49"/>
    <w:rsid w:val="000607E3"/>
    <w:rsid w:val="00097B30"/>
    <w:rsid w:val="000A3065"/>
    <w:rsid w:val="000C0D5F"/>
    <w:rsid w:val="000D36BD"/>
    <w:rsid w:val="00113C46"/>
    <w:rsid w:val="00120080"/>
    <w:rsid w:val="00150E3C"/>
    <w:rsid w:val="00151FA9"/>
    <w:rsid w:val="001570BB"/>
    <w:rsid w:val="0016676F"/>
    <w:rsid w:val="001B072D"/>
    <w:rsid w:val="001B15D0"/>
    <w:rsid w:val="001C029B"/>
    <w:rsid w:val="001D592B"/>
    <w:rsid w:val="0020702A"/>
    <w:rsid w:val="00212CDA"/>
    <w:rsid w:val="002820AE"/>
    <w:rsid w:val="002A504F"/>
    <w:rsid w:val="002A5F8B"/>
    <w:rsid w:val="002C4A78"/>
    <w:rsid w:val="002D6597"/>
    <w:rsid w:val="0038610C"/>
    <w:rsid w:val="00386C90"/>
    <w:rsid w:val="003D24A3"/>
    <w:rsid w:val="003D679C"/>
    <w:rsid w:val="003E2F2A"/>
    <w:rsid w:val="003E5137"/>
    <w:rsid w:val="003F0047"/>
    <w:rsid w:val="00423237"/>
    <w:rsid w:val="004C1567"/>
    <w:rsid w:val="00520275"/>
    <w:rsid w:val="0052165E"/>
    <w:rsid w:val="00524507"/>
    <w:rsid w:val="00554881"/>
    <w:rsid w:val="0059250B"/>
    <w:rsid w:val="0059796E"/>
    <w:rsid w:val="005E7047"/>
    <w:rsid w:val="005F1F42"/>
    <w:rsid w:val="005F3EEB"/>
    <w:rsid w:val="00661F27"/>
    <w:rsid w:val="00677904"/>
    <w:rsid w:val="006B4443"/>
    <w:rsid w:val="006B6EDB"/>
    <w:rsid w:val="006C117F"/>
    <w:rsid w:val="006E5764"/>
    <w:rsid w:val="00717656"/>
    <w:rsid w:val="00731F2B"/>
    <w:rsid w:val="00760C94"/>
    <w:rsid w:val="007727DA"/>
    <w:rsid w:val="007921D1"/>
    <w:rsid w:val="007B4799"/>
    <w:rsid w:val="007B47C1"/>
    <w:rsid w:val="007D59C4"/>
    <w:rsid w:val="00820E7C"/>
    <w:rsid w:val="00883F9E"/>
    <w:rsid w:val="00895045"/>
    <w:rsid w:val="00895323"/>
    <w:rsid w:val="008A7261"/>
    <w:rsid w:val="008B5B51"/>
    <w:rsid w:val="00912BD2"/>
    <w:rsid w:val="009867BD"/>
    <w:rsid w:val="009B5DDE"/>
    <w:rsid w:val="00A00715"/>
    <w:rsid w:val="00AB69C9"/>
    <w:rsid w:val="00AC2A35"/>
    <w:rsid w:val="00AC2B34"/>
    <w:rsid w:val="00AD2F9A"/>
    <w:rsid w:val="00AD5046"/>
    <w:rsid w:val="00B525F8"/>
    <w:rsid w:val="00B55862"/>
    <w:rsid w:val="00B81931"/>
    <w:rsid w:val="00BC6BDD"/>
    <w:rsid w:val="00BD6C7B"/>
    <w:rsid w:val="00C35756"/>
    <w:rsid w:val="00C7580B"/>
    <w:rsid w:val="00C776D9"/>
    <w:rsid w:val="00CA6185"/>
    <w:rsid w:val="00CB05AA"/>
    <w:rsid w:val="00CC2ACD"/>
    <w:rsid w:val="00CE5BF1"/>
    <w:rsid w:val="00D0320E"/>
    <w:rsid w:val="00D055E2"/>
    <w:rsid w:val="00DF7C80"/>
    <w:rsid w:val="00E41796"/>
    <w:rsid w:val="00E54F29"/>
    <w:rsid w:val="00E7610A"/>
    <w:rsid w:val="00F716E2"/>
    <w:rsid w:val="00F91AAF"/>
    <w:rsid w:val="00FF25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44"/>
    <o:shapelayout v:ext="edit">
      <o:idmap v:ext="edit" data="1"/>
      <o:rules v:ext="edit">
        <o:r id="V:Rule1" type="connector" idref="#_x0000_s1042"/>
        <o:r id="V:Rule2" type="connector" idref="#_x0000_s1035"/>
        <o:r id="V:Rule3" type="connector" idref="#_x0000_s1027"/>
        <o:r id="V:Rule4" type="connector" idref="#_x0000_s1030"/>
        <o:r id="V:Rule5" type="connector" idref="#_x0000_s1041"/>
        <o:r id="V:Rule6" type="connector" idref="#_x0000_s1032"/>
        <o:r id="V:Rule7" type="connector" idref="#_x0000_s1043"/>
        <o:r id="V:Rule8" type="connector" idref="#_x0000_s1031"/>
        <o:r id="V:Rule9" type="connector" idref="#_x0000_s1036"/>
        <o:r id="V:Rule10" type="connector" idref="#_x0000_s1037"/>
      </o:rules>
    </o:shapelayout>
  </w:shapeDefaults>
  <w:decimalSymbol w:val=","/>
  <w:listSeparator w:val=";"/>
  <w14:docId w14:val="50964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2" w:uiPriority="99"/>
    <w:lsdException w:name="Title" w:qFormat="1"/>
    <w:lsdException w:name="Default Paragraph Font" w:uiPriority="1"/>
    <w:lsdException w:name="Subtitle" w:qFormat="1"/>
    <w:lsdException w:name="Strong" w:qFormat="1"/>
    <w:lsdException w:name="Emphasis" w:qFormat="1"/>
    <w:lsdException w:name="HTML Preformatted" w:uiPriority="99"/>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1F2B"/>
    <w:pPr>
      <w:spacing w:after="200" w:line="276" w:lineRule="auto"/>
    </w:pPr>
    <w:rPr>
      <w:rFonts w:ascii="Calibri" w:hAnsi="Calibri"/>
      <w:sz w:val="22"/>
      <w:szCs w:val="22"/>
    </w:rPr>
  </w:style>
  <w:style w:type="paragraph" w:styleId="1">
    <w:name w:val="heading 1"/>
    <w:basedOn w:val="a"/>
    <w:next w:val="a"/>
    <w:link w:val="10"/>
    <w:qFormat/>
    <w:rsid w:val="00731F2B"/>
    <w:pPr>
      <w:keepNext/>
      <w:keepLines/>
      <w:spacing w:before="480" w:after="0"/>
      <w:outlineLvl w:val="0"/>
    </w:pPr>
    <w:rPr>
      <w:rFonts w:ascii="Cambria" w:hAnsi="Cambria"/>
      <w:b/>
      <w:bCs/>
      <w:color w:val="365F91"/>
      <w:sz w:val="28"/>
      <w:szCs w:val="28"/>
    </w:rPr>
  </w:style>
  <w:style w:type="paragraph" w:styleId="2">
    <w:name w:val="heading 2"/>
    <w:basedOn w:val="a"/>
    <w:next w:val="a"/>
    <w:link w:val="20"/>
    <w:semiHidden/>
    <w:unhideWhenUsed/>
    <w:qFormat/>
    <w:rsid w:val="002C4A78"/>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31F2B"/>
    <w:rPr>
      <w:rFonts w:ascii="Times New Roman" w:hAnsi="Times New Roman" w:cs="Times New Roman" w:hint="default"/>
      <w:color w:val="0000FF"/>
      <w:u w:val="single"/>
    </w:rPr>
  </w:style>
  <w:style w:type="character" w:customStyle="1" w:styleId="10">
    <w:name w:val="Заголовок 1 Знак"/>
    <w:link w:val="1"/>
    <w:locked/>
    <w:rsid w:val="00731F2B"/>
    <w:rPr>
      <w:rFonts w:ascii="Cambria" w:hAnsi="Cambria"/>
      <w:b/>
      <w:bCs/>
      <w:color w:val="365F91"/>
      <w:sz w:val="28"/>
      <w:szCs w:val="28"/>
      <w:lang w:val="ru-RU" w:eastAsia="ru-RU" w:bidi="ar-SA"/>
    </w:rPr>
  </w:style>
  <w:style w:type="character" w:customStyle="1" w:styleId="21">
    <w:name w:val="Основной текст 2 Знак"/>
    <w:link w:val="22"/>
    <w:locked/>
    <w:rsid w:val="00731F2B"/>
    <w:rPr>
      <w:rFonts w:ascii="Arial" w:hAnsi="Arial" w:cs="Arial"/>
      <w:sz w:val="24"/>
      <w:szCs w:val="24"/>
      <w:lang w:val="ru-RU" w:eastAsia="ru-RU" w:bidi="ar-SA"/>
    </w:rPr>
  </w:style>
  <w:style w:type="paragraph" w:styleId="22">
    <w:name w:val="Body Text 2"/>
    <w:basedOn w:val="a"/>
    <w:link w:val="21"/>
    <w:rsid w:val="00731F2B"/>
    <w:pPr>
      <w:widowControl w:val="0"/>
      <w:autoSpaceDE w:val="0"/>
      <w:autoSpaceDN w:val="0"/>
      <w:adjustRightInd w:val="0"/>
      <w:spacing w:after="120" w:line="480" w:lineRule="auto"/>
      <w:ind w:firstLine="720"/>
      <w:jc w:val="both"/>
    </w:pPr>
    <w:rPr>
      <w:rFonts w:ascii="Arial" w:hAnsi="Arial" w:cs="Arial"/>
      <w:sz w:val="24"/>
      <w:szCs w:val="24"/>
    </w:rPr>
  </w:style>
  <w:style w:type="paragraph" w:customStyle="1" w:styleId="11">
    <w:name w:val="Без интервала1"/>
    <w:rsid w:val="00731F2B"/>
    <w:rPr>
      <w:rFonts w:ascii="Calibri" w:hAnsi="Calibri"/>
      <w:sz w:val="22"/>
      <w:szCs w:val="22"/>
    </w:rPr>
  </w:style>
  <w:style w:type="paragraph" w:customStyle="1" w:styleId="ConsPlusNormal">
    <w:name w:val="ConsPlusNormal"/>
    <w:rsid w:val="00731F2B"/>
    <w:pPr>
      <w:widowControl w:val="0"/>
      <w:autoSpaceDE w:val="0"/>
      <w:autoSpaceDN w:val="0"/>
      <w:adjustRightInd w:val="0"/>
      <w:ind w:firstLine="720"/>
    </w:pPr>
    <w:rPr>
      <w:rFonts w:ascii="Arial" w:hAnsi="Arial" w:cs="Arial"/>
    </w:rPr>
  </w:style>
  <w:style w:type="paragraph" w:customStyle="1" w:styleId="ConsNormal">
    <w:name w:val="ConsNormal"/>
    <w:rsid w:val="00731F2B"/>
    <w:pPr>
      <w:widowControl w:val="0"/>
      <w:autoSpaceDE w:val="0"/>
      <w:autoSpaceDN w:val="0"/>
      <w:adjustRightInd w:val="0"/>
      <w:ind w:right="19772" w:firstLine="720"/>
    </w:pPr>
    <w:rPr>
      <w:rFonts w:ascii="Arial" w:hAnsi="Arial" w:cs="Arial"/>
    </w:rPr>
  </w:style>
  <w:style w:type="paragraph" w:customStyle="1" w:styleId="ConsTitle">
    <w:name w:val="ConsTitle"/>
    <w:rsid w:val="00731F2B"/>
    <w:pPr>
      <w:widowControl w:val="0"/>
      <w:autoSpaceDE w:val="0"/>
      <w:autoSpaceDN w:val="0"/>
      <w:adjustRightInd w:val="0"/>
      <w:ind w:right="19772"/>
    </w:pPr>
    <w:rPr>
      <w:rFonts w:ascii="Arial" w:hAnsi="Arial" w:cs="Arial"/>
      <w:b/>
      <w:bCs/>
      <w:sz w:val="16"/>
      <w:szCs w:val="16"/>
    </w:rPr>
  </w:style>
  <w:style w:type="paragraph" w:customStyle="1" w:styleId="mb25">
    <w:name w:val="mb25"/>
    <w:basedOn w:val="a"/>
    <w:rsid w:val="00731F2B"/>
    <w:pPr>
      <w:spacing w:before="100" w:beforeAutospacing="1" w:after="100" w:afterAutospacing="1" w:line="240" w:lineRule="auto"/>
    </w:pPr>
    <w:rPr>
      <w:rFonts w:ascii="Times New Roman" w:hAnsi="Times New Roman"/>
      <w:sz w:val="24"/>
      <w:szCs w:val="24"/>
    </w:rPr>
  </w:style>
  <w:style w:type="paragraph" w:customStyle="1" w:styleId="Default">
    <w:name w:val="Default"/>
    <w:rsid w:val="00731F2B"/>
    <w:pPr>
      <w:autoSpaceDE w:val="0"/>
      <w:autoSpaceDN w:val="0"/>
      <w:adjustRightInd w:val="0"/>
    </w:pPr>
    <w:rPr>
      <w:color w:val="000000"/>
      <w:sz w:val="24"/>
      <w:szCs w:val="24"/>
    </w:rPr>
  </w:style>
  <w:style w:type="paragraph" w:styleId="23">
    <w:name w:val="Body Text Indent 2"/>
    <w:basedOn w:val="a"/>
    <w:rsid w:val="0052165E"/>
    <w:pPr>
      <w:spacing w:after="120" w:line="480" w:lineRule="auto"/>
      <w:ind w:left="283"/>
    </w:pPr>
  </w:style>
  <w:style w:type="paragraph" w:styleId="a4">
    <w:name w:val="Normal (Web)"/>
    <w:basedOn w:val="a"/>
    <w:rsid w:val="0052165E"/>
    <w:pPr>
      <w:spacing w:before="100" w:beforeAutospacing="1" w:after="100" w:afterAutospacing="1" w:line="240" w:lineRule="auto"/>
    </w:pPr>
    <w:rPr>
      <w:rFonts w:ascii="Times New Roman" w:hAnsi="Times New Roman"/>
      <w:sz w:val="24"/>
      <w:szCs w:val="24"/>
    </w:rPr>
  </w:style>
  <w:style w:type="paragraph" w:customStyle="1" w:styleId="aleft1">
    <w:name w:val="aleft1"/>
    <w:basedOn w:val="a"/>
    <w:rsid w:val="0052165E"/>
    <w:pPr>
      <w:spacing w:after="0" w:line="240" w:lineRule="auto"/>
    </w:pPr>
    <w:rPr>
      <w:rFonts w:ascii="Times New Roman" w:hAnsi="Times New Roman"/>
      <w:sz w:val="24"/>
      <w:szCs w:val="24"/>
    </w:rPr>
  </w:style>
  <w:style w:type="table" w:styleId="a5">
    <w:name w:val="Table Grid"/>
    <w:basedOn w:val="a1"/>
    <w:rsid w:val="005216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0">
    <w:name w:val="Основной текст 22"/>
    <w:basedOn w:val="a"/>
    <w:rsid w:val="00023C49"/>
    <w:pPr>
      <w:widowControl w:val="0"/>
      <w:suppressAutoHyphens/>
      <w:spacing w:after="0" w:line="240" w:lineRule="auto"/>
    </w:pPr>
    <w:rPr>
      <w:rFonts w:ascii="Times New Roman" w:hAnsi="Times New Roman"/>
      <w:b/>
      <w:bCs/>
      <w:sz w:val="24"/>
      <w:szCs w:val="24"/>
      <w:lang w:eastAsia="ar-SA"/>
    </w:rPr>
  </w:style>
  <w:style w:type="paragraph" w:customStyle="1" w:styleId="CharChar">
    <w:name w:val="Char Char"/>
    <w:basedOn w:val="a"/>
    <w:rsid w:val="00023C49"/>
    <w:pPr>
      <w:spacing w:after="160" w:line="240" w:lineRule="exact"/>
    </w:pPr>
    <w:rPr>
      <w:rFonts w:ascii="Verdana" w:hAnsi="Verdana" w:cs="Verdana"/>
      <w:sz w:val="20"/>
      <w:szCs w:val="20"/>
      <w:lang w:val="en-US" w:eastAsia="en-US"/>
    </w:rPr>
  </w:style>
  <w:style w:type="character" w:customStyle="1" w:styleId="20">
    <w:name w:val="Заголовок 2 Знак"/>
    <w:link w:val="2"/>
    <w:semiHidden/>
    <w:rsid w:val="002C4A78"/>
    <w:rPr>
      <w:rFonts w:ascii="Cambria" w:eastAsia="Times New Roman" w:hAnsi="Cambria" w:cs="Times New Roman"/>
      <w:b/>
      <w:bCs/>
      <w:i/>
      <w:iCs/>
      <w:sz w:val="28"/>
      <w:szCs w:val="28"/>
    </w:rPr>
  </w:style>
  <w:style w:type="character" w:customStyle="1" w:styleId="a6">
    <w:name w:val="Гипертекстовая ссылка"/>
    <w:uiPriority w:val="99"/>
    <w:rsid w:val="002C4A78"/>
    <w:rPr>
      <w:rFonts w:cs="Times New Roman"/>
      <w:b/>
      <w:bCs/>
      <w:color w:val="106BBE"/>
    </w:rPr>
  </w:style>
  <w:style w:type="paragraph" w:styleId="a7">
    <w:name w:val="List Paragraph"/>
    <w:basedOn w:val="a"/>
    <w:uiPriority w:val="34"/>
    <w:qFormat/>
    <w:rsid w:val="002C4A78"/>
    <w:pPr>
      <w:ind w:left="720"/>
      <w:contextualSpacing/>
    </w:pPr>
    <w:rPr>
      <w:rFonts w:eastAsia="Calibri"/>
      <w:lang w:eastAsia="en-US"/>
    </w:rPr>
  </w:style>
  <w:style w:type="paragraph" w:customStyle="1" w:styleId="s9">
    <w:name w:val="s_9"/>
    <w:basedOn w:val="a"/>
    <w:rsid w:val="002C4A78"/>
    <w:pPr>
      <w:spacing w:before="100" w:beforeAutospacing="1" w:after="100" w:afterAutospacing="1" w:line="240" w:lineRule="auto"/>
    </w:pPr>
    <w:rPr>
      <w:rFonts w:ascii="Times New Roman" w:hAnsi="Times New Roman"/>
      <w:sz w:val="24"/>
      <w:szCs w:val="24"/>
    </w:rPr>
  </w:style>
  <w:style w:type="paragraph" w:customStyle="1" w:styleId="s1">
    <w:name w:val="s_1"/>
    <w:basedOn w:val="a"/>
    <w:rsid w:val="002C4A78"/>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unhideWhenUsed/>
    <w:rsid w:val="006E5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0">
    <w:name w:val="Стандартный HTML Знак"/>
    <w:link w:val="HTML"/>
    <w:uiPriority w:val="99"/>
    <w:rsid w:val="006E5764"/>
    <w:rPr>
      <w:rFonts w:ascii="Courier New" w:hAnsi="Courier New" w:cs="Courier New"/>
    </w:rPr>
  </w:style>
  <w:style w:type="paragraph" w:styleId="24">
    <w:name w:val="List 2"/>
    <w:basedOn w:val="a"/>
    <w:uiPriority w:val="99"/>
    <w:rsid w:val="005F1F42"/>
    <w:pPr>
      <w:spacing w:after="0" w:line="240" w:lineRule="auto"/>
      <w:ind w:left="566" w:hanging="283"/>
    </w:pPr>
    <w:rPr>
      <w:rFonts w:ascii="Times New Roman" w:hAnsi="Times New Roman"/>
      <w:sz w:val="24"/>
      <w:szCs w:val="24"/>
    </w:rPr>
  </w:style>
  <w:style w:type="character" w:customStyle="1" w:styleId="blk">
    <w:name w:val="blk"/>
    <w:basedOn w:val="a0"/>
    <w:rsid w:val="00E7610A"/>
  </w:style>
  <w:style w:type="paragraph" w:styleId="a8">
    <w:name w:val="Balloon Text"/>
    <w:basedOn w:val="a"/>
    <w:link w:val="a9"/>
    <w:rsid w:val="007727DA"/>
    <w:pPr>
      <w:spacing w:after="0" w:line="240" w:lineRule="auto"/>
    </w:pPr>
    <w:rPr>
      <w:rFonts w:ascii="Tahoma" w:hAnsi="Tahoma" w:cs="Tahoma"/>
      <w:sz w:val="16"/>
      <w:szCs w:val="16"/>
    </w:rPr>
  </w:style>
  <w:style w:type="character" w:customStyle="1" w:styleId="a9">
    <w:name w:val="Текст выноски Знак"/>
    <w:basedOn w:val="a0"/>
    <w:link w:val="a8"/>
    <w:rsid w:val="007727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356943">
      <w:bodyDiv w:val="1"/>
      <w:marLeft w:val="0"/>
      <w:marRight w:val="0"/>
      <w:marTop w:val="0"/>
      <w:marBottom w:val="0"/>
      <w:divBdr>
        <w:top w:val="none" w:sz="0" w:space="0" w:color="auto"/>
        <w:left w:val="none" w:sz="0" w:space="0" w:color="auto"/>
        <w:bottom w:val="none" w:sz="0" w:space="0" w:color="auto"/>
        <w:right w:val="none" w:sz="0" w:space="0" w:color="auto"/>
      </w:divBdr>
    </w:div>
    <w:div w:id="1421828467">
      <w:bodyDiv w:val="1"/>
      <w:marLeft w:val="0"/>
      <w:marRight w:val="0"/>
      <w:marTop w:val="0"/>
      <w:marBottom w:val="0"/>
      <w:divBdr>
        <w:top w:val="none" w:sz="0" w:space="0" w:color="auto"/>
        <w:left w:val="none" w:sz="0" w:space="0" w:color="auto"/>
        <w:bottom w:val="none" w:sz="0" w:space="0" w:color="auto"/>
        <w:right w:val="none" w:sz="0" w:space="0" w:color="auto"/>
      </w:divBdr>
      <w:divsChild>
        <w:div w:id="360402253">
          <w:marLeft w:val="0"/>
          <w:marRight w:val="0"/>
          <w:marTop w:val="120"/>
          <w:marBottom w:val="0"/>
          <w:divBdr>
            <w:top w:val="none" w:sz="0" w:space="0" w:color="auto"/>
            <w:left w:val="none" w:sz="0" w:space="0" w:color="auto"/>
            <w:bottom w:val="none" w:sz="0" w:space="0" w:color="auto"/>
            <w:right w:val="none" w:sz="0" w:space="0" w:color="auto"/>
          </w:divBdr>
        </w:div>
        <w:div w:id="811873679">
          <w:marLeft w:val="0"/>
          <w:marRight w:val="0"/>
          <w:marTop w:val="120"/>
          <w:marBottom w:val="0"/>
          <w:divBdr>
            <w:top w:val="none" w:sz="0" w:space="0" w:color="auto"/>
            <w:left w:val="none" w:sz="0" w:space="0" w:color="auto"/>
            <w:bottom w:val="none" w:sz="0" w:space="0" w:color="auto"/>
            <w:right w:val="none" w:sz="0" w:space="0" w:color="auto"/>
          </w:divBdr>
        </w:div>
        <w:div w:id="1337994804">
          <w:marLeft w:val="0"/>
          <w:marRight w:val="0"/>
          <w:marTop w:val="120"/>
          <w:marBottom w:val="0"/>
          <w:divBdr>
            <w:top w:val="none" w:sz="0" w:space="0" w:color="auto"/>
            <w:left w:val="none" w:sz="0" w:space="0" w:color="auto"/>
            <w:bottom w:val="none" w:sz="0" w:space="0" w:color="auto"/>
            <w:right w:val="none" w:sz="0" w:space="0" w:color="auto"/>
          </w:divBdr>
        </w:div>
      </w:divsChild>
    </w:div>
    <w:div w:id="1593971919">
      <w:bodyDiv w:val="1"/>
      <w:marLeft w:val="0"/>
      <w:marRight w:val="0"/>
      <w:marTop w:val="0"/>
      <w:marBottom w:val="0"/>
      <w:divBdr>
        <w:top w:val="none" w:sz="0" w:space="0" w:color="auto"/>
        <w:left w:val="none" w:sz="0" w:space="0" w:color="auto"/>
        <w:bottom w:val="none" w:sz="0" w:space="0" w:color="auto"/>
        <w:right w:val="none" w:sz="0" w:space="0" w:color="auto"/>
      </w:divBdr>
    </w:div>
    <w:div w:id="181852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7515.73/" TargetMode="External"/><Relationship Id="rId13" Type="http://schemas.openxmlformats.org/officeDocument/2006/relationships/hyperlink" Target="mailto:adm_bign@bignatovo.e-mordovia.ru" TargetMode="External"/><Relationship Id="rId18" Type="http://schemas.openxmlformats.org/officeDocument/2006/relationships/hyperlink" Target="http://mobileonline.garant.ru/document?id=8816657&amp;sub=107" TargetMode="External"/><Relationship Id="rId26" Type="http://schemas.openxmlformats.org/officeDocument/2006/relationships/hyperlink" Target="file:///I:\Documents%20and%20Settings\&#1040;&#1076;&#1084;&#1080;&#1085;&#1080;&#1089;&#1090;&#1088;&#1072;&#1090;&#1086;&#1088;\&#1056;&#1072;&#1073;&#1086;&#1095;&#1080;&#1081;%20&#1089;&#1090;&#1086;&#1083;\&#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mobileonline.garant.ru/document?id=8816657&amp;sub=98" TargetMode="External"/><Relationship Id="rId34" Type="http://schemas.openxmlformats.org/officeDocument/2006/relationships/oleObject" Target="embeddings/oleObject1.bin"/><Relationship Id="rId7" Type="http://schemas.openxmlformats.org/officeDocument/2006/relationships/image" Target="media/image1.png"/><Relationship Id="rId12" Type="http://schemas.openxmlformats.org/officeDocument/2006/relationships/hyperlink" Target="http://mobileonline.garant.ru/document?id=8816657&amp;sub=98" TargetMode="External"/><Relationship Id="rId17" Type="http://schemas.openxmlformats.org/officeDocument/2006/relationships/hyperlink" Target="http://bignatovo.e-mordovia.ru" TargetMode="External"/><Relationship Id="rId25" Type="http://schemas.openxmlformats.org/officeDocument/2006/relationships/hyperlink" Target="file:///I:\Documents%20and%20Settings\&#1040;&#1076;&#1084;&#1080;&#1085;&#1080;&#1089;&#1090;&#1088;&#1072;&#1090;&#1086;&#1088;\&#1056;&#1072;&#1073;&#1086;&#1095;&#1080;&#1081;%20&#1089;&#1090;&#1086;&#1083;\&#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3" Type="http://schemas.openxmlformats.org/officeDocument/2006/relationships/image" Target="media/image2.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bignmfc@bignatovo.e-mordovia.ru" TargetMode="External"/><Relationship Id="rId20" Type="http://schemas.openxmlformats.org/officeDocument/2006/relationships/hyperlink" Target="http://mobileonline.garant.ru/document?id=8816657&amp;sub=107" TargetMode="External"/><Relationship Id="rId29" Type="http://schemas.openxmlformats.org/officeDocument/2006/relationships/hyperlink" Target="file:///I:\Documents%20and%20Settings\&#1040;&#1076;&#1084;&#1080;&#1085;&#1080;&#1089;&#1090;&#1088;&#1072;&#1090;&#1086;&#1088;\&#1056;&#1072;&#1073;&#1086;&#1095;&#1080;&#1081;%20&#1089;&#1090;&#1086;&#1083;\&#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id=8816657&amp;sub=107" TargetMode="External"/><Relationship Id="rId24" Type="http://schemas.openxmlformats.org/officeDocument/2006/relationships/hyperlink" Target="file:///I:\Documents%20and%20Settings\&#1040;&#1076;&#1084;&#1080;&#1085;&#1080;&#1089;&#1090;&#1088;&#1072;&#1090;&#1086;&#1088;\&#1056;&#1072;&#1073;&#1086;&#1095;&#1080;&#1081;%20&#1089;&#1090;&#1086;&#1083;\&#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2" Type="http://schemas.openxmlformats.org/officeDocument/2006/relationships/hyperlink" Target="file:///I:\Documents%20and%20Settings\&#1040;&#1076;&#1084;&#1080;&#1085;&#1080;&#1089;&#1090;&#1088;&#1072;&#1090;&#1086;&#1088;\&#1056;&#1072;&#1073;&#1086;&#1095;&#1080;&#1081;%20&#1089;&#1090;&#1086;&#1083;\&#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7" Type="http://schemas.openxmlformats.org/officeDocument/2006/relationships/image" Target="media/image5.emf"/><Relationship Id="rId5" Type="http://schemas.openxmlformats.org/officeDocument/2006/relationships/settings" Target="settings.xml"/><Relationship Id="rId15" Type="http://schemas.openxmlformats.org/officeDocument/2006/relationships/hyperlink" Target="mailto:otdel.arkh@yandex.ru" TargetMode="External"/><Relationship Id="rId23" Type="http://schemas.openxmlformats.org/officeDocument/2006/relationships/hyperlink" Target="http://mobileonline.garant.ru/document?id=8816657&amp;sub=98" TargetMode="External"/><Relationship Id="rId28" Type="http://schemas.openxmlformats.org/officeDocument/2006/relationships/hyperlink" Target="file:///I:\Documents%20and%20Settings\&#1040;&#1076;&#1084;&#1080;&#1085;&#1080;&#1089;&#1090;&#1088;&#1072;&#1090;&#1086;&#1088;\&#1056;&#1072;&#1073;&#1086;&#1095;&#1080;&#1081;%20&#1089;&#1090;&#1086;&#1083;\&#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6" Type="http://schemas.openxmlformats.org/officeDocument/2006/relationships/image" Target="media/image4.emf"/><Relationship Id="rId10" Type="http://schemas.openxmlformats.org/officeDocument/2006/relationships/hyperlink" Target="garantF1://12048567.0" TargetMode="External"/><Relationship Id="rId19" Type="http://schemas.openxmlformats.org/officeDocument/2006/relationships/hyperlink" Target="http://mobileonline.garant.ru/document?id=8816657&amp;sub=98" TargetMode="External"/><Relationship Id="rId31" Type="http://schemas.openxmlformats.org/officeDocument/2006/relationships/hyperlink" Target="file:///I:\Documents%20and%20Settings\&#1040;&#1076;&#1084;&#1080;&#1085;&#1080;&#1089;&#1090;&#1088;&#1072;&#1090;&#1086;&#1088;\&#1056;&#1072;&#1073;&#1086;&#1095;&#1080;&#1081;%20&#1089;&#1090;&#1086;&#1083;\&#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 Type="http://schemas.microsoft.com/office/2007/relationships/stylesWithEffects" Target="stylesWithEffects.xml"/><Relationship Id="rId9" Type="http://schemas.openxmlformats.org/officeDocument/2006/relationships/hyperlink" Target="garantF1://10003000.0" TargetMode="External"/><Relationship Id="rId14" Type="http://schemas.openxmlformats.org/officeDocument/2006/relationships/hyperlink" Target="http://bignatovo.e-mordovia.ru" TargetMode="External"/><Relationship Id="rId22" Type="http://schemas.openxmlformats.org/officeDocument/2006/relationships/hyperlink" Target="http://mobileonline.garant.ru/document?id=8816657&amp;sub=107" TargetMode="External"/><Relationship Id="rId27" Type="http://schemas.openxmlformats.org/officeDocument/2006/relationships/hyperlink" Target="file:///I:\Documents%20and%20Settings\&#1040;&#1076;&#1084;&#1080;&#1085;&#1080;&#1089;&#1090;&#1088;&#1072;&#1090;&#1086;&#1088;\&#1056;&#1072;&#1073;&#1086;&#1095;&#1080;&#1081;%20&#1089;&#1090;&#1086;&#1083;\&#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0" Type="http://schemas.openxmlformats.org/officeDocument/2006/relationships/hyperlink" Target="file:///I:\Documents%20and%20Settings\&#1040;&#1076;&#1084;&#1080;&#1085;&#1080;&#1089;&#1090;&#1088;&#1072;&#1090;&#1086;&#1088;\&#1056;&#1072;&#1073;&#1086;&#1095;&#1080;&#1081;%20&#1089;&#1090;&#1086;&#1083;\&#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5"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ECC03-7406-4F56-A3F9-D8970ED66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9673</Words>
  <Characters>55137</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Проект Административного регламента</vt:lpstr>
    </vt:vector>
  </TitlesOfParts>
  <Company>Организация</Company>
  <LinksUpToDate>false</LinksUpToDate>
  <CharactersWithSpaces>64681</CharactersWithSpaces>
  <SharedDoc>false</SharedDoc>
  <HLinks>
    <vt:vector size="156" baseType="variant">
      <vt:variant>
        <vt:i4>71958655</vt:i4>
      </vt:variant>
      <vt:variant>
        <vt:i4>48</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sub_20000#sub_20000</vt:lpwstr>
      </vt:variant>
      <vt:variant>
        <vt:i4>1048663</vt:i4>
      </vt:variant>
      <vt:variant>
        <vt:i4>45</vt:i4>
      </vt:variant>
      <vt:variant>
        <vt:i4>0</vt:i4>
      </vt:variant>
      <vt:variant>
        <vt:i4>5</vt:i4>
      </vt:variant>
      <vt:variant>
        <vt:lpwstr>http://mobileonline.garant.ru/document?id=8816657&amp;sub=98</vt:lpwstr>
      </vt:variant>
      <vt:variant>
        <vt:lpwstr/>
      </vt:variant>
      <vt:variant>
        <vt:i4>1572959</vt:i4>
      </vt:variant>
      <vt:variant>
        <vt:i4>42</vt:i4>
      </vt:variant>
      <vt:variant>
        <vt:i4>0</vt:i4>
      </vt:variant>
      <vt:variant>
        <vt:i4>5</vt:i4>
      </vt:variant>
      <vt:variant>
        <vt:lpwstr>http://mobileonline.garant.ru/document?id=8816657&amp;sub=107</vt:lpwstr>
      </vt:variant>
      <vt:variant>
        <vt:lpwstr/>
      </vt:variant>
      <vt:variant>
        <vt:i4>1048663</vt:i4>
      </vt:variant>
      <vt:variant>
        <vt:i4>39</vt:i4>
      </vt:variant>
      <vt:variant>
        <vt:i4>0</vt:i4>
      </vt:variant>
      <vt:variant>
        <vt:i4>5</vt:i4>
      </vt:variant>
      <vt:variant>
        <vt:lpwstr>http://mobileonline.garant.ru/document?id=8816657&amp;sub=98</vt:lpwstr>
      </vt:variant>
      <vt:variant>
        <vt:lpwstr/>
      </vt:variant>
      <vt:variant>
        <vt:i4>1572959</vt:i4>
      </vt:variant>
      <vt:variant>
        <vt:i4>36</vt:i4>
      </vt:variant>
      <vt:variant>
        <vt:i4>0</vt:i4>
      </vt:variant>
      <vt:variant>
        <vt:i4>5</vt:i4>
      </vt:variant>
      <vt:variant>
        <vt:lpwstr>http://mobileonline.garant.ru/document?id=8816657&amp;sub=107</vt:lpwstr>
      </vt:variant>
      <vt:variant>
        <vt:lpwstr/>
      </vt:variant>
      <vt:variant>
        <vt:i4>1048663</vt:i4>
      </vt:variant>
      <vt:variant>
        <vt:i4>33</vt:i4>
      </vt:variant>
      <vt:variant>
        <vt:i4>0</vt:i4>
      </vt:variant>
      <vt:variant>
        <vt:i4>5</vt:i4>
      </vt:variant>
      <vt:variant>
        <vt:lpwstr>http://mobileonline.garant.ru/document?id=8816657&amp;sub=98</vt:lpwstr>
      </vt:variant>
      <vt:variant>
        <vt:lpwstr/>
      </vt:variant>
      <vt:variant>
        <vt:i4>1572959</vt:i4>
      </vt:variant>
      <vt:variant>
        <vt:i4>30</vt:i4>
      </vt:variant>
      <vt:variant>
        <vt:i4>0</vt:i4>
      </vt:variant>
      <vt:variant>
        <vt:i4>5</vt:i4>
      </vt:variant>
      <vt:variant>
        <vt:lpwstr>http://mobileonline.garant.ru/document?id=8816657&amp;sub=107</vt:lpwstr>
      </vt:variant>
      <vt:variant>
        <vt:lpwstr/>
      </vt:variant>
      <vt:variant>
        <vt:i4>6815841</vt:i4>
      </vt:variant>
      <vt:variant>
        <vt:i4>27</vt:i4>
      </vt:variant>
      <vt:variant>
        <vt:i4>0</vt:i4>
      </vt:variant>
      <vt:variant>
        <vt:i4>5</vt:i4>
      </vt:variant>
      <vt:variant>
        <vt:lpwstr>http://bignatovo.e-mordovia.ru/</vt:lpwstr>
      </vt:variant>
      <vt:variant>
        <vt:lpwstr/>
      </vt:variant>
      <vt:variant>
        <vt:i4>2752515</vt:i4>
      </vt:variant>
      <vt:variant>
        <vt:i4>24</vt:i4>
      </vt:variant>
      <vt:variant>
        <vt:i4>0</vt:i4>
      </vt:variant>
      <vt:variant>
        <vt:i4>5</vt:i4>
      </vt:variant>
      <vt:variant>
        <vt:lpwstr>mailto:bignmfc@bignatovo.e-mordovia.ru</vt:lpwstr>
      </vt:variant>
      <vt:variant>
        <vt:lpwstr/>
      </vt:variant>
      <vt:variant>
        <vt:i4>4194355</vt:i4>
      </vt:variant>
      <vt:variant>
        <vt:i4>21</vt:i4>
      </vt:variant>
      <vt:variant>
        <vt:i4>0</vt:i4>
      </vt:variant>
      <vt:variant>
        <vt:i4>5</vt:i4>
      </vt:variant>
      <vt:variant>
        <vt:lpwstr>mailto:otdel.arkh@yandex.ru</vt:lpwstr>
      </vt:variant>
      <vt:variant>
        <vt:lpwstr/>
      </vt:variant>
      <vt:variant>
        <vt:i4>6815841</vt:i4>
      </vt:variant>
      <vt:variant>
        <vt:i4>18</vt:i4>
      </vt:variant>
      <vt:variant>
        <vt:i4>0</vt:i4>
      </vt:variant>
      <vt:variant>
        <vt:i4>5</vt:i4>
      </vt:variant>
      <vt:variant>
        <vt:lpwstr>http://bignatovo.e-mordovia.ru/</vt:lpwstr>
      </vt:variant>
      <vt:variant>
        <vt:lpwstr/>
      </vt:variant>
      <vt:variant>
        <vt:i4>4390976</vt:i4>
      </vt:variant>
      <vt:variant>
        <vt:i4>15</vt:i4>
      </vt:variant>
      <vt:variant>
        <vt:i4>0</vt:i4>
      </vt:variant>
      <vt:variant>
        <vt:i4>5</vt:i4>
      </vt:variant>
      <vt:variant>
        <vt:lpwstr>mailto:adm_bign@bignatovo.e-mordovia.ru</vt:lpwstr>
      </vt:variant>
      <vt:variant>
        <vt:lpwstr/>
      </vt:variant>
      <vt:variant>
        <vt:i4>1048663</vt:i4>
      </vt:variant>
      <vt:variant>
        <vt:i4>12</vt:i4>
      </vt:variant>
      <vt:variant>
        <vt:i4>0</vt:i4>
      </vt:variant>
      <vt:variant>
        <vt:i4>5</vt:i4>
      </vt:variant>
      <vt:variant>
        <vt:lpwstr>http://mobileonline.garant.ru/document?id=8816657&amp;sub=98</vt:lpwstr>
      </vt:variant>
      <vt:variant>
        <vt:lpwstr/>
      </vt:variant>
      <vt:variant>
        <vt:i4>1572959</vt:i4>
      </vt:variant>
      <vt:variant>
        <vt:i4>9</vt:i4>
      </vt:variant>
      <vt:variant>
        <vt:i4>0</vt:i4>
      </vt:variant>
      <vt:variant>
        <vt:i4>5</vt:i4>
      </vt:variant>
      <vt:variant>
        <vt:lpwstr>http://mobileonline.garant.ru/document?id=8816657&amp;sub=107</vt:lpwstr>
      </vt:variant>
      <vt:variant>
        <vt:lpwstr/>
      </vt:variant>
      <vt:variant>
        <vt:i4>6553660</vt:i4>
      </vt:variant>
      <vt:variant>
        <vt:i4>6</vt:i4>
      </vt:variant>
      <vt:variant>
        <vt:i4>0</vt:i4>
      </vt:variant>
      <vt:variant>
        <vt:i4>5</vt:i4>
      </vt:variant>
      <vt:variant>
        <vt:lpwstr>garantf1://12048567.0/</vt:lpwstr>
      </vt:variant>
      <vt:variant>
        <vt:lpwstr/>
      </vt:variant>
      <vt:variant>
        <vt:i4>6881336</vt:i4>
      </vt:variant>
      <vt:variant>
        <vt:i4>3</vt:i4>
      </vt:variant>
      <vt:variant>
        <vt:i4>0</vt:i4>
      </vt:variant>
      <vt:variant>
        <vt:i4>5</vt:i4>
      </vt:variant>
      <vt:variant>
        <vt:lpwstr>garantf1://10003000.0/</vt:lpwstr>
      </vt:variant>
      <vt:variant>
        <vt:lpwstr/>
      </vt:variant>
      <vt:variant>
        <vt:i4>7340090</vt:i4>
      </vt:variant>
      <vt:variant>
        <vt:i4>0</vt:i4>
      </vt:variant>
      <vt:variant>
        <vt:i4>0</vt:i4>
      </vt:variant>
      <vt:variant>
        <vt:i4>5</vt:i4>
      </vt:variant>
      <vt:variant>
        <vt:lpwstr>garantf1://12077515.73/</vt:lpwstr>
      </vt:variant>
      <vt:variant>
        <vt:lpwstr/>
      </vt:variant>
      <vt:variant>
        <vt:i4>71959667</vt:i4>
      </vt:variant>
      <vt:variant>
        <vt:i4>24</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sub_прием#sub_прием</vt:lpwstr>
      </vt:variant>
      <vt:variant>
        <vt:i4>71959665</vt:i4>
      </vt:variant>
      <vt:variant>
        <vt:i4>21</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sub_формиро#sub_формиро</vt:lpwstr>
      </vt:variant>
      <vt:variant>
        <vt:i4>71959668</vt:i4>
      </vt:variant>
      <vt:variant>
        <vt:i4>18</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sub_уведомл#sub_уведомл</vt:lpwstr>
      </vt:variant>
      <vt:variant>
        <vt:i4>71959667</vt:i4>
      </vt:variant>
      <vt:variant>
        <vt:i4>15</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sub_прием#sub_прием</vt:lpwstr>
      </vt:variant>
      <vt:variant>
        <vt:i4>71959665</vt:i4>
      </vt:variant>
      <vt:variant>
        <vt:i4>12</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sub_формиро#sub_формиро</vt:lpwstr>
      </vt:variant>
      <vt:variant>
        <vt:i4>71959665</vt:i4>
      </vt:variant>
      <vt:variant>
        <vt:i4>9</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sub_формиро#sub_формиро</vt:lpwstr>
      </vt:variant>
      <vt:variant>
        <vt:i4>71959668</vt:i4>
      </vt:variant>
      <vt:variant>
        <vt:i4>6</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sub_уведомл#sub_уведомл</vt:lpwstr>
      </vt:variant>
      <vt:variant>
        <vt:i4>69338215</vt:i4>
      </vt:variant>
      <vt:variant>
        <vt:i4>3</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sub_рассмотр#sub_рассмотр</vt:lpwstr>
      </vt:variant>
      <vt:variant>
        <vt:i4>71959668</vt:i4>
      </vt:variant>
      <vt:variant>
        <vt:i4>0</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sub_уведомл#sub_уведомл</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Административного регламента</dc:title>
  <dc:creator>Customer</dc:creator>
  <cp:lastModifiedBy>Пользователь Windows</cp:lastModifiedBy>
  <cp:revision>3</cp:revision>
  <dcterms:created xsi:type="dcterms:W3CDTF">2020-12-01T08:29:00Z</dcterms:created>
  <dcterms:modified xsi:type="dcterms:W3CDTF">2020-12-03T13:02:00Z</dcterms:modified>
</cp:coreProperties>
</file>