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B2" w:rsidRPr="001D59B2" w:rsidRDefault="001333CC" w:rsidP="00FC3F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1843CD">
        <w:rPr>
          <w:rFonts w:ascii="Times New Roman" w:hAnsi="Times New Roman" w:cs="Times New Roman"/>
          <w:b/>
          <w:sz w:val="24"/>
          <w:szCs w:val="24"/>
        </w:rPr>
        <w:t xml:space="preserve">ак и кто </w:t>
      </w:r>
      <w:r w:rsidR="001D59B2" w:rsidRPr="001D59B2">
        <w:rPr>
          <w:rFonts w:ascii="Times New Roman" w:hAnsi="Times New Roman" w:cs="Times New Roman"/>
          <w:b/>
          <w:sz w:val="24"/>
          <w:szCs w:val="24"/>
        </w:rPr>
        <w:t>провод</w:t>
      </w:r>
      <w:r w:rsidR="001843CD">
        <w:rPr>
          <w:rFonts w:ascii="Times New Roman" w:hAnsi="Times New Roman" w:cs="Times New Roman"/>
          <w:b/>
          <w:sz w:val="24"/>
          <w:szCs w:val="24"/>
        </w:rPr>
        <w:t>и</w:t>
      </w:r>
      <w:r w:rsidR="001D59B2" w:rsidRPr="001D59B2">
        <w:rPr>
          <w:rFonts w:ascii="Times New Roman" w:hAnsi="Times New Roman" w:cs="Times New Roman"/>
          <w:b/>
          <w:sz w:val="24"/>
          <w:szCs w:val="24"/>
        </w:rPr>
        <w:t>т</w:t>
      </w:r>
      <w:r>
        <w:rPr>
          <w:rFonts w:ascii="Times New Roman" w:hAnsi="Times New Roman" w:cs="Times New Roman"/>
          <w:b/>
          <w:sz w:val="24"/>
          <w:szCs w:val="24"/>
        </w:rPr>
        <w:t xml:space="preserve"> кадастровую оценку</w:t>
      </w:r>
    </w:p>
    <w:p w:rsidR="001D59B2" w:rsidRPr="001D59B2" w:rsidRDefault="0013185D" w:rsidP="00FC3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Республики Мордовия кадастровой оценкой </w:t>
      </w:r>
      <w:r w:rsidR="001D59B2" w:rsidRPr="001D59B2">
        <w:rPr>
          <w:rFonts w:ascii="Times New Roman" w:hAnsi="Times New Roman" w:cs="Times New Roman"/>
          <w:sz w:val="24"/>
          <w:szCs w:val="24"/>
        </w:rPr>
        <w:t>занима</w:t>
      </w:r>
      <w:r>
        <w:rPr>
          <w:rFonts w:ascii="Times New Roman" w:hAnsi="Times New Roman" w:cs="Times New Roman"/>
          <w:sz w:val="24"/>
          <w:szCs w:val="24"/>
        </w:rPr>
        <w:t>е</w:t>
      </w:r>
      <w:r w:rsidR="001D59B2" w:rsidRPr="001D59B2">
        <w:rPr>
          <w:rFonts w:ascii="Times New Roman" w:hAnsi="Times New Roman" w:cs="Times New Roman"/>
          <w:sz w:val="24"/>
          <w:szCs w:val="24"/>
        </w:rPr>
        <w:t xml:space="preserve">тся </w:t>
      </w:r>
      <w:r w:rsidR="00024CA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осударственное </w:t>
      </w:r>
      <w:r w:rsidR="001D59B2" w:rsidRPr="001D59B2">
        <w:rPr>
          <w:rFonts w:ascii="Times New Roman" w:hAnsi="Times New Roman" w:cs="Times New Roman"/>
          <w:sz w:val="24"/>
          <w:szCs w:val="24"/>
        </w:rPr>
        <w:t>бюджетн</w:t>
      </w:r>
      <w:r>
        <w:rPr>
          <w:rFonts w:ascii="Times New Roman" w:hAnsi="Times New Roman" w:cs="Times New Roman"/>
          <w:sz w:val="24"/>
          <w:szCs w:val="24"/>
        </w:rPr>
        <w:t>ое</w:t>
      </w:r>
      <w:r w:rsidR="001D59B2" w:rsidRPr="001D59B2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е «Фонд имущества»</w:t>
      </w:r>
      <w:r w:rsidR="001D59B2" w:rsidRPr="001D59B2">
        <w:rPr>
          <w:rFonts w:ascii="Times New Roman" w:hAnsi="Times New Roman" w:cs="Times New Roman"/>
          <w:sz w:val="24"/>
          <w:szCs w:val="24"/>
        </w:rPr>
        <w:t>, котор</w:t>
      </w:r>
      <w:r>
        <w:rPr>
          <w:rFonts w:ascii="Times New Roman" w:hAnsi="Times New Roman" w:cs="Times New Roman"/>
          <w:sz w:val="24"/>
          <w:szCs w:val="24"/>
        </w:rPr>
        <w:t>о</w:t>
      </w:r>
      <w:r w:rsidR="001D59B2" w:rsidRPr="001D59B2">
        <w:rPr>
          <w:rFonts w:ascii="Times New Roman" w:hAnsi="Times New Roman" w:cs="Times New Roman"/>
          <w:sz w:val="24"/>
          <w:szCs w:val="24"/>
        </w:rPr>
        <w:t>е созда</w:t>
      </w:r>
      <w:r>
        <w:rPr>
          <w:rFonts w:ascii="Times New Roman" w:hAnsi="Times New Roman" w:cs="Times New Roman"/>
          <w:sz w:val="24"/>
          <w:szCs w:val="24"/>
        </w:rPr>
        <w:t>но</w:t>
      </w:r>
      <w:r w:rsidR="001D59B2" w:rsidRPr="001D59B2">
        <w:rPr>
          <w:rFonts w:ascii="Times New Roman" w:hAnsi="Times New Roman" w:cs="Times New Roman"/>
          <w:sz w:val="24"/>
          <w:szCs w:val="24"/>
        </w:rPr>
        <w:t xml:space="preserve"> специально для этой цели в </w:t>
      </w:r>
      <w:r>
        <w:rPr>
          <w:rFonts w:ascii="Times New Roman" w:hAnsi="Times New Roman" w:cs="Times New Roman"/>
          <w:sz w:val="24"/>
          <w:szCs w:val="24"/>
        </w:rPr>
        <w:t>нашем</w:t>
      </w:r>
      <w:r w:rsidR="001D59B2" w:rsidRPr="001D59B2">
        <w:rPr>
          <w:rFonts w:ascii="Times New Roman" w:hAnsi="Times New Roman" w:cs="Times New Roman"/>
          <w:sz w:val="24"/>
          <w:szCs w:val="24"/>
        </w:rPr>
        <w:t xml:space="preserve"> регионе. Раньше оценка велась по правилам Закона «Об оценочной деятельности», но в 2016 году приняли Закон «О государственной кадастровой оценке», и теперь её выполняют по-новому.</w:t>
      </w:r>
      <w:r w:rsidR="001508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59B2" w:rsidRPr="001D59B2" w:rsidRDefault="001D59B2" w:rsidP="00FC3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9B2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gramStart"/>
      <w:r w:rsidRPr="001D59B2">
        <w:rPr>
          <w:rFonts w:ascii="Times New Roman" w:hAnsi="Times New Roman" w:cs="Times New Roman"/>
          <w:sz w:val="24"/>
          <w:szCs w:val="24"/>
        </w:rPr>
        <w:t>выглядит процесс оценки по новым правилам</w:t>
      </w:r>
      <w:r w:rsidR="0013185D">
        <w:rPr>
          <w:rFonts w:ascii="Times New Roman" w:hAnsi="Times New Roman" w:cs="Times New Roman"/>
          <w:sz w:val="24"/>
          <w:szCs w:val="24"/>
        </w:rPr>
        <w:t xml:space="preserve"> </w:t>
      </w:r>
      <w:r w:rsidR="00024CA1">
        <w:rPr>
          <w:rFonts w:ascii="Times New Roman" w:hAnsi="Times New Roman" w:cs="Times New Roman"/>
          <w:sz w:val="24"/>
          <w:szCs w:val="24"/>
        </w:rPr>
        <w:t>разъясняет</w:t>
      </w:r>
      <w:proofErr w:type="gramEnd"/>
      <w:r w:rsidR="0013185D">
        <w:rPr>
          <w:rFonts w:ascii="Times New Roman" w:hAnsi="Times New Roman" w:cs="Times New Roman"/>
          <w:sz w:val="24"/>
          <w:szCs w:val="24"/>
        </w:rPr>
        <w:t xml:space="preserve"> начальник</w:t>
      </w:r>
      <w:r w:rsidR="0013185D" w:rsidRPr="0013185D">
        <w:t xml:space="preserve"> </w:t>
      </w:r>
      <w:r w:rsidR="0013185D" w:rsidRPr="0013185D">
        <w:rPr>
          <w:rFonts w:ascii="Times New Roman" w:hAnsi="Times New Roman" w:cs="Times New Roman"/>
          <w:sz w:val="24"/>
          <w:szCs w:val="24"/>
        </w:rPr>
        <w:t>отдела кадастровой оценки недвижимости,</w:t>
      </w:r>
      <w:r w:rsidR="0013185D">
        <w:rPr>
          <w:rFonts w:ascii="Times New Roman" w:hAnsi="Times New Roman" w:cs="Times New Roman"/>
          <w:sz w:val="24"/>
          <w:szCs w:val="24"/>
        </w:rPr>
        <w:t xml:space="preserve"> </w:t>
      </w:r>
      <w:r w:rsidR="0013185D" w:rsidRPr="0013185D">
        <w:rPr>
          <w:rFonts w:ascii="Times New Roman" w:hAnsi="Times New Roman" w:cs="Times New Roman"/>
          <w:sz w:val="24"/>
          <w:szCs w:val="24"/>
        </w:rPr>
        <w:t>землеустройства и мониторинга земель,</w:t>
      </w:r>
      <w:r w:rsidR="0013185D">
        <w:rPr>
          <w:rFonts w:ascii="Times New Roman" w:hAnsi="Times New Roman" w:cs="Times New Roman"/>
          <w:sz w:val="24"/>
          <w:szCs w:val="24"/>
        </w:rPr>
        <w:t xml:space="preserve"> </w:t>
      </w:r>
      <w:r w:rsidR="0013185D" w:rsidRPr="0013185D">
        <w:rPr>
          <w:rFonts w:ascii="Times New Roman" w:hAnsi="Times New Roman" w:cs="Times New Roman"/>
          <w:sz w:val="24"/>
          <w:szCs w:val="24"/>
        </w:rPr>
        <w:t>по контролю (надзору) в сфере</w:t>
      </w:r>
      <w:r w:rsidR="0013185D">
        <w:rPr>
          <w:rFonts w:ascii="Times New Roman" w:hAnsi="Times New Roman" w:cs="Times New Roman"/>
          <w:sz w:val="24"/>
          <w:szCs w:val="24"/>
        </w:rPr>
        <w:t xml:space="preserve"> </w:t>
      </w:r>
      <w:r w:rsidR="0013185D" w:rsidRPr="0013185D">
        <w:rPr>
          <w:rFonts w:ascii="Times New Roman" w:hAnsi="Times New Roman" w:cs="Times New Roman"/>
          <w:sz w:val="24"/>
          <w:szCs w:val="24"/>
        </w:rPr>
        <w:t>саморегулируемых организаций</w:t>
      </w:r>
      <w:r w:rsidR="0013185D">
        <w:rPr>
          <w:rFonts w:ascii="Times New Roman" w:hAnsi="Times New Roman" w:cs="Times New Roman"/>
          <w:sz w:val="24"/>
          <w:szCs w:val="24"/>
        </w:rPr>
        <w:t xml:space="preserve"> </w:t>
      </w:r>
      <w:r w:rsidR="00024CA1">
        <w:rPr>
          <w:rFonts w:ascii="Times New Roman" w:hAnsi="Times New Roman" w:cs="Times New Roman"/>
          <w:sz w:val="24"/>
          <w:szCs w:val="24"/>
        </w:rPr>
        <w:t>Управления Росреестра по Республике Мордовия</w:t>
      </w:r>
      <w:r w:rsidRPr="001D59B2">
        <w:rPr>
          <w:rFonts w:ascii="Times New Roman" w:hAnsi="Times New Roman" w:cs="Times New Roman"/>
          <w:sz w:val="24"/>
          <w:szCs w:val="24"/>
        </w:rPr>
        <w:t>:</w:t>
      </w:r>
      <w:r w:rsidR="00FC3F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59B2" w:rsidRPr="001D59B2" w:rsidRDefault="001D59B2" w:rsidP="00FC3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9B2">
        <w:rPr>
          <w:rFonts w:ascii="Times New Roman" w:hAnsi="Times New Roman" w:cs="Times New Roman"/>
          <w:sz w:val="24"/>
          <w:szCs w:val="24"/>
        </w:rPr>
        <w:t>1.</w:t>
      </w:r>
      <w:r w:rsidR="00FC3F3A">
        <w:rPr>
          <w:rFonts w:ascii="Times New Roman" w:hAnsi="Times New Roman" w:cs="Times New Roman"/>
          <w:sz w:val="24"/>
          <w:szCs w:val="24"/>
        </w:rPr>
        <w:t xml:space="preserve">  </w:t>
      </w:r>
      <w:r w:rsidRPr="001D59B2">
        <w:rPr>
          <w:rFonts w:ascii="Times New Roman" w:hAnsi="Times New Roman" w:cs="Times New Roman"/>
          <w:sz w:val="24"/>
          <w:szCs w:val="24"/>
        </w:rPr>
        <w:t xml:space="preserve"> Исполнительный орган власти региона (орган, отвечающий за исполнение законов) принимает решение о необходимости оценки. Специальное бюджетное учреждение собирает информацию о недвижимости, обрабатывает её и готовит оценку. </w:t>
      </w:r>
    </w:p>
    <w:p w:rsidR="001D59B2" w:rsidRPr="001D59B2" w:rsidRDefault="001D59B2" w:rsidP="00FC3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9B2">
        <w:rPr>
          <w:rFonts w:ascii="Times New Roman" w:hAnsi="Times New Roman" w:cs="Times New Roman"/>
          <w:sz w:val="24"/>
          <w:szCs w:val="24"/>
        </w:rPr>
        <w:t>2.</w:t>
      </w:r>
      <w:r w:rsidR="00FC3F3A">
        <w:rPr>
          <w:rFonts w:ascii="Times New Roman" w:hAnsi="Times New Roman" w:cs="Times New Roman"/>
          <w:sz w:val="24"/>
          <w:szCs w:val="24"/>
        </w:rPr>
        <w:t xml:space="preserve">  </w:t>
      </w:r>
      <w:r w:rsidRPr="001D59B2">
        <w:rPr>
          <w:rFonts w:ascii="Times New Roman" w:hAnsi="Times New Roman" w:cs="Times New Roman"/>
          <w:sz w:val="24"/>
          <w:szCs w:val="24"/>
        </w:rPr>
        <w:t xml:space="preserve"> На сайте Росреестра</w:t>
      </w:r>
      <w:r w:rsidR="001843CD">
        <w:rPr>
          <w:rFonts w:ascii="Times New Roman" w:hAnsi="Times New Roman" w:cs="Times New Roman"/>
          <w:sz w:val="24"/>
          <w:szCs w:val="24"/>
        </w:rPr>
        <w:t xml:space="preserve"> в разделе «Фонд данных кадастровой оценки»</w:t>
      </w:r>
      <w:r w:rsidRPr="001D59B2">
        <w:rPr>
          <w:rFonts w:ascii="Times New Roman" w:hAnsi="Times New Roman" w:cs="Times New Roman"/>
          <w:sz w:val="24"/>
          <w:szCs w:val="24"/>
        </w:rPr>
        <w:t xml:space="preserve"> публикуют предварительные отчёты об оценке. Они доступны 60 дней — в течение этого времени</w:t>
      </w:r>
      <w:r w:rsidR="001843CD">
        <w:rPr>
          <w:rFonts w:ascii="Times New Roman" w:hAnsi="Times New Roman" w:cs="Times New Roman"/>
          <w:sz w:val="24"/>
          <w:szCs w:val="24"/>
        </w:rPr>
        <w:t xml:space="preserve"> все заинтересованные лица</w:t>
      </w:r>
      <w:r w:rsidRPr="001D59B2">
        <w:rPr>
          <w:rFonts w:ascii="Times New Roman" w:hAnsi="Times New Roman" w:cs="Times New Roman"/>
          <w:sz w:val="24"/>
          <w:szCs w:val="24"/>
        </w:rPr>
        <w:t xml:space="preserve"> мо</w:t>
      </w:r>
      <w:r w:rsidR="001843CD">
        <w:rPr>
          <w:rFonts w:ascii="Times New Roman" w:hAnsi="Times New Roman" w:cs="Times New Roman"/>
          <w:sz w:val="24"/>
          <w:szCs w:val="24"/>
        </w:rPr>
        <w:t>гут</w:t>
      </w:r>
      <w:r w:rsidRPr="001D59B2">
        <w:rPr>
          <w:rFonts w:ascii="Times New Roman" w:hAnsi="Times New Roman" w:cs="Times New Roman"/>
          <w:sz w:val="24"/>
          <w:szCs w:val="24"/>
        </w:rPr>
        <w:t xml:space="preserve"> отправлять замечания, например, если в расчётах есть ошибки. Заявления рассматривают</w:t>
      </w:r>
      <w:r w:rsidR="001843CD">
        <w:rPr>
          <w:rFonts w:ascii="Times New Roman" w:hAnsi="Times New Roman" w:cs="Times New Roman"/>
          <w:sz w:val="24"/>
          <w:szCs w:val="24"/>
        </w:rPr>
        <w:t>ся</w:t>
      </w:r>
      <w:r w:rsidRPr="001D59B2">
        <w:rPr>
          <w:rFonts w:ascii="Times New Roman" w:hAnsi="Times New Roman" w:cs="Times New Roman"/>
          <w:sz w:val="24"/>
          <w:szCs w:val="24"/>
        </w:rPr>
        <w:t>, и предварительные отчёты обновляются раз в 5 дней.</w:t>
      </w:r>
    </w:p>
    <w:p w:rsidR="001D59B2" w:rsidRPr="001D59B2" w:rsidRDefault="001D59B2" w:rsidP="00FC3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9B2">
        <w:rPr>
          <w:rFonts w:ascii="Times New Roman" w:hAnsi="Times New Roman" w:cs="Times New Roman"/>
          <w:sz w:val="24"/>
          <w:szCs w:val="24"/>
        </w:rPr>
        <w:t>3.</w:t>
      </w:r>
      <w:r w:rsidR="00FC3F3A">
        <w:rPr>
          <w:rFonts w:ascii="Times New Roman" w:hAnsi="Times New Roman" w:cs="Times New Roman"/>
          <w:sz w:val="24"/>
          <w:szCs w:val="24"/>
        </w:rPr>
        <w:t xml:space="preserve">  </w:t>
      </w:r>
      <w:r w:rsidRPr="001D59B2">
        <w:rPr>
          <w:rFonts w:ascii="Times New Roman" w:hAnsi="Times New Roman" w:cs="Times New Roman"/>
          <w:sz w:val="24"/>
          <w:szCs w:val="24"/>
        </w:rPr>
        <w:t xml:space="preserve"> Результаты оценки утверждаю</w:t>
      </w:r>
      <w:bookmarkStart w:id="0" w:name="_GoBack"/>
      <w:bookmarkEnd w:id="0"/>
      <w:r w:rsidRPr="001D59B2">
        <w:rPr>
          <w:rFonts w:ascii="Times New Roman" w:hAnsi="Times New Roman" w:cs="Times New Roman"/>
          <w:sz w:val="24"/>
          <w:szCs w:val="24"/>
        </w:rPr>
        <w:t>тся, и новая кадастровая стоимость вступает в силу с 1 января следующего года.</w:t>
      </w:r>
    </w:p>
    <w:p w:rsidR="001D59B2" w:rsidRPr="001D59B2" w:rsidRDefault="001D59B2" w:rsidP="00FC3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9B2">
        <w:rPr>
          <w:rFonts w:ascii="Times New Roman" w:hAnsi="Times New Roman" w:cs="Times New Roman"/>
          <w:sz w:val="24"/>
          <w:szCs w:val="24"/>
        </w:rPr>
        <w:t>Всю публичную информацию о том, как проходит кадастровая оценка, по каким объектам готовы отчёты, а по каким уже утверждены, можно посмотреть в специальном разделе сайта Росреестра.</w:t>
      </w:r>
    </w:p>
    <w:p w:rsidR="001D59B2" w:rsidRPr="001D59B2" w:rsidRDefault="001D59B2" w:rsidP="00FC3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9B2">
        <w:rPr>
          <w:rFonts w:ascii="Times New Roman" w:hAnsi="Times New Roman" w:cs="Times New Roman"/>
          <w:sz w:val="24"/>
          <w:szCs w:val="24"/>
        </w:rPr>
        <w:t xml:space="preserve">Стоимость недвижимости по кадастру устанавливается не навсегда. Её могут обновлять раз в 3–5 лет. Чаще </w:t>
      </w:r>
      <w:r w:rsidR="00FC3F3A">
        <w:rPr>
          <w:rFonts w:ascii="Times New Roman" w:hAnsi="Times New Roman" w:cs="Times New Roman"/>
          <w:sz w:val="24"/>
          <w:szCs w:val="24"/>
        </w:rPr>
        <w:t>-</w:t>
      </w:r>
      <w:r w:rsidRPr="001D59B2">
        <w:rPr>
          <w:rFonts w:ascii="Times New Roman" w:hAnsi="Times New Roman" w:cs="Times New Roman"/>
          <w:sz w:val="24"/>
          <w:szCs w:val="24"/>
        </w:rPr>
        <w:t xml:space="preserve"> раз в 2 года </w:t>
      </w:r>
      <w:r w:rsidR="00FC3F3A">
        <w:rPr>
          <w:rFonts w:ascii="Times New Roman" w:hAnsi="Times New Roman" w:cs="Times New Roman"/>
          <w:sz w:val="24"/>
          <w:szCs w:val="24"/>
        </w:rPr>
        <w:t>-</w:t>
      </w:r>
      <w:r w:rsidRPr="001D59B2">
        <w:rPr>
          <w:rFonts w:ascii="Times New Roman" w:hAnsi="Times New Roman" w:cs="Times New Roman"/>
          <w:sz w:val="24"/>
          <w:szCs w:val="24"/>
        </w:rPr>
        <w:t xml:space="preserve"> можно пересматривать кадастровую стоимость только в городах федерального значения: Москве, Санкт-Петербурге и Севастополе.</w:t>
      </w:r>
    </w:p>
    <w:p w:rsidR="001D59B2" w:rsidRPr="001D59B2" w:rsidRDefault="001D59B2" w:rsidP="00FC3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9B2">
        <w:rPr>
          <w:rFonts w:ascii="Times New Roman" w:hAnsi="Times New Roman" w:cs="Times New Roman"/>
          <w:sz w:val="24"/>
          <w:szCs w:val="24"/>
        </w:rPr>
        <w:t>В исключительных случаях проводят внеочередную кадастровую оценку, например, если в субъекте РФ оспорили кадастровую стоимость у 30% всех объектов недвижимости.</w:t>
      </w:r>
    </w:p>
    <w:p w:rsidR="00FB1AD4" w:rsidRDefault="00FB1AD4" w:rsidP="00FC3F3A">
      <w:pPr>
        <w:spacing w:after="0" w:line="240" w:lineRule="auto"/>
        <w:jc w:val="both"/>
      </w:pPr>
    </w:p>
    <w:sectPr w:rsidR="00FB1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D2D"/>
    <w:rsid w:val="00024CA1"/>
    <w:rsid w:val="0013185D"/>
    <w:rsid w:val="001333CC"/>
    <w:rsid w:val="001508F6"/>
    <w:rsid w:val="001843CD"/>
    <w:rsid w:val="001D59B2"/>
    <w:rsid w:val="008E7E70"/>
    <w:rsid w:val="00C55D2D"/>
    <w:rsid w:val="00FB1AD4"/>
    <w:rsid w:val="00FC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D59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D5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Алексеева Наталья Ивановна</dc:creator>
  <cp:keywords/>
  <dc:description/>
  <cp:lastModifiedBy>Яна М. Борисова</cp:lastModifiedBy>
  <cp:revision>10</cp:revision>
  <cp:lastPrinted>2020-11-18T12:15:00Z</cp:lastPrinted>
  <dcterms:created xsi:type="dcterms:W3CDTF">2020-10-28T08:02:00Z</dcterms:created>
  <dcterms:modified xsi:type="dcterms:W3CDTF">2020-12-10T09:16:00Z</dcterms:modified>
</cp:coreProperties>
</file>