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76D" w:rsidRPr="00AC02C6" w:rsidRDefault="00CA776D" w:rsidP="00CA776D">
      <w:pPr>
        <w:jc w:val="center"/>
        <w:rPr>
          <w:b/>
        </w:rPr>
      </w:pPr>
      <w:r w:rsidRPr="00AC02C6">
        <w:rPr>
          <w:b/>
        </w:rPr>
        <w:t>Об осуществлении государственного земельного надзора на территории Чамзинского муниципального района Республики Мордовия</w:t>
      </w:r>
    </w:p>
    <w:p w:rsidR="00CA776D" w:rsidRDefault="00CA776D" w:rsidP="00CA776D">
      <w:pPr>
        <w:ind w:firstLine="567"/>
        <w:jc w:val="both"/>
      </w:pPr>
    </w:p>
    <w:p w:rsidR="005F0C82" w:rsidRDefault="00CA776D" w:rsidP="00AC02C6">
      <w:pPr>
        <w:jc w:val="both"/>
      </w:pPr>
      <w:r>
        <w:t xml:space="preserve">Государственный надзор </w:t>
      </w:r>
      <w:r w:rsidR="005F0C82">
        <w:t xml:space="preserve">за использованием и охраной земель </w:t>
      </w:r>
      <w:r>
        <w:t xml:space="preserve">– </w:t>
      </w:r>
      <w:r w:rsidR="005F0C82">
        <w:t>одна из основных функций управления земельными ресурсами</w:t>
      </w:r>
      <w:r>
        <w:t xml:space="preserve"> </w:t>
      </w:r>
      <w:r w:rsidR="005F0C82">
        <w:t>и эту функцию в числе других фед</w:t>
      </w:r>
      <w:r>
        <w:t xml:space="preserve">еральных структур, осуществляет </w:t>
      </w:r>
      <w:r w:rsidR="005F0C82">
        <w:t>Управление Федеральной службы государственной регистрации</w:t>
      </w:r>
      <w:r>
        <w:t>,</w:t>
      </w:r>
      <w:r w:rsidR="005F0C82">
        <w:t xml:space="preserve"> кадастра и картографии по Республике Мордовия.</w:t>
      </w:r>
      <w:r w:rsidR="005F0C82" w:rsidRPr="001D7CE4">
        <w:t xml:space="preserve"> </w:t>
      </w:r>
    </w:p>
    <w:p w:rsidR="005F0C82" w:rsidRPr="008471BE" w:rsidRDefault="005F0C82" w:rsidP="00AC02C6">
      <w:pPr>
        <w:jc w:val="both"/>
      </w:pPr>
      <w:r w:rsidRPr="008471BE">
        <w:t>Анализ результатов деятельности по госу</w:t>
      </w:r>
      <w:r w:rsidR="00CA776D">
        <w:t xml:space="preserve">дарственному земельному надзору </w:t>
      </w:r>
      <w:r w:rsidRPr="008471BE">
        <w:t>н</w:t>
      </w:r>
      <w:r w:rsidR="00CA776D">
        <w:t xml:space="preserve">а территории Чамзинского муниципального района </w:t>
      </w:r>
      <w:r w:rsidRPr="008471BE">
        <w:t>свидетельствует о том, что наибольшее количество выявленных нарушений</w:t>
      </w:r>
      <w:r w:rsidR="00211121">
        <w:t xml:space="preserve"> </w:t>
      </w:r>
      <w:r w:rsidR="00CA776D">
        <w:t xml:space="preserve">требований </w:t>
      </w:r>
      <w:r w:rsidRPr="008471BE">
        <w:t>земельного законодательства</w:t>
      </w:r>
      <w:r w:rsidR="00CA776D">
        <w:t xml:space="preserve"> Российской Федерации</w:t>
      </w:r>
      <w:r>
        <w:t>, на территориях</w:t>
      </w:r>
      <w:r w:rsidRPr="008471BE">
        <w:t xml:space="preserve"> Чамзинс</w:t>
      </w:r>
      <w:r w:rsidR="00CA776D">
        <w:t xml:space="preserve">кого и Комсомольского городских поселений. Основная доля </w:t>
      </w:r>
      <w:r w:rsidRPr="008471BE">
        <w:t>нарушений приходится на использовани</w:t>
      </w:r>
      <w:r w:rsidR="00211121">
        <w:t xml:space="preserve">е </w:t>
      </w:r>
      <w:r w:rsidRPr="008471BE">
        <w:t>земел</w:t>
      </w:r>
      <w:r w:rsidR="00211121">
        <w:t xml:space="preserve">ьных участков, на которых размещены </w:t>
      </w:r>
      <w:r w:rsidR="00CA776D">
        <w:t>гараж</w:t>
      </w:r>
      <w:r w:rsidR="00211121">
        <w:t>и</w:t>
      </w:r>
      <w:r w:rsidR="00CA776D">
        <w:t xml:space="preserve">. Из </w:t>
      </w:r>
      <w:r>
        <w:t>71</w:t>
      </w:r>
      <w:r w:rsidR="00211121">
        <w:t xml:space="preserve"> проверки, </w:t>
      </w:r>
      <w:r w:rsidRPr="008471BE">
        <w:t xml:space="preserve">проведенных </w:t>
      </w:r>
      <w:r>
        <w:t>за десять месяцев</w:t>
      </w:r>
      <w:r w:rsidRPr="008471BE">
        <w:t xml:space="preserve"> 20</w:t>
      </w:r>
      <w:r>
        <w:t>20</w:t>
      </w:r>
      <w:r w:rsidR="00CA776D">
        <w:t xml:space="preserve"> года </w:t>
      </w:r>
      <w:r w:rsidR="00211121">
        <w:t xml:space="preserve">было </w:t>
      </w:r>
      <w:r w:rsidRPr="008471BE">
        <w:t xml:space="preserve">выявлено </w:t>
      </w:r>
      <w:r>
        <w:t>65</w:t>
      </w:r>
      <w:r w:rsidRPr="008471BE">
        <w:t xml:space="preserve"> </w:t>
      </w:r>
      <w:r w:rsidR="00211121">
        <w:t xml:space="preserve">таких </w:t>
      </w:r>
      <w:r w:rsidRPr="008471BE">
        <w:t xml:space="preserve">нарушений. </w:t>
      </w:r>
    </w:p>
    <w:p w:rsidR="005F0C82" w:rsidRPr="008471BE" w:rsidRDefault="005F0C82" w:rsidP="00AC02C6">
      <w:pPr>
        <w:jc w:val="both"/>
      </w:pPr>
      <w:r w:rsidRPr="008471BE">
        <w:t>Многие граждане считают</w:t>
      </w:r>
      <w:r>
        <w:t>,</w:t>
      </w:r>
      <w:r w:rsidRPr="008471BE">
        <w:t xml:space="preserve"> </w:t>
      </w:r>
      <w:r w:rsidR="00211121">
        <w:t xml:space="preserve">что </w:t>
      </w:r>
      <w:r w:rsidRPr="008471BE">
        <w:t>я и так хозяин гаража</w:t>
      </w:r>
      <w:r w:rsidR="00211121">
        <w:t xml:space="preserve"> </w:t>
      </w:r>
      <w:r w:rsidRPr="008471BE">
        <w:t xml:space="preserve">и </w:t>
      </w:r>
      <w:r w:rsidR="00211121">
        <w:t xml:space="preserve">зачем мне оформлять </w:t>
      </w:r>
      <w:r w:rsidRPr="008471BE">
        <w:t>земельн</w:t>
      </w:r>
      <w:r w:rsidR="00211121">
        <w:t xml:space="preserve">ый </w:t>
      </w:r>
      <w:r w:rsidRPr="008471BE">
        <w:t>участ</w:t>
      </w:r>
      <w:r w:rsidR="00211121">
        <w:t>о</w:t>
      </w:r>
      <w:r w:rsidRPr="008471BE">
        <w:t xml:space="preserve">к. На деле «хозяин»,  </w:t>
      </w:r>
      <w:r w:rsidR="00211121">
        <w:t xml:space="preserve">а </w:t>
      </w:r>
      <w:r w:rsidRPr="008471BE">
        <w:t xml:space="preserve">на </w:t>
      </w:r>
      <w:r>
        <w:t>практике</w:t>
      </w:r>
      <w:r w:rsidR="00211121">
        <w:t xml:space="preserve"> </w:t>
      </w:r>
      <w:r>
        <w:t>«пользователь». Да</w:t>
      </w:r>
      <w:r w:rsidRPr="008471BE">
        <w:t>, Вы являетесь фактическим хозяином гаража</w:t>
      </w:r>
      <w:r w:rsidR="00211121">
        <w:t xml:space="preserve"> </w:t>
      </w:r>
      <w:r w:rsidRPr="008471BE">
        <w:t>и земельного участка</w:t>
      </w:r>
      <w:r>
        <w:t xml:space="preserve">, </w:t>
      </w:r>
      <w:r w:rsidRPr="008471BE">
        <w:t>но не можете распоряжаться своей недвижимостью. Все сделки: купля-продажа, аренда, дарени</w:t>
      </w:r>
      <w:r w:rsidR="00211121">
        <w:t>е</w:t>
      </w:r>
      <w:r w:rsidRPr="008471BE">
        <w:t>, завещание</w:t>
      </w:r>
      <w:r w:rsidR="00211121">
        <w:t xml:space="preserve"> невозможно официально осуществить </w:t>
      </w:r>
      <w:r w:rsidRPr="008471BE">
        <w:t>без должной регистрации права собственности на гараж и земельный участок.</w:t>
      </w:r>
    </w:p>
    <w:p w:rsidR="005F0C82" w:rsidRPr="008471BE" w:rsidRDefault="005F0C82" w:rsidP="00AC02C6">
      <w:pPr>
        <w:jc w:val="both"/>
      </w:pPr>
      <w:r>
        <w:t>Не всегда</w:t>
      </w:r>
      <w:r w:rsidRPr="008471BE">
        <w:t xml:space="preserve">, </w:t>
      </w:r>
      <w:r w:rsidR="00211121" w:rsidRPr="008471BE">
        <w:t>граждане,</w:t>
      </w:r>
      <w:r w:rsidR="00211121">
        <w:t xml:space="preserve"> оформив права на </w:t>
      </w:r>
      <w:r w:rsidRPr="008471BE">
        <w:t>объект</w:t>
      </w:r>
      <w:r w:rsidR="00211121">
        <w:t xml:space="preserve"> недвижимости </w:t>
      </w:r>
      <w:r>
        <w:t>(гараж)</w:t>
      </w:r>
      <w:r w:rsidR="00211121">
        <w:t xml:space="preserve">, </w:t>
      </w:r>
      <w:r w:rsidRPr="008471BE">
        <w:t>оформляют права н</w:t>
      </w:r>
      <w:r>
        <w:t>а земельный участок под гаражом, наруш</w:t>
      </w:r>
      <w:r w:rsidR="00211121">
        <w:t xml:space="preserve">ая тем самым </w:t>
      </w:r>
      <w:r>
        <w:t>требо</w:t>
      </w:r>
      <w:r w:rsidR="00211121">
        <w:t xml:space="preserve">вания статей 25 и 26 Земельного кодекса </w:t>
      </w:r>
      <w:r>
        <w:t>Р</w:t>
      </w:r>
      <w:r w:rsidR="00211121">
        <w:t>оссийской Федерации</w:t>
      </w:r>
      <w:r>
        <w:t>, а также пункта 3 статьи 28 Федерального закона от 21.12.2001</w:t>
      </w:r>
      <w:r w:rsidR="00211121">
        <w:t xml:space="preserve"> </w:t>
      </w:r>
      <w:r>
        <w:t>№</w:t>
      </w:r>
      <w:r w:rsidR="00211121">
        <w:t xml:space="preserve"> </w:t>
      </w:r>
      <w:r>
        <w:t>1</w:t>
      </w:r>
      <w:r w:rsidR="00211121">
        <w:t>78 «</w:t>
      </w:r>
      <w:r>
        <w:t>О приватизации государственного и муниципального имущества»</w:t>
      </w:r>
      <w:r w:rsidR="00211121">
        <w:t xml:space="preserve">. </w:t>
      </w:r>
      <w:r>
        <w:t>С</w:t>
      </w:r>
      <w:r w:rsidR="00211121">
        <w:t xml:space="preserve">обственник </w:t>
      </w:r>
      <w:r w:rsidRPr="008471BE">
        <w:t xml:space="preserve">гаража имеет право </w:t>
      </w:r>
      <w:r w:rsidR="004C3440">
        <w:t xml:space="preserve">оформить </w:t>
      </w:r>
      <w:r w:rsidR="004C3440" w:rsidRPr="008471BE">
        <w:t>земельный  уча</w:t>
      </w:r>
      <w:r w:rsidR="004C3440">
        <w:t xml:space="preserve">сток, на котором размещен гараж в аренду или в собственность, путем </w:t>
      </w:r>
      <w:r w:rsidRPr="008471BE">
        <w:t>выкуп</w:t>
      </w:r>
      <w:r w:rsidR="004C3440">
        <w:t xml:space="preserve">а его </w:t>
      </w:r>
      <w:r w:rsidRPr="008471BE">
        <w:t>из государственной или муниципальной собственности</w:t>
      </w:r>
      <w:r>
        <w:t>.</w:t>
      </w:r>
    </w:p>
    <w:p w:rsidR="005F0C82" w:rsidRDefault="008C460E" w:rsidP="00AC02C6">
      <w:pPr>
        <w:jc w:val="both"/>
      </w:pPr>
      <w:r>
        <w:t xml:space="preserve">А те </w:t>
      </w:r>
      <w:r w:rsidR="005F0C82" w:rsidRPr="008471BE">
        <w:t>г</w:t>
      </w:r>
      <w:r w:rsidR="005F0C82">
        <w:t>раждане</w:t>
      </w:r>
      <w:r>
        <w:t xml:space="preserve">, которым земельные участки </w:t>
      </w:r>
      <w:r w:rsidR="005F0C82" w:rsidRPr="008471BE">
        <w:t>был</w:t>
      </w:r>
      <w:r>
        <w:t xml:space="preserve">и </w:t>
      </w:r>
      <w:r w:rsidR="005F0C82" w:rsidRPr="008471BE">
        <w:t>предоставлен</w:t>
      </w:r>
      <w:r>
        <w:t xml:space="preserve">ы </w:t>
      </w:r>
      <w:r w:rsidR="005F0C82" w:rsidRPr="008471BE">
        <w:t xml:space="preserve">на </w:t>
      </w:r>
      <w:r w:rsidR="004C3440">
        <w:t xml:space="preserve">праве </w:t>
      </w:r>
      <w:r w:rsidR="005F0C82" w:rsidRPr="008471BE">
        <w:t>постоянн</w:t>
      </w:r>
      <w:r w:rsidR="005A2B42">
        <w:t>ого (</w:t>
      </w:r>
      <w:proofErr w:type="gramStart"/>
      <w:r w:rsidR="004C3440">
        <w:t xml:space="preserve">бессрочного) </w:t>
      </w:r>
      <w:proofErr w:type="gramEnd"/>
      <w:r w:rsidR="005A2B42">
        <w:t xml:space="preserve">пользования, </w:t>
      </w:r>
      <w:r w:rsidR="005F0C82" w:rsidRPr="008471BE">
        <w:t>получили возможност</w:t>
      </w:r>
      <w:r w:rsidR="005F0C82">
        <w:t xml:space="preserve">ь бесплатно приватизировать </w:t>
      </w:r>
      <w:r>
        <w:t>их</w:t>
      </w:r>
      <w:r w:rsidR="005F0C82">
        <w:t xml:space="preserve">, </w:t>
      </w:r>
      <w:r w:rsidR="005F0C82" w:rsidRPr="008471BE">
        <w:t>если имеется соответствующий акт о выделении</w:t>
      </w:r>
      <w:r>
        <w:t xml:space="preserve"> земельного участка </w:t>
      </w:r>
      <w:r w:rsidR="005F0C82">
        <w:t>до 30 октября 2001</w:t>
      </w:r>
      <w:r w:rsidR="005A2B42">
        <w:t xml:space="preserve"> </w:t>
      </w:r>
      <w:r w:rsidR="005F0C82">
        <w:t>года</w:t>
      </w:r>
      <w:r w:rsidR="005A2B42">
        <w:t xml:space="preserve"> (например: </w:t>
      </w:r>
      <w:r w:rsidR="005F0C82">
        <w:t>решение, поста</w:t>
      </w:r>
      <w:bookmarkStart w:id="0" w:name="_GoBack"/>
      <w:bookmarkEnd w:id="0"/>
      <w:r w:rsidR="005F0C82">
        <w:t>новление органа власти о выделении земельного участка под строительство гаража</w:t>
      </w:r>
      <w:r w:rsidR="005A2B42">
        <w:t xml:space="preserve"> и другие</w:t>
      </w:r>
      <w:r w:rsidR="005F0C82">
        <w:t>).</w:t>
      </w:r>
    </w:p>
    <w:p w:rsidR="005F0C82" w:rsidRPr="008C460E" w:rsidRDefault="005A2B42" w:rsidP="00AC02C6">
      <w:pPr>
        <w:jc w:val="both"/>
      </w:pPr>
      <w:r w:rsidRPr="008C460E">
        <w:t xml:space="preserve">Такое право  им дает закон о </w:t>
      </w:r>
      <w:r w:rsidR="005F0C82" w:rsidRPr="008C460E">
        <w:t>«</w:t>
      </w:r>
      <w:r w:rsidR="004C3440" w:rsidRPr="008C460E">
        <w:t>д</w:t>
      </w:r>
      <w:r w:rsidR="005F0C82" w:rsidRPr="008C460E">
        <w:t>ачной амнистии», позволяющий провести процедуру по упрощённой схеме.</w:t>
      </w:r>
    </w:p>
    <w:p w:rsidR="005F0C82" w:rsidRDefault="004C3440" w:rsidP="00AC02C6">
      <w:pPr>
        <w:jc w:val="both"/>
      </w:pPr>
      <w:r w:rsidRPr="008C460E">
        <w:t xml:space="preserve">Если у Вас будет свидетельство о государственной регистрации права </w:t>
      </w:r>
      <w:r w:rsidR="005F0C82" w:rsidRPr="008C460E">
        <w:t>на г</w:t>
      </w:r>
      <w:r w:rsidR="005A2B42" w:rsidRPr="008C460E">
        <w:t xml:space="preserve">араж плюс </w:t>
      </w:r>
      <w:r w:rsidRPr="008C460E">
        <w:t xml:space="preserve">свидетельство о государственной регистрации права </w:t>
      </w:r>
      <w:r w:rsidR="005F0C82" w:rsidRPr="008C460E">
        <w:t>на земельный участок</w:t>
      </w:r>
      <w:r w:rsidRPr="008C460E">
        <w:t xml:space="preserve">, на котором размещен </w:t>
      </w:r>
      <w:r w:rsidR="005F0C82" w:rsidRPr="008C460E">
        <w:t xml:space="preserve">гараж, то никто и ни при каких обстоятельствах не отнимет у Вас ваш </w:t>
      </w:r>
      <w:r w:rsidRPr="008C460E">
        <w:t>«</w:t>
      </w:r>
      <w:r w:rsidR="005F0C82" w:rsidRPr="008C460E">
        <w:t>автодомик</w:t>
      </w:r>
      <w:r w:rsidR="008C460E" w:rsidRPr="008C460E">
        <w:t>»</w:t>
      </w:r>
      <w:r w:rsidR="005F0C82" w:rsidRPr="008C460E">
        <w:t>. Ваш гараж будет полностью защищен законодатель</w:t>
      </w:r>
      <w:r w:rsidR="008C460E" w:rsidRPr="008C460E">
        <w:t>ством Российской Федерации</w:t>
      </w:r>
      <w:r w:rsidR="005F0C82" w:rsidRPr="008C460E">
        <w:t>.</w:t>
      </w:r>
    </w:p>
    <w:p w:rsidR="00DF4F80" w:rsidRDefault="00DF4F80" w:rsidP="00AC02C6">
      <w:pPr>
        <w:jc w:val="both"/>
      </w:pPr>
    </w:p>
    <w:sectPr w:rsidR="00DF4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0D"/>
    <w:rsid w:val="00211121"/>
    <w:rsid w:val="004C3440"/>
    <w:rsid w:val="005A2B42"/>
    <w:rsid w:val="005F0C82"/>
    <w:rsid w:val="008C460E"/>
    <w:rsid w:val="00A7710D"/>
    <w:rsid w:val="00AC02C6"/>
    <w:rsid w:val="00CA776D"/>
    <w:rsid w:val="00DF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Яна М. Борисова</cp:lastModifiedBy>
  <cp:revision>7</cp:revision>
  <dcterms:created xsi:type="dcterms:W3CDTF">2020-10-29T09:21:00Z</dcterms:created>
  <dcterms:modified xsi:type="dcterms:W3CDTF">2020-12-10T09:17:00Z</dcterms:modified>
</cp:coreProperties>
</file>