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6E5" w:rsidRDefault="006226E5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  <w:r w:rsidR="00E13D13" w:rsidRPr="006226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Неуплата штрафов ГИБДД: что грозит нарушителю?</w:t>
      </w:r>
      <w:r w:rsidR="00E13D13" w:rsidRPr="00E13D1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E13D13" w:rsidRPr="006226E5" w:rsidRDefault="006226E5" w:rsidP="006226E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E13D13"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части 1 статьи 32.2 КоАП РФ говорится, что оплата штрафа должна быть произведена в течение 60 дней с момента, когда постановление об административном правонарушении вступило в силу. На обжалование штрафа дается 10 дней. Таким образом, максимальный срок, в который нужно оплатить штрафную квитанцию, составляет 70 дней.</w:t>
      </w:r>
      <w:r w:rsidR="00E13D13"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Если штраф не оплачен, то составляется протокол уже об административном правонарушении, предусмотренном ч. 1 ст. 20.25 КоАП РФ. Копия этого протокола направляется судье в течение 3 дней со дня его со</w:t>
      </w:r>
      <w:r w:rsid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ставления указанного протокола.</w:t>
      </w:r>
    </w:p>
    <w:p w:rsidR="00E13D13" w:rsidRDefault="00E13D13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неуплату штрафа в указанный срок в соответствии с ч. 1 ст. 20.25 КоАП РФ предусмотрена административная ответственность в виде наложения административного штрафа в двукратном размере суммы неуплаченного административного штрафа, либо административный арест на срок до 15 суток, либо обязательные работы на срок до 50 часов. Какое бы суд не принял решение о назначении административного наказания в пределах санкции ч.1 ст. 20.25 КоАП РФ, первоначальный штраф, назначенный постановлением о привлечении к административной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ответственности, также должен быть оплачен.</w:t>
      </w:r>
    </w:p>
    <w:p w:rsidR="00E13D13" w:rsidRDefault="00E13D13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водитель не погасил штраф в установленный законом срок, постановление по административному делу и сопутствующие документы направляются судебным приставам, которые будут взыскивать деньги в принудительном порядке. Это значит, что помимо штрафа придется заплатить еще и исполнительский сбор. Его размер – 7% от взыскиваемой суммы.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продолжать уклоняться от оплаты штрафов, то приставы могут изъять и продать с торгов имущество должника, арестовать счета, приостановить срок действия водительского удостоверения, а если у вас есть долги по штрафам, вас могут не выпустить из страны.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Регулярно проверяйте, не выписан ли вам штраф. Это можно делать через сайт ГИБДД, через портал Госуслуг. Оплачивайте штрафы ГИБДД сразу после получения. Во-первых, так вы не забудете про них, во-вторых, вы сможете сэкономить – в течение 20 дней с момента получения штрафа 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погасить со скидкой 50%. </w:t>
      </w:r>
      <w:bookmarkStart w:id="0" w:name="_GoBack"/>
      <w:bookmarkEnd w:id="0"/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Сохраняйте квитанции об оплате штрафов в бумажном или электронном виде минимум 1 год. Они помогут вам подтвердить факт внесения денег, если они по какой-то причине не дойдут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государственную казну. </w:t>
      </w:r>
    </w:p>
    <w:p w:rsidR="00D47EFF" w:rsidRDefault="00E13D13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Лучший способ избежать наказания за неуплату штрафа ГИБДД – вообще не нарушать правила дорожного движения. Водите автомобиль аккуратно, и вам не придется платить за собственные ошибки.</w:t>
      </w:r>
    </w:p>
    <w:p w:rsidR="00D8772C" w:rsidRDefault="00D8772C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3D13" w:rsidRDefault="00345E57" w:rsidP="00622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sectPr w:rsidR="00E13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06C"/>
    <w:rsid w:val="00126BFF"/>
    <w:rsid w:val="00345E57"/>
    <w:rsid w:val="006226E5"/>
    <w:rsid w:val="00A83C31"/>
    <w:rsid w:val="00CA406C"/>
    <w:rsid w:val="00D47EFF"/>
    <w:rsid w:val="00D8772C"/>
    <w:rsid w:val="00E1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6</cp:revision>
  <dcterms:created xsi:type="dcterms:W3CDTF">2021-01-13T13:04:00Z</dcterms:created>
  <dcterms:modified xsi:type="dcterms:W3CDTF">2021-01-13T13:11:00Z</dcterms:modified>
</cp:coreProperties>
</file>