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083" w:rsidRPr="008B59CB" w:rsidRDefault="008B59CB" w:rsidP="008B59CB">
      <w:pPr>
        <w:spacing w:after="0" w:line="300" w:lineRule="atLeast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59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для субъектов малого и среднего предпринимательства от Росстата</w:t>
      </w:r>
    </w:p>
    <w:p w:rsidR="008B59CB" w:rsidRPr="008B59CB" w:rsidRDefault="008B59CB" w:rsidP="008B59CB">
      <w:pPr>
        <w:spacing w:after="0" w:line="300" w:lineRule="atLeast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4083" w:rsidRDefault="00554083" w:rsidP="00554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Росстат информирует, что вступили в сил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изменения в Федеральный закон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&lt;О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статистическом учете и сис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теме государственной статистики в Российской Федерации&gt;.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 30 декабря 2020 года все юридические лица и граж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дане, осуществляющие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предпринимательскую деятельнос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без образования юридического лица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(индивидуальные предприниматели),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обязаны предоставлять первичные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статистические данные по формам федераль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статистического наблюдения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исключительно в форме электронного доку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мента, подписанного электронной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подписью.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Для субъектов малого предпринимательства эта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 начинает действовать с 1 января 2022 года.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на сбор информации в электронном вид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является важным шагом на пути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к упрощению работы с респондентами и повышению качества данных.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Ранее, с 1 января 2020 года, в соответствии с Федеральным законом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&lt;О</w:t>
      </w:r>
      <w:proofErr w:type="gramEnd"/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бухгалтерском учете&gt; введена обязанность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предоставлению в электронном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 обязательного экземпляра бухгалтерск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(финансовой) отчетности, что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 наличие у всех предприни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мателей и организаций усиленной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квалифицированной электронной подписи,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оторая может использоваться при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ервичных статистических данных.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4083" w:rsidRPr="00554083" w:rsidRDefault="00554083" w:rsidP="0055408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Мордовиястат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408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 8(8342)23-47-35</w:t>
      </w:r>
    </w:p>
    <w:p w:rsidR="00B7486E" w:rsidRDefault="00554083" w:rsidP="00554083">
      <w:pPr>
        <w:ind w:firstLine="567"/>
        <w:jc w:val="both"/>
      </w:pPr>
      <w:r w:rsidRPr="00554083">
        <w:rPr>
          <w:rFonts w:ascii="Helvetica" w:eastAsia="Times New Roman" w:hAnsi="Helvetica" w:cs="Helvetica"/>
          <w:sz w:val="23"/>
          <w:szCs w:val="23"/>
          <w:lang w:eastAsia="ru-RU"/>
        </w:rPr>
        <w:t> </w:t>
      </w:r>
    </w:p>
    <w:sectPr w:rsidR="00B7486E" w:rsidSect="00B748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54083"/>
    <w:rsid w:val="00554083"/>
    <w:rsid w:val="008B59CB"/>
    <w:rsid w:val="00A21156"/>
    <w:rsid w:val="00B74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8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5540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6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5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41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377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50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092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573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778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0997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8946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644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25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395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451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7228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6415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2611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92998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2040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93409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847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6785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6383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92939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6154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32704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13453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739178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809458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320392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9140097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3</cp:revision>
  <dcterms:created xsi:type="dcterms:W3CDTF">2021-01-18T06:34:00Z</dcterms:created>
  <dcterms:modified xsi:type="dcterms:W3CDTF">2021-01-18T06:41:00Z</dcterms:modified>
</cp:coreProperties>
</file>