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223" w:rsidRDefault="009374CD" w:rsidP="00D260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Администрация </w:t>
      </w:r>
      <w:proofErr w:type="spellStart"/>
      <w:r w:rsidR="00C227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Киржеманского</w:t>
      </w:r>
      <w:proofErr w:type="spellEnd"/>
      <w:r w:rsidR="00D26047"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Большеигнатовского</w:t>
      </w:r>
      <w:proofErr w:type="spellEnd"/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</w:t>
      </w:r>
    </w:p>
    <w:p w:rsidR="009374CD" w:rsidRPr="00C0303B" w:rsidRDefault="009374CD" w:rsidP="00D2604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 w:themeColor="text1"/>
          <w:sz w:val="28"/>
          <w:szCs w:val="28"/>
        </w:rPr>
      </w:pPr>
      <w:r w:rsidRPr="00C0303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Республики  Мордовия</w:t>
      </w:r>
    </w:p>
    <w:p w:rsidR="009374CD" w:rsidRPr="00C0303B" w:rsidRDefault="009374CD" w:rsidP="009374CD">
      <w:pPr>
        <w:pStyle w:val="2"/>
        <w:jc w:val="center"/>
        <w:rPr>
          <w:color w:val="000000" w:themeColor="text1"/>
          <w:sz w:val="28"/>
          <w:szCs w:val="28"/>
        </w:rPr>
      </w:pPr>
      <w:r w:rsidRPr="00C0303B">
        <w:rPr>
          <w:color w:val="000000" w:themeColor="text1"/>
          <w:sz w:val="28"/>
          <w:szCs w:val="28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C2277D">
        <w:rPr>
          <w:rFonts w:ascii="Times New Roman" w:hAnsi="Times New Roman" w:cs="Times New Roman"/>
          <w:color w:val="000000" w:themeColor="text1"/>
          <w:sz w:val="28"/>
          <w:szCs w:val="28"/>
        </w:rPr>
        <w:t>от 27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ноября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2020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D2604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2277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C2277D">
        <w:rPr>
          <w:rFonts w:ascii="Times New Roman" w:hAnsi="Times New Roman" w:cs="Times New Roman"/>
          <w:color w:val="000000" w:themeColor="text1"/>
          <w:sz w:val="20"/>
          <w:szCs w:val="20"/>
        </w:rPr>
        <w:t>Киржеманы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 основных направлениях</w:t>
      </w:r>
      <w:r w:rsidR="00C0303B">
        <w:rPr>
          <w:rFonts w:ascii="Times New Roman" w:hAnsi="Times New Roman" w:cs="Times New Roman"/>
          <w:sz w:val="28"/>
          <w:szCs w:val="28"/>
        </w:rPr>
        <w:t xml:space="preserve"> </w:t>
      </w:r>
      <w:r w:rsidRPr="00944938">
        <w:rPr>
          <w:rFonts w:ascii="Times New Roman" w:hAnsi="Times New Roman" w:cs="Times New Roman"/>
          <w:sz w:val="28"/>
          <w:szCs w:val="28"/>
        </w:rPr>
        <w:t>долговой политики</w:t>
      </w:r>
      <w:r w:rsidR="00C03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C030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C0303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0303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 на 2021 год</w:t>
      </w:r>
      <w:r w:rsidR="00C0303B">
        <w:rPr>
          <w:rFonts w:ascii="Times New Roman" w:hAnsi="Times New Roman" w:cs="Times New Roman"/>
          <w:sz w:val="28"/>
          <w:szCs w:val="28"/>
        </w:rPr>
        <w:t xml:space="preserve"> и </w:t>
      </w:r>
      <w:r w:rsidRPr="00944938">
        <w:rPr>
          <w:rFonts w:ascii="Times New Roman" w:hAnsi="Times New Roman" w:cs="Times New Roman"/>
          <w:sz w:val="28"/>
          <w:szCs w:val="28"/>
        </w:rPr>
        <w:t xml:space="preserve"> на плановый период 2022 и 2023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B72BF7" w:rsidP="00C2277D">
      <w:pPr>
        <w:pStyle w:val="formattext"/>
        <w:shd w:val="clear" w:color="auto" w:fill="FFFFFF"/>
        <w:spacing w:before="0" w:beforeAutospacing="0" w:after="0" w:afterAutospacing="0" w:line="252" w:lineRule="atLeast"/>
        <w:ind w:firstLine="708"/>
        <w:jc w:val="both"/>
        <w:textAlignment w:val="baseline"/>
        <w:rPr>
          <w:b/>
          <w:spacing w:val="1"/>
          <w:sz w:val="28"/>
          <w:szCs w:val="28"/>
        </w:rPr>
      </w:pP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C2277D">
        <w:rPr>
          <w:spacing w:val="1"/>
          <w:sz w:val="28"/>
          <w:szCs w:val="28"/>
        </w:rPr>
        <w:t>Киржеманского</w:t>
      </w:r>
      <w:proofErr w:type="spellEnd"/>
      <w:r w:rsidR="00D26047">
        <w:rPr>
          <w:spacing w:val="1"/>
          <w:sz w:val="28"/>
          <w:szCs w:val="28"/>
        </w:rPr>
        <w:t xml:space="preserve"> сельского поселения</w:t>
      </w:r>
      <w:r w:rsidR="0005062A">
        <w:rPr>
          <w:spacing w:val="1"/>
          <w:sz w:val="28"/>
          <w:szCs w:val="28"/>
        </w:rPr>
        <w:t xml:space="preserve">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Основные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 w:rsidR="00D26047">
        <w:rPr>
          <w:spacing w:val="1"/>
          <w:sz w:val="28"/>
          <w:szCs w:val="28"/>
        </w:rPr>
        <w:t xml:space="preserve"> </w:t>
      </w:r>
      <w:proofErr w:type="spellStart"/>
      <w:r w:rsidR="00C2277D">
        <w:rPr>
          <w:spacing w:val="1"/>
          <w:sz w:val="28"/>
          <w:szCs w:val="28"/>
        </w:rPr>
        <w:t>Киржеманского</w:t>
      </w:r>
      <w:proofErr w:type="spellEnd"/>
      <w:r w:rsidR="00D26047">
        <w:rPr>
          <w:spacing w:val="1"/>
          <w:sz w:val="28"/>
          <w:szCs w:val="28"/>
        </w:rPr>
        <w:t xml:space="preserve">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2021 год и на плановый период 2022 и 2023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</w:t>
      </w:r>
      <w:r w:rsidR="00D26047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C2277D">
        <w:rPr>
          <w:rFonts w:ascii="Times New Roman" w:hAnsi="Times New Roman" w:cs="Times New Roman"/>
          <w:sz w:val="28"/>
          <w:szCs w:val="28"/>
        </w:rPr>
        <w:t xml:space="preserve"> </w:t>
      </w:r>
      <w:r w:rsidR="00D2604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1364F5">
        <w:rPr>
          <w:rFonts w:ascii="Times New Roman" w:hAnsi="Times New Roman" w:cs="Times New Roman"/>
          <w:sz w:val="28"/>
          <w:szCs w:val="28"/>
        </w:rPr>
        <w:t xml:space="preserve">  </w:t>
      </w:r>
      <w:r w:rsidR="00C2277D">
        <w:rPr>
          <w:rFonts w:ascii="Times New Roman" w:hAnsi="Times New Roman" w:cs="Times New Roman"/>
          <w:sz w:val="28"/>
          <w:szCs w:val="28"/>
        </w:rPr>
        <w:t>Н.А.Козырева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со дня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 w:rsidR="00C2277D">
        <w:rPr>
          <w:spacing w:val="1"/>
          <w:sz w:val="28"/>
          <w:szCs w:val="28"/>
        </w:rPr>
        <w:t>Киржеманского</w:t>
      </w:r>
      <w:proofErr w:type="spellEnd"/>
      <w:r w:rsidR="00C2277D">
        <w:rPr>
          <w:spacing w:val="1"/>
          <w:sz w:val="28"/>
          <w:szCs w:val="28"/>
        </w:rPr>
        <w:t xml:space="preserve"> </w:t>
      </w:r>
      <w:r w:rsidR="00D26047">
        <w:rPr>
          <w:spacing w:val="1"/>
          <w:sz w:val="28"/>
          <w:szCs w:val="28"/>
        </w:rPr>
        <w:t xml:space="preserve">сельского поселения    </w:t>
      </w:r>
      <w:r w:rsidR="00C2277D">
        <w:rPr>
          <w:spacing w:val="1"/>
          <w:sz w:val="28"/>
          <w:szCs w:val="28"/>
        </w:rPr>
        <w:t xml:space="preserve">                           Н.</w:t>
      </w:r>
      <w:r w:rsidR="00D26047">
        <w:rPr>
          <w:spacing w:val="1"/>
          <w:sz w:val="28"/>
          <w:szCs w:val="28"/>
        </w:rPr>
        <w:t>А.</w:t>
      </w:r>
      <w:r w:rsidR="00C2277D">
        <w:rPr>
          <w:spacing w:val="1"/>
          <w:sz w:val="28"/>
          <w:szCs w:val="28"/>
        </w:rPr>
        <w:t>Козырев</w:t>
      </w: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303B" w:rsidRDefault="00C0303B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303B" w:rsidRDefault="00C0303B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F1EF0" w:rsidRDefault="006F1EF0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6F1EF0" w:rsidRDefault="006F1EF0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0303B" w:rsidRDefault="00C0303B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D26047" w:rsidRDefault="00D26047" w:rsidP="00D2604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B72BF7" w:rsidRPr="00C0303B" w:rsidRDefault="00C0303B" w:rsidP="00C0303B">
      <w:pPr>
        <w:pStyle w:val="ConsPlusNormal"/>
        <w:ind w:firstLine="5954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0303B">
        <w:rPr>
          <w:rFonts w:ascii="Times New Roman" w:hAnsi="Times New Roman" w:cs="Times New Roman"/>
          <w:sz w:val="28"/>
          <w:szCs w:val="28"/>
        </w:rPr>
        <w:t>ПРИЛОЖЕНИЕ</w:t>
      </w:r>
    </w:p>
    <w:p w:rsidR="00B72BF7" w:rsidRDefault="00C0303B" w:rsidP="00C0303B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72BF7" w:rsidRPr="00B72BF7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277D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2BF7" w:rsidRPr="00B72BF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B72BF7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C0303B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72BF7" w:rsidRPr="00B72BF7" w:rsidRDefault="00C0303B" w:rsidP="00C0303B">
      <w:pPr>
        <w:pStyle w:val="ConsPlusNormal"/>
        <w:ind w:left="496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B72BF7" w:rsidRPr="00B72BF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277D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ноября </w:t>
      </w:r>
      <w:r w:rsidR="00B72BF7" w:rsidRPr="00B72BF7">
        <w:rPr>
          <w:rFonts w:ascii="Times New Roman" w:hAnsi="Times New Roman" w:cs="Times New Roman"/>
          <w:sz w:val="24"/>
          <w:szCs w:val="24"/>
        </w:rPr>
        <w:t>2020 г. №</w:t>
      </w:r>
      <w:r w:rsidR="00C2277D">
        <w:rPr>
          <w:rFonts w:ascii="Times New Roman" w:hAnsi="Times New Roman" w:cs="Times New Roman"/>
          <w:sz w:val="24"/>
          <w:szCs w:val="24"/>
        </w:rPr>
        <w:t>28</w:t>
      </w: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4938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C03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C0303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2021 год и на плановый период 2022 и 2023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2021 год и на плановый период 2022 и 2023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="00C030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C0303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2021 год и на плановый период 2022 и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</w:t>
      </w:r>
      <w:r w:rsidR="00C0303B">
        <w:rPr>
          <w:rFonts w:ascii="Times New Roman" w:hAnsi="Times New Roman" w:cs="Times New Roman"/>
          <w:sz w:val="28"/>
          <w:szCs w:val="28"/>
        </w:rPr>
        <w:t xml:space="preserve"> </w:t>
      </w:r>
      <w:r w:rsidR="00C2277D">
        <w:rPr>
          <w:rFonts w:ascii="Times New Roman" w:hAnsi="Times New Roman" w:cs="Times New Roman"/>
          <w:sz w:val="28"/>
          <w:szCs w:val="28"/>
        </w:rPr>
        <w:t>Киржеман</w:t>
      </w:r>
      <w:r w:rsidR="00C0303B">
        <w:rPr>
          <w:rFonts w:ascii="Times New Roman" w:hAnsi="Times New Roman" w:cs="Times New Roman"/>
          <w:sz w:val="28"/>
          <w:szCs w:val="28"/>
        </w:rPr>
        <w:t>ском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 w:rsidR="00C0303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C0303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C0303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B72BF7" w:rsidRPr="00C9180C" w:rsidRDefault="00B72BF7" w:rsidP="00B72BF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8B43F4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B43F4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B72BF7" w:rsidRPr="00C9180C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724FB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Итоги исполнения бюд</w:t>
      </w:r>
      <w:r>
        <w:rPr>
          <w:rFonts w:ascii="Times New Roman" w:hAnsi="Times New Roman" w:cs="Times New Roman"/>
          <w:sz w:val="28"/>
          <w:szCs w:val="28"/>
        </w:rPr>
        <w:t xml:space="preserve">жета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C0303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за </w:t>
      </w:r>
      <w:r w:rsidRPr="0026486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 свидетельствуют о том, что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Pr="00D839DC">
        <w:rPr>
          <w:rFonts w:ascii="Times New Roman" w:hAnsi="Times New Roman" w:cs="Times New Roman"/>
          <w:sz w:val="28"/>
          <w:szCs w:val="28"/>
        </w:rPr>
        <w:t xml:space="preserve"> предпринимает исчерпывающие меры для бюджетной консолидации и сокращения долговой нагрузки.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2020</w:t>
      </w:r>
      <w:r w:rsidR="006724FB">
        <w:rPr>
          <w:rFonts w:ascii="Times New Roman" w:hAnsi="Times New Roman" w:cs="Times New Roman"/>
          <w:sz w:val="28"/>
          <w:szCs w:val="28"/>
        </w:rPr>
        <w:t xml:space="preserve"> г. 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 долг</w:t>
      </w:r>
      <w:r w:rsidRPr="00C9180C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5016FA" w:rsidRPr="005016FA">
        <w:rPr>
          <w:rFonts w:ascii="Times New Roman" w:hAnsi="Times New Roman" w:cs="Times New Roman"/>
          <w:sz w:val="28"/>
          <w:szCs w:val="28"/>
        </w:rPr>
        <w:t>7573,1</w:t>
      </w:r>
      <w:r w:rsidR="006724FB" w:rsidRPr="005016FA">
        <w:rPr>
          <w:rFonts w:ascii="Times New Roman" w:hAnsi="Times New Roman" w:cs="Times New Roman"/>
          <w:sz w:val="28"/>
          <w:szCs w:val="28"/>
        </w:rPr>
        <w:t xml:space="preserve"> </w:t>
      </w:r>
      <w:r w:rsidRPr="005016FA">
        <w:rPr>
          <w:rFonts w:ascii="Times New Roman" w:hAnsi="Times New Roman" w:cs="Times New Roman"/>
          <w:bCs/>
          <w:sz w:val="28"/>
          <w:szCs w:val="28"/>
        </w:rPr>
        <w:t>тыс</w:t>
      </w:r>
      <w:r w:rsidRPr="00C9180C">
        <w:rPr>
          <w:rFonts w:ascii="Times New Roman" w:hAnsi="Times New Roman" w:cs="Times New Roman"/>
          <w:bCs/>
          <w:sz w:val="28"/>
          <w:szCs w:val="28"/>
        </w:rPr>
        <w:t>. рублей.</w:t>
      </w:r>
    </w:p>
    <w:p w:rsidR="00B72BF7" w:rsidRPr="00BC55F3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201</w:t>
      </w:r>
      <w:r w:rsidRPr="006B6501">
        <w:rPr>
          <w:rFonts w:ascii="Times New Roman" w:hAnsi="Times New Roman" w:cs="Times New Roman"/>
          <w:sz w:val="28"/>
          <w:szCs w:val="28"/>
        </w:rPr>
        <w:t>9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 наибольший удельный вес в структуре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9180C">
        <w:rPr>
          <w:rFonts w:ascii="Times New Roman" w:hAnsi="Times New Roman" w:cs="Times New Roman"/>
          <w:sz w:val="28"/>
          <w:szCs w:val="28"/>
        </w:rPr>
        <w:t>долга имеют бюджетные кре</w:t>
      </w:r>
      <w:r w:rsidR="006724FB">
        <w:rPr>
          <w:rFonts w:ascii="Times New Roman" w:hAnsi="Times New Roman" w:cs="Times New Roman"/>
          <w:sz w:val="28"/>
          <w:szCs w:val="28"/>
        </w:rPr>
        <w:t>диты, полученные из республиканского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 w:rsidRPr="005016F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724FB" w:rsidRPr="005016FA">
        <w:rPr>
          <w:rFonts w:ascii="Times New Roman" w:hAnsi="Times New Roman" w:cs="Times New Roman"/>
          <w:sz w:val="28"/>
          <w:szCs w:val="28"/>
        </w:rPr>
        <w:t>-98,9%</w:t>
      </w:r>
      <w:r w:rsidR="006724FB" w:rsidRPr="005016F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724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муниципальные</w:t>
      </w:r>
      <w:r w:rsidRPr="006C72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отсутствуют</w:t>
      </w:r>
      <w:r w:rsidRPr="00CD470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</w:t>
      </w:r>
      <w:r w:rsidRPr="0051151D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1151D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1151D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26 июня 2020 г. № 120н «О внесении изменений в случаи и условия</w:t>
      </w:r>
      <w:proofErr w:type="gramEnd"/>
      <w:r w:rsidRPr="0051151D">
        <w:rPr>
          <w:rFonts w:ascii="Times New Roman" w:hAnsi="Times New Roman" w:cs="Times New Roman"/>
          <w:sz w:val="28"/>
          <w:szCs w:val="28"/>
        </w:rPr>
        <w:t xml:space="preserve"> продления исполнения бюджетной меры принуждения на срок более одного года, утвержденные приказом </w:t>
      </w: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Pr="0051151D">
        <w:rPr>
          <w:rFonts w:ascii="Times New Roman" w:hAnsi="Times New Roman" w:cs="Times New Roman"/>
          <w:sz w:val="28"/>
          <w:szCs w:val="28"/>
        </w:rPr>
        <w:t>инистерства финансов Российской Федерации от 19 декабря 2018 г. № 275н»</w:t>
      </w:r>
      <w:r>
        <w:rPr>
          <w:rFonts w:ascii="Times New Roman" w:hAnsi="Times New Roman" w:cs="Times New Roman"/>
          <w:sz w:val="28"/>
          <w:szCs w:val="28"/>
        </w:rPr>
        <w:t xml:space="preserve"> срок исполнения бюджетной меры принуждения в отношении Республики Мордовия продлён до 2029 года</w:t>
      </w:r>
      <w:r w:rsidRPr="0051151D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B72BF7" w:rsidRPr="00CA25EE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>долговой поли</w:t>
      </w:r>
      <w:r>
        <w:rPr>
          <w:rFonts w:ascii="Times New Roman" w:hAnsi="Times New Roman" w:cs="Times New Roman"/>
          <w:b/>
          <w:sz w:val="28"/>
          <w:szCs w:val="28"/>
        </w:rPr>
        <w:t>тики</w:t>
      </w:r>
      <w:r w:rsidR="00C030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="00C0303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724FB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6724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Изменения в налоговом</w:t>
      </w:r>
      <w:r>
        <w:rPr>
          <w:rFonts w:ascii="Times New Roman" w:hAnsi="Times New Roman" w:cs="Times New Roman"/>
          <w:sz w:val="28"/>
          <w:szCs w:val="28"/>
        </w:rPr>
        <w:t xml:space="preserve"> и бюджетном законодательстве</w:t>
      </w:r>
      <w:r w:rsidRPr="00C9180C">
        <w:rPr>
          <w:rFonts w:ascii="Times New Roman" w:hAnsi="Times New Roman" w:cs="Times New Roman"/>
          <w:sz w:val="28"/>
          <w:szCs w:val="28"/>
        </w:rPr>
        <w:t xml:space="preserve">, необходимость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Pr="002F3AD8">
        <w:rPr>
          <w:rFonts w:ascii="Times New Roman" w:hAnsi="Times New Roman" w:cs="Times New Roman"/>
          <w:sz w:val="28"/>
          <w:szCs w:val="28"/>
        </w:rPr>
        <w:t>положений Указа Президента Российской Федерации</w:t>
      </w:r>
      <w:proofErr w:type="gramEnd"/>
      <w:r w:rsidRPr="002F3AD8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>
        <w:rPr>
          <w:rFonts w:ascii="Times New Roman" w:hAnsi="Times New Roman" w:cs="Times New Roman"/>
          <w:sz w:val="28"/>
          <w:szCs w:val="28"/>
        </w:rPr>
        <w:t>долговой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 в области управлен</w:t>
      </w:r>
      <w:r>
        <w:rPr>
          <w:rFonts w:ascii="Times New Roman" w:hAnsi="Times New Roman" w:cs="Times New Roman"/>
          <w:sz w:val="28"/>
          <w:szCs w:val="28"/>
        </w:rPr>
        <w:t xml:space="preserve">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 xml:space="preserve"> долгом в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актором, усложняющим ситуацию</w:t>
      </w:r>
      <w:r w:rsidR="006724FB">
        <w:rPr>
          <w:rFonts w:ascii="Times New Roman" w:hAnsi="Times New Roman" w:cs="Times New Roman"/>
          <w:sz w:val="28"/>
          <w:szCs w:val="28"/>
        </w:rPr>
        <w:t xml:space="preserve"> </w:t>
      </w:r>
      <w:r w:rsidRPr="00C9180C">
        <w:rPr>
          <w:rFonts w:ascii="Times New Roman" w:hAnsi="Times New Roman" w:cs="Times New Roman"/>
          <w:sz w:val="28"/>
          <w:szCs w:val="28"/>
        </w:rPr>
        <w:t xml:space="preserve">с </w:t>
      </w:r>
      <w:r w:rsidR="006724FB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долгом в указанный период, являе</w:t>
      </w:r>
      <w:r w:rsidRPr="00C9180C">
        <w:rPr>
          <w:rFonts w:ascii="Times New Roman" w:hAnsi="Times New Roman" w:cs="Times New Roman"/>
          <w:sz w:val="28"/>
          <w:szCs w:val="28"/>
        </w:rPr>
        <w:t>тся необходимость соблю</w:t>
      </w:r>
      <w:r w:rsidR="006724FB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</w:t>
      </w:r>
      <w:r>
        <w:rPr>
          <w:rFonts w:ascii="Times New Roman" w:hAnsi="Times New Roman" w:cs="Times New Roman"/>
          <w:sz w:val="28"/>
          <w:szCs w:val="28"/>
        </w:rPr>
        <w:t xml:space="preserve">ем об условиях продления </w:t>
      </w:r>
      <w:r w:rsidR="006724FB">
        <w:rPr>
          <w:rFonts w:ascii="Times New Roman" w:hAnsi="Times New Roman" w:cs="Times New Roman"/>
          <w:sz w:val="28"/>
          <w:szCs w:val="28"/>
        </w:rPr>
        <w:t xml:space="preserve">в </w:t>
      </w:r>
      <w:r w:rsidR="00E04710">
        <w:rPr>
          <w:rFonts w:ascii="Times New Roman" w:hAnsi="Times New Roman" w:cs="Times New Roman"/>
          <w:sz w:val="28"/>
          <w:szCs w:val="28"/>
        </w:rPr>
        <w:t>Чукальском сельском поселении</w:t>
      </w:r>
      <w:r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C9180C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A25EE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A25EE">
        <w:rPr>
          <w:rFonts w:ascii="Times New Roman" w:hAnsi="Times New Roman" w:cs="Times New Roman"/>
          <w:b/>
          <w:sz w:val="28"/>
          <w:szCs w:val="28"/>
        </w:rPr>
        <w:t xml:space="preserve">Цели и 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долговой политики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="00E04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E047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>
        <w:rPr>
          <w:rFonts w:ascii="Times New Roman" w:hAnsi="Times New Roman" w:cs="Times New Roman"/>
          <w:sz w:val="28"/>
          <w:szCs w:val="28"/>
        </w:rPr>
        <w:t>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оптимизация структуры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A47D17">
        <w:rPr>
          <w:rFonts w:ascii="Times New Roman" w:hAnsi="Times New Roman" w:cs="Times New Roman"/>
          <w:sz w:val="28"/>
          <w:szCs w:val="28"/>
        </w:rPr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поддержание присвоенных кредитных рейтингов и создание предпосылок к их увеличению;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снижение рисков в сфере управления </w:t>
      </w:r>
      <w:r w:rsidR="00A47D17">
        <w:rPr>
          <w:rFonts w:ascii="Times New Roman" w:hAnsi="Times New Roman" w:cs="Times New Roman"/>
          <w:sz w:val="28"/>
          <w:szCs w:val="28"/>
        </w:rPr>
        <w:t>муниципальным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долгом;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соблюдение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E047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 w:rsidRPr="00E0369F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</w:t>
      </w:r>
      <w:r w:rsidR="00A47D1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Одной из приоритетных задач осуществления долговой политики в указанный период выступает уменьшение объема </w:t>
      </w:r>
      <w:r w:rsidR="00A47D17">
        <w:rPr>
          <w:rFonts w:ascii="Times New Roman" w:hAnsi="Times New Roman" w:cs="Times New Roman"/>
          <w:sz w:val="28"/>
          <w:szCs w:val="28"/>
        </w:rPr>
        <w:t>муниципального</w:t>
      </w:r>
      <w:r w:rsidRPr="00C9180C">
        <w:rPr>
          <w:rFonts w:ascii="Times New Roman" w:hAnsi="Times New Roman" w:cs="Times New Roman"/>
          <w:sz w:val="28"/>
          <w:szCs w:val="28"/>
        </w:rPr>
        <w:t xml:space="preserve"> долга до установленного законодательством возможного уровня в им</w:t>
      </w:r>
      <w:r>
        <w:rPr>
          <w:rFonts w:ascii="Times New Roman" w:hAnsi="Times New Roman" w:cs="Times New Roman"/>
          <w:sz w:val="28"/>
          <w:szCs w:val="28"/>
        </w:rPr>
        <w:t>еющихся экономических условиях.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</w:t>
      </w:r>
      <w:r>
        <w:rPr>
          <w:rFonts w:ascii="Times New Roman" w:hAnsi="Times New Roman" w:cs="Times New Roman"/>
          <w:sz w:val="28"/>
          <w:szCs w:val="28"/>
        </w:rPr>
        <w:t xml:space="preserve">намеченных </w:t>
      </w:r>
      <w:r w:rsidRPr="00C9180C">
        <w:rPr>
          <w:rFonts w:ascii="Times New Roman" w:hAnsi="Times New Roman" w:cs="Times New Roman"/>
          <w:sz w:val="28"/>
          <w:szCs w:val="28"/>
        </w:rPr>
        <w:t>задач должна способствовать реализация мероприяти</w:t>
      </w:r>
      <w:r w:rsidR="00A47D17">
        <w:rPr>
          <w:rFonts w:ascii="Times New Roman" w:hAnsi="Times New Roman" w:cs="Times New Roman"/>
          <w:sz w:val="28"/>
          <w:szCs w:val="28"/>
        </w:rPr>
        <w:t xml:space="preserve">й Программы оздоровления </w:t>
      </w:r>
      <w:r w:rsidR="00A47D17">
        <w:rPr>
          <w:rFonts w:ascii="Times New Roman" w:hAnsi="Times New Roman" w:cs="Times New Roman"/>
          <w:sz w:val="28"/>
          <w:szCs w:val="28"/>
        </w:rPr>
        <w:lastRenderedPageBreak/>
        <w:t>муниципальных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E047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E0471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9180C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36233">
        <w:rPr>
          <w:rFonts w:ascii="Times New Roman" w:hAnsi="Times New Roman" w:cs="Times New Roman"/>
          <w:sz w:val="28"/>
          <w:szCs w:val="28"/>
        </w:rPr>
        <w:t>на 2018 –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3623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7D17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долговой политики</w:t>
      </w:r>
      <w:r w:rsidR="00E047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="00E047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47D1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являются: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Федерации;</w:t>
      </w:r>
    </w:p>
    <w:p w:rsidR="00B72BF7" w:rsidRPr="004208A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B72BF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8AC">
        <w:rPr>
          <w:rFonts w:ascii="Times New Roman" w:hAnsi="Times New Roman" w:cs="Times New Roman"/>
          <w:sz w:val="28"/>
          <w:szCs w:val="28"/>
        </w:rPr>
        <w:t xml:space="preserve">государственные гарантии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4208A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Целесообразно продолжить привлечение</w:t>
      </w:r>
      <w:r w:rsidRPr="00C9180C">
        <w:rPr>
          <w:rFonts w:ascii="Times New Roman" w:hAnsi="Times New Roman" w:cs="Times New Roman"/>
          <w:sz w:val="28"/>
          <w:szCs w:val="28"/>
        </w:rPr>
        <w:t xml:space="preserve"> бюджетных кредитов на пополнение остатков средств на счетах  </w:t>
      </w:r>
      <w:r w:rsidR="00E04710">
        <w:rPr>
          <w:rFonts w:ascii="Times New Roman" w:hAnsi="Times New Roman" w:cs="Times New Roman"/>
          <w:sz w:val="28"/>
          <w:szCs w:val="28"/>
        </w:rPr>
        <w:t>местных бюджетов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C9180C">
        <w:rPr>
          <w:rFonts w:ascii="Times New Roman" w:hAnsi="Times New Roman" w:cs="Times New Roman"/>
          <w:sz w:val="28"/>
          <w:szCs w:val="28"/>
        </w:rPr>
        <w:t xml:space="preserve">кредитов </w:t>
      </w:r>
      <w:r w:rsidRPr="00FF1BE1">
        <w:rPr>
          <w:rFonts w:ascii="Times New Roman" w:hAnsi="Times New Roman" w:cs="Times New Roman"/>
          <w:sz w:val="28"/>
          <w:szCs w:val="28"/>
        </w:rPr>
        <w:t xml:space="preserve">кредитных организаций </w:t>
      </w:r>
      <w:r w:rsidRPr="00C9180C">
        <w:rPr>
          <w:rFonts w:ascii="Times New Roman" w:hAnsi="Times New Roman" w:cs="Times New Roman"/>
          <w:sz w:val="28"/>
          <w:szCs w:val="28"/>
        </w:rPr>
        <w:t>в форме возобновляемых кредитных линий.</w:t>
      </w:r>
    </w:p>
    <w:p w:rsidR="00B72BF7" w:rsidRDefault="00B72BF7" w:rsidP="00B72BF7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нализ рисков для бюджета, возникающих в процессе </w:t>
      </w:r>
    </w:p>
    <w:p w:rsidR="00B72BF7" w:rsidRPr="00CA25EE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F2E83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A47D17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  <w:r w:rsidR="00E0471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2277D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="00E047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0F2E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7D17">
        <w:rPr>
          <w:rFonts w:ascii="Times New Roman" w:hAnsi="Times New Roman" w:cs="Times New Roman"/>
          <w:b/>
          <w:sz w:val="28"/>
          <w:szCs w:val="28"/>
        </w:rPr>
        <w:t>Большнигнатовского</w:t>
      </w:r>
      <w:proofErr w:type="spellEnd"/>
      <w:r w:rsidR="00A47D1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Основными рисками, связанными с управлением </w:t>
      </w:r>
      <w:r w:rsidR="00A47D17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>
        <w:rPr>
          <w:rFonts w:ascii="Times New Roman" w:hAnsi="Times New Roman" w:cs="Times New Roman"/>
          <w:sz w:val="28"/>
          <w:szCs w:val="28"/>
        </w:rPr>
        <w:t>долгом в период 2021 – 2023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рефинансирования долговых обязательств;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A47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E0369F">
        <w:rPr>
          <w:rFonts w:ascii="Times New Roman" w:hAnsi="Times New Roman" w:cs="Times New Roman"/>
          <w:sz w:val="28"/>
          <w:szCs w:val="28"/>
        </w:rPr>
        <w:t xml:space="preserve">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sz w:val="28"/>
          <w:szCs w:val="28"/>
        </w:rPr>
        <w:t>к более одного года, заключенного</w:t>
      </w:r>
      <w:r w:rsidRPr="00E0369F">
        <w:rPr>
          <w:rFonts w:ascii="Times New Roman" w:hAnsi="Times New Roman" w:cs="Times New Roman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>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Указанные риски обусловлены следующими факторами:</w:t>
      </w:r>
    </w:p>
    <w:p w:rsidR="00B72BF7" w:rsidRPr="00C9180C" w:rsidRDefault="00B72BF7" w:rsidP="00A47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>риск роста процентных ставок на рынке заимствований – возникновением непредвиденных расходов бюджета, связанных с ростом расходов на обслуживание государственного долга, что приведет к росту дефицита бюджета;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риск несоблюдения условий 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>соглашения об условиях продления Республике Мордовия исполнения бюджетной меры принуждения на сро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>к более одного года, заключенного</w:t>
      </w:r>
      <w:r w:rsidRPr="00DF7D62">
        <w:rPr>
          <w:rFonts w:ascii="Times New Roman" w:hAnsi="Times New Roman" w:cs="Times New Roman"/>
          <w:bCs/>
          <w:kern w:val="36"/>
          <w:sz w:val="28"/>
          <w:szCs w:val="28"/>
        </w:rPr>
        <w:t xml:space="preserve"> с Министерством финансов Российской Федерации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– неполучением собственных доходов бюджета в запланированных объемах и возникновением непредвиденных расходов бюджета.</w:t>
      </w:r>
    </w:p>
    <w:sectPr w:rsidR="00B72BF7" w:rsidRPr="00C9180C" w:rsidSect="00313BE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791" w:rsidRDefault="00196791" w:rsidP="00E47615">
      <w:pPr>
        <w:spacing w:after="0" w:line="240" w:lineRule="auto"/>
      </w:pPr>
      <w:r>
        <w:separator/>
      </w:r>
    </w:p>
  </w:endnote>
  <w:endnote w:type="continuationSeparator" w:id="0">
    <w:p w:rsidR="00196791" w:rsidRDefault="00196791" w:rsidP="00E47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46064"/>
      <w:docPartObj>
        <w:docPartGallery w:val="Общ"/>
        <w:docPartUnique/>
      </w:docPartObj>
    </w:sdtPr>
    <w:sdtContent>
      <w:p w:rsidR="00E47615" w:rsidRDefault="00E47615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47615" w:rsidRDefault="00E4761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791" w:rsidRDefault="00196791" w:rsidP="00E47615">
      <w:pPr>
        <w:spacing w:after="0" w:line="240" w:lineRule="auto"/>
      </w:pPr>
      <w:r>
        <w:separator/>
      </w:r>
    </w:p>
  </w:footnote>
  <w:footnote w:type="continuationSeparator" w:id="0">
    <w:p w:rsidR="00196791" w:rsidRDefault="00196791" w:rsidP="00E476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BF9"/>
    <w:rsid w:val="0005062A"/>
    <w:rsid w:val="00051756"/>
    <w:rsid w:val="00051FCE"/>
    <w:rsid w:val="00094EF1"/>
    <w:rsid w:val="000F3A35"/>
    <w:rsid w:val="001024D6"/>
    <w:rsid w:val="00130ABF"/>
    <w:rsid w:val="001364F5"/>
    <w:rsid w:val="001471F6"/>
    <w:rsid w:val="001725D9"/>
    <w:rsid w:val="00196791"/>
    <w:rsid w:val="002057C6"/>
    <w:rsid w:val="00223A47"/>
    <w:rsid w:val="0024017E"/>
    <w:rsid w:val="00313BE2"/>
    <w:rsid w:val="00320B8C"/>
    <w:rsid w:val="003A1B5B"/>
    <w:rsid w:val="003D2F2C"/>
    <w:rsid w:val="003D35C1"/>
    <w:rsid w:val="00427B18"/>
    <w:rsid w:val="00433EA3"/>
    <w:rsid w:val="00461B49"/>
    <w:rsid w:val="004C68C4"/>
    <w:rsid w:val="004C78B0"/>
    <w:rsid w:val="004D33A0"/>
    <w:rsid w:val="004F0ACE"/>
    <w:rsid w:val="004F432E"/>
    <w:rsid w:val="005016FA"/>
    <w:rsid w:val="005475C3"/>
    <w:rsid w:val="005F732F"/>
    <w:rsid w:val="006471D8"/>
    <w:rsid w:val="0065545B"/>
    <w:rsid w:val="006724FB"/>
    <w:rsid w:val="006A215E"/>
    <w:rsid w:val="006B2481"/>
    <w:rsid w:val="006F1EF0"/>
    <w:rsid w:val="00704401"/>
    <w:rsid w:val="007100DA"/>
    <w:rsid w:val="00754FD3"/>
    <w:rsid w:val="0076023A"/>
    <w:rsid w:val="007B5AAE"/>
    <w:rsid w:val="007D4134"/>
    <w:rsid w:val="007D696B"/>
    <w:rsid w:val="007E7223"/>
    <w:rsid w:val="008A3133"/>
    <w:rsid w:val="008D1770"/>
    <w:rsid w:val="008D364E"/>
    <w:rsid w:val="00920B35"/>
    <w:rsid w:val="009211E8"/>
    <w:rsid w:val="00936F5E"/>
    <w:rsid w:val="009374CD"/>
    <w:rsid w:val="0095478F"/>
    <w:rsid w:val="009B4675"/>
    <w:rsid w:val="009F35E9"/>
    <w:rsid w:val="009F4B6A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73CB0"/>
    <w:rsid w:val="00BA59F6"/>
    <w:rsid w:val="00BD6EAC"/>
    <w:rsid w:val="00C0303B"/>
    <w:rsid w:val="00C2277D"/>
    <w:rsid w:val="00C55380"/>
    <w:rsid w:val="00C958B1"/>
    <w:rsid w:val="00CA36CB"/>
    <w:rsid w:val="00D26047"/>
    <w:rsid w:val="00D26285"/>
    <w:rsid w:val="00D56D4F"/>
    <w:rsid w:val="00D61453"/>
    <w:rsid w:val="00DF4403"/>
    <w:rsid w:val="00E04710"/>
    <w:rsid w:val="00E37B29"/>
    <w:rsid w:val="00E47615"/>
    <w:rsid w:val="00E84108"/>
    <w:rsid w:val="00EB0940"/>
    <w:rsid w:val="00EE24B7"/>
    <w:rsid w:val="00F02D50"/>
    <w:rsid w:val="00F12AE9"/>
    <w:rsid w:val="00F54488"/>
    <w:rsid w:val="00F702EB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47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47615"/>
  </w:style>
  <w:style w:type="paragraph" w:styleId="a9">
    <w:name w:val="footer"/>
    <w:basedOn w:val="a"/>
    <w:link w:val="aa"/>
    <w:uiPriority w:val="99"/>
    <w:unhideWhenUsed/>
    <w:rsid w:val="00E476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76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90E39280FDCC1DF41787B15BBE0C70DD4F52BFD4AAB80F3CBA12D488EC2A5EC1A397C61A4777F555F33B4VDQ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1</cp:lastModifiedBy>
  <cp:revision>18</cp:revision>
  <cp:lastPrinted>2020-12-14T08:39:00Z</cp:lastPrinted>
  <dcterms:created xsi:type="dcterms:W3CDTF">2020-11-12T11:27:00Z</dcterms:created>
  <dcterms:modified xsi:type="dcterms:W3CDTF">2020-12-14T08:39:00Z</dcterms:modified>
</cp:coreProperties>
</file>