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47F" w:rsidRPr="00ED547F" w:rsidRDefault="00ED547F" w:rsidP="00ED547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6"/>
          <w:szCs w:val="20"/>
        </w:rPr>
      </w:pPr>
      <w:r w:rsidRPr="00ED547F">
        <w:rPr>
          <w:b/>
          <w:noProof/>
          <w:spacing w:val="8"/>
          <w:sz w:val="20"/>
          <w:szCs w:val="20"/>
        </w:rPr>
        <w:drawing>
          <wp:inline distT="0" distB="0" distL="0" distR="0" wp14:anchorId="5B0A16D2" wp14:editId="2D1A6BDA">
            <wp:extent cx="571500" cy="600075"/>
            <wp:effectExtent l="0" t="0" r="0" b="9525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47F" w:rsidRPr="00ED547F" w:rsidRDefault="00ED547F" w:rsidP="00ED547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6"/>
          <w:szCs w:val="20"/>
        </w:rPr>
      </w:pPr>
      <w:r w:rsidRPr="00ED547F">
        <w:rPr>
          <w:b/>
          <w:spacing w:val="8"/>
          <w:sz w:val="36"/>
          <w:szCs w:val="20"/>
        </w:rPr>
        <w:t>Администрация Большеигнатовского муниципального  района Республики  Мордовия</w:t>
      </w:r>
    </w:p>
    <w:p w:rsidR="00ED547F" w:rsidRPr="00ED547F" w:rsidRDefault="00ED547F" w:rsidP="00ED547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0"/>
        </w:rPr>
      </w:pPr>
      <w:r w:rsidRPr="00ED547F">
        <w:rPr>
          <w:spacing w:val="8"/>
          <w:sz w:val="28"/>
          <w:szCs w:val="20"/>
        </w:rPr>
        <w:t xml:space="preserve"> </w:t>
      </w:r>
    </w:p>
    <w:p w:rsidR="00ED547F" w:rsidRPr="00ED547F" w:rsidRDefault="00ED547F" w:rsidP="00ED547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0"/>
        </w:rPr>
      </w:pPr>
      <w:r w:rsidRPr="00ED547F">
        <w:rPr>
          <w:b/>
          <w:spacing w:val="8"/>
          <w:sz w:val="28"/>
          <w:szCs w:val="20"/>
        </w:rPr>
        <w:t>ПОСТАНОВЛЕНИЕ</w:t>
      </w:r>
    </w:p>
    <w:p w:rsidR="00ED547F" w:rsidRPr="00ED547F" w:rsidRDefault="00ED547F" w:rsidP="00ED547F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  <w:szCs w:val="20"/>
        </w:rPr>
      </w:pPr>
    </w:p>
    <w:p w:rsidR="00ED547F" w:rsidRPr="00ED547F" w:rsidRDefault="00E56702" w:rsidP="00ED547F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  <w:szCs w:val="20"/>
        </w:rPr>
      </w:pPr>
      <w:r>
        <w:rPr>
          <w:spacing w:val="8"/>
          <w:sz w:val="28"/>
          <w:szCs w:val="20"/>
        </w:rPr>
        <w:t xml:space="preserve"> от </w:t>
      </w:r>
      <w:r w:rsidR="006C08C7">
        <w:rPr>
          <w:spacing w:val="8"/>
          <w:sz w:val="28"/>
          <w:szCs w:val="20"/>
        </w:rPr>
        <w:t>01.03.</w:t>
      </w:r>
      <w:r w:rsidR="00ED547F" w:rsidRPr="00ED547F">
        <w:rPr>
          <w:spacing w:val="8"/>
          <w:sz w:val="28"/>
          <w:szCs w:val="20"/>
        </w:rPr>
        <w:t xml:space="preserve"> 2019 г.                                                       </w:t>
      </w:r>
      <w:r>
        <w:rPr>
          <w:spacing w:val="8"/>
          <w:sz w:val="28"/>
          <w:szCs w:val="20"/>
        </w:rPr>
        <w:t>№</w:t>
      </w:r>
      <w:r w:rsidR="006C08C7">
        <w:rPr>
          <w:spacing w:val="8"/>
          <w:sz w:val="28"/>
          <w:szCs w:val="20"/>
        </w:rPr>
        <w:t>93</w:t>
      </w:r>
      <w:bookmarkStart w:id="0" w:name="_GoBack"/>
      <w:bookmarkEnd w:id="0"/>
    </w:p>
    <w:p w:rsidR="00ED547F" w:rsidRPr="00ED547F" w:rsidRDefault="00E56702" w:rsidP="00ED547F">
      <w:pPr>
        <w:ind w:firstLine="567"/>
        <w:jc w:val="center"/>
        <w:rPr>
          <w:sz w:val="22"/>
          <w:szCs w:val="20"/>
        </w:rPr>
      </w:pPr>
      <w:r>
        <w:rPr>
          <w:sz w:val="22"/>
          <w:szCs w:val="20"/>
        </w:rPr>
        <w:t>с. Большое Игнатово</w:t>
      </w:r>
    </w:p>
    <w:p w:rsidR="00ED547F" w:rsidRPr="00ED547F" w:rsidRDefault="00ED547F" w:rsidP="00ED547F">
      <w:pPr>
        <w:rPr>
          <w:sz w:val="26"/>
          <w:szCs w:val="26"/>
        </w:rPr>
      </w:pPr>
    </w:p>
    <w:p w:rsidR="00ED547F" w:rsidRDefault="00ED547F" w:rsidP="00E56702">
      <w:pPr>
        <w:ind w:left="567" w:hanging="567"/>
        <w:rPr>
          <w:sz w:val="28"/>
          <w:szCs w:val="28"/>
        </w:rPr>
      </w:pPr>
      <w:r>
        <w:rPr>
          <w:sz w:val="28"/>
          <w:szCs w:val="28"/>
        </w:rPr>
        <w:t>О муниципальном земельном контроле</w:t>
      </w:r>
    </w:p>
    <w:p w:rsidR="00ED547F" w:rsidRDefault="00ED547F" w:rsidP="00ED547F">
      <w:pPr>
        <w:rPr>
          <w:sz w:val="28"/>
          <w:szCs w:val="28"/>
        </w:rPr>
      </w:pPr>
      <w:r>
        <w:rPr>
          <w:sz w:val="28"/>
          <w:szCs w:val="28"/>
        </w:rPr>
        <w:t>на территории Большеигнатовского</w:t>
      </w:r>
    </w:p>
    <w:p w:rsidR="00ED547F" w:rsidRPr="00ED547F" w:rsidRDefault="00ED547F" w:rsidP="00ED547F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ED547F" w:rsidRPr="00ED547F" w:rsidRDefault="00ED547F" w:rsidP="00ED547F">
      <w:pPr>
        <w:rPr>
          <w:sz w:val="28"/>
          <w:szCs w:val="28"/>
        </w:rPr>
      </w:pPr>
    </w:p>
    <w:p w:rsidR="00ED547F" w:rsidRPr="00ED547F" w:rsidRDefault="00ED547F" w:rsidP="00ED547F">
      <w:pPr>
        <w:widowControl w:val="0"/>
        <w:autoSpaceDE w:val="0"/>
        <w:autoSpaceDN w:val="0"/>
        <w:adjustRightInd w:val="0"/>
        <w:ind w:firstLine="851"/>
        <w:jc w:val="both"/>
        <w:rPr>
          <w:b/>
          <w:sz w:val="28"/>
          <w:szCs w:val="28"/>
        </w:rPr>
      </w:pPr>
      <w:r w:rsidRPr="00ED547F">
        <w:rPr>
          <w:sz w:val="28"/>
          <w:szCs w:val="28"/>
        </w:rPr>
        <w:t xml:space="preserve">  </w:t>
      </w:r>
      <w:r w:rsidRPr="00ED547F">
        <w:rPr>
          <w:bCs/>
          <w:sz w:val="28"/>
          <w:szCs w:val="28"/>
        </w:rPr>
        <w:t>В соответствии</w:t>
      </w:r>
      <w:r w:rsidRPr="00ED547F">
        <w:rPr>
          <w:sz w:val="28"/>
          <w:szCs w:val="28"/>
        </w:rPr>
        <w:t xml:space="preserve"> с Земельным кодексом Российской Федерации,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администрация Большеигнатовского муниципального района  </w:t>
      </w:r>
      <w:r>
        <w:rPr>
          <w:sz w:val="28"/>
          <w:szCs w:val="28"/>
        </w:rPr>
        <w:t>постановляет</w:t>
      </w:r>
      <w:r w:rsidRPr="00ED547F">
        <w:rPr>
          <w:sz w:val="28"/>
          <w:szCs w:val="28"/>
        </w:rPr>
        <w:t>:</w:t>
      </w:r>
    </w:p>
    <w:p w:rsidR="00ED547F" w:rsidRPr="00ED547F" w:rsidRDefault="00ED547F" w:rsidP="00ED547F">
      <w:pPr>
        <w:pStyle w:val="ConsPlusNormal"/>
        <w:ind w:firstLine="540"/>
        <w:jc w:val="both"/>
        <w:rPr>
          <w:sz w:val="28"/>
          <w:szCs w:val="28"/>
        </w:rPr>
      </w:pPr>
      <w:r w:rsidRPr="00ED547F">
        <w:rPr>
          <w:sz w:val="28"/>
          <w:szCs w:val="28"/>
        </w:rPr>
        <w:t xml:space="preserve"> Утвердить:</w:t>
      </w:r>
    </w:p>
    <w:p w:rsidR="00ED547F" w:rsidRPr="00ED547F" w:rsidRDefault="00ED547F" w:rsidP="00ED547F">
      <w:pPr>
        <w:pStyle w:val="ConsPlusNormal"/>
        <w:ind w:firstLine="540"/>
        <w:jc w:val="both"/>
        <w:rPr>
          <w:sz w:val="28"/>
          <w:szCs w:val="28"/>
        </w:rPr>
      </w:pPr>
      <w:r w:rsidRPr="00ED547F">
        <w:rPr>
          <w:sz w:val="28"/>
          <w:szCs w:val="28"/>
        </w:rPr>
        <w:t xml:space="preserve"> 1.Форму проверочного листа  (списка контрольных вопросов), применяемого при осуществлении муниципального земельного контроля. (Приложение №1)</w:t>
      </w:r>
    </w:p>
    <w:p w:rsidR="00ED547F" w:rsidRPr="00ED547F" w:rsidRDefault="00ED547F" w:rsidP="00ED547F">
      <w:pPr>
        <w:jc w:val="both"/>
        <w:rPr>
          <w:color w:val="000000"/>
          <w:sz w:val="28"/>
          <w:szCs w:val="28"/>
        </w:rPr>
      </w:pPr>
      <w:r w:rsidRPr="00ED547F">
        <w:rPr>
          <w:sz w:val="28"/>
          <w:szCs w:val="28"/>
        </w:rPr>
        <w:t xml:space="preserve">         2.</w:t>
      </w:r>
      <w:r w:rsidRPr="00ED547F">
        <w:rPr>
          <w:color w:val="000000"/>
          <w:sz w:val="28"/>
          <w:szCs w:val="28"/>
        </w:rPr>
        <w:t xml:space="preserve">Программу профилактики нарушений обязательных требований в сфере муниципального земельного контроля на территории </w:t>
      </w:r>
      <w:r w:rsidRPr="00ED547F">
        <w:rPr>
          <w:sz w:val="28"/>
          <w:szCs w:val="28"/>
        </w:rPr>
        <w:t>Большеигнатовского</w:t>
      </w:r>
      <w:r w:rsidRPr="00ED547F">
        <w:rPr>
          <w:color w:val="000000"/>
          <w:sz w:val="28"/>
          <w:szCs w:val="28"/>
        </w:rPr>
        <w:t xml:space="preserve"> муниципального района на 2019 год.</w:t>
      </w:r>
      <w:r w:rsidRPr="00ED547F">
        <w:rPr>
          <w:sz w:val="28"/>
          <w:szCs w:val="28"/>
        </w:rPr>
        <w:t xml:space="preserve"> (Приложение №2)</w:t>
      </w:r>
    </w:p>
    <w:p w:rsidR="00ED547F" w:rsidRPr="00ED547F" w:rsidRDefault="00ED547F" w:rsidP="00ED547F">
      <w:pPr>
        <w:jc w:val="both"/>
        <w:rPr>
          <w:b/>
          <w:sz w:val="28"/>
          <w:szCs w:val="28"/>
        </w:rPr>
      </w:pPr>
      <w:r w:rsidRPr="00ED547F">
        <w:rPr>
          <w:color w:val="000000"/>
          <w:sz w:val="28"/>
          <w:szCs w:val="28"/>
        </w:rPr>
        <w:t xml:space="preserve">        3.Р</w:t>
      </w:r>
      <w:r w:rsidRPr="00ED547F">
        <w:rPr>
          <w:sz w:val="28"/>
          <w:szCs w:val="28"/>
        </w:rPr>
        <w:t>уководство по соблюдению обязательных требований земельного законодательства, предъявляемых   при   проведении   мероприятий    по    осуществлению муниципального земельного   контроля     на       территории Большеигнатовского  муниципального района. (Приложение №3)</w:t>
      </w:r>
    </w:p>
    <w:p w:rsidR="00ED547F" w:rsidRPr="00ED547F" w:rsidRDefault="00ED547F" w:rsidP="00ED547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D547F">
        <w:rPr>
          <w:color w:val="000000"/>
          <w:sz w:val="28"/>
          <w:szCs w:val="28"/>
        </w:rPr>
        <w:t xml:space="preserve">         4.</w:t>
      </w:r>
      <w:r w:rsidRPr="00ED547F">
        <w:rPr>
          <w:sz w:val="28"/>
          <w:szCs w:val="28"/>
        </w:rPr>
        <w:t>Порядок оформления и содержания заданий на проведение  муниципального земельного  контроля без взаимодействия с юридическими лицами, индивидуальными предпринимателями, а также оформления результатов мероприятия по контролю без взаимодействия с юридическими лицами, индивидуальными предпринимателями, в том числе результатов плановых (рейдовых) осмотров, обследований, исследований, измерений, наблюдений. (Приложение №4)</w:t>
      </w:r>
    </w:p>
    <w:p w:rsidR="00ED547F" w:rsidRPr="00ED547F" w:rsidRDefault="00ED547F" w:rsidP="00ED547F">
      <w:pPr>
        <w:jc w:val="both"/>
        <w:rPr>
          <w:sz w:val="28"/>
          <w:szCs w:val="28"/>
        </w:rPr>
      </w:pPr>
      <w:r w:rsidRPr="00ED547F">
        <w:rPr>
          <w:color w:val="000000"/>
          <w:sz w:val="28"/>
          <w:szCs w:val="28"/>
        </w:rPr>
        <w:t xml:space="preserve">        5</w:t>
      </w:r>
      <w:r w:rsidRPr="00ED547F">
        <w:rPr>
          <w:sz w:val="28"/>
          <w:szCs w:val="28"/>
        </w:rPr>
        <w:t>. Настоящее постановление вступает в силу со  дня его  официального  опубликования.</w:t>
      </w:r>
    </w:p>
    <w:p w:rsidR="00ED547F" w:rsidRPr="00ED547F" w:rsidRDefault="00ED547F" w:rsidP="00ED547F">
      <w:pPr>
        <w:jc w:val="both"/>
        <w:rPr>
          <w:sz w:val="28"/>
          <w:szCs w:val="28"/>
        </w:rPr>
      </w:pPr>
    </w:p>
    <w:p w:rsidR="00ED547F" w:rsidRPr="00ED547F" w:rsidRDefault="00ED547F" w:rsidP="00ED547F">
      <w:pPr>
        <w:jc w:val="both"/>
        <w:rPr>
          <w:sz w:val="28"/>
          <w:szCs w:val="28"/>
        </w:rPr>
      </w:pPr>
    </w:p>
    <w:p w:rsidR="00ED547F" w:rsidRPr="00ED547F" w:rsidRDefault="00ED547F" w:rsidP="00ED547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D547F">
        <w:rPr>
          <w:sz w:val="28"/>
          <w:szCs w:val="28"/>
        </w:rPr>
        <w:t xml:space="preserve">Глава  Большеигнатовского </w:t>
      </w:r>
    </w:p>
    <w:p w:rsidR="00ED547F" w:rsidRPr="00ED547F" w:rsidRDefault="00ED547F" w:rsidP="00ED547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D547F">
        <w:rPr>
          <w:sz w:val="28"/>
          <w:szCs w:val="28"/>
        </w:rPr>
        <w:t xml:space="preserve">муниципального района                                                               Т.Н.Полозова </w:t>
      </w:r>
    </w:p>
    <w:p w:rsidR="00ED547F" w:rsidRPr="00ED547F" w:rsidRDefault="00ED547F" w:rsidP="00ED547F">
      <w:pPr>
        <w:ind w:left="4680"/>
        <w:jc w:val="right"/>
        <w:rPr>
          <w:b/>
          <w:sz w:val="26"/>
          <w:szCs w:val="26"/>
        </w:rPr>
      </w:pPr>
    </w:p>
    <w:p w:rsidR="00ED547F" w:rsidRPr="00ED547F" w:rsidRDefault="00ED547F" w:rsidP="00ED547F">
      <w:pPr>
        <w:ind w:left="4680"/>
        <w:rPr>
          <w:b/>
          <w:sz w:val="26"/>
          <w:szCs w:val="26"/>
        </w:rPr>
      </w:pPr>
    </w:p>
    <w:p w:rsidR="00540020" w:rsidRPr="00540020" w:rsidRDefault="00540020" w:rsidP="00540020">
      <w:pPr>
        <w:rPr>
          <w:rFonts w:ascii="Arial" w:hAnsi="Arial" w:cs="Arial"/>
          <w:b/>
          <w:color w:val="FF0000"/>
          <w:sz w:val="32"/>
          <w:szCs w:val="32"/>
        </w:rPr>
      </w:pPr>
    </w:p>
    <w:sectPr w:rsidR="00540020" w:rsidRPr="00540020" w:rsidSect="00E56702">
      <w:pgSz w:w="11906" w:h="16838"/>
      <w:pgMar w:top="709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501F9"/>
    <w:multiLevelType w:val="hybridMultilevel"/>
    <w:tmpl w:val="15A84166"/>
    <w:lvl w:ilvl="0" w:tplc="0B7A9B94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98C"/>
    <w:rsid w:val="000C3A0A"/>
    <w:rsid w:val="001034B8"/>
    <w:rsid w:val="002F7451"/>
    <w:rsid w:val="004179C7"/>
    <w:rsid w:val="0051198C"/>
    <w:rsid w:val="00540020"/>
    <w:rsid w:val="006204E4"/>
    <w:rsid w:val="006C08C7"/>
    <w:rsid w:val="00752C1F"/>
    <w:rsid w:val="00794DA4"/>
    <w:rsid w:val="00AD340A"/>
    <w:rsid w:val="00B8703F"/>
    <w:rsid w:val="00BA791E"/>
    <w:rsid w:val="00BD166F"/>
    <w:rsid w:val="00D13A93"/>
    <w:rsid w:val="00D20AEA"/>
    <w:rsid w:val="00E56702"/>
    <w:rsid w:val="00ED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002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D5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54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002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D5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5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3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PK10</cp:lastModifiedBy>
  <cp:revision>20</cp:revision>
  <cp:lastPrinted>2019-03-01T12:47:00Z</cp:lastPrinted>
  <dcterms:created xsi:type="dcterms:W3CDTF">2018-12-13T09:39:00Z</dcterms:created>
  <dcterms:modified xsi:type="dcterms:W3CDTF">2020-02-19T06:41:00Z</dcterms:modified>
</cp:coreProperties>
</file>