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69" w:rsidRPr="008F7369" w:rsidRDefault="008F7369" w:rsidP="008F7369">
      <w:pPr>
        <w:spacing w:after="270" w:line="240" w:lineRule="auto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</w:pPr>
      <w:r w:rsidRPr="008F7369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  <w:lang w:eastAsia="ru-RU"/>
        </w:rPr>
        <w:t>Итоги работы архивного управления Министерства культуры, национальной политики и архивного дела Республики Мордовия, государственных и муниципальных архивов Республики Мордовия в 2020 году и задачи на 2021 год</w:t>
      </w:r>
    </w:p>
    <w:p w:rsidR="008F7369" w:rsidRPr="00EE266C" w:rsidRDefault="008F7369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Pr="008F7369" w:rsidRDefault="00D620AF" w:rsidP="00D620A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Состоялось расширенное заседание коллегии работников архивных учреждений Республики Мордовия и заседание Общественного совета в сфере архивного дела при Министерстве культуры, национальной политики и архивного дела Республики Мордовия.</w:t>
      </w:r>
    </w:p>
    <w:p w:rsidR="00D620AF" w:rsidRPr="008F7369" w:rsidRDefault="00D620AF" w:rsidP="00D620A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36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совещании приняли участие: сотрудники архивного управления Министерства, руководители и сотрудники государственных и муниципальных архивов республики, члены Общественного совета в сфере архивного дела при Министерстве культуры, национальной политики и архивного дела Республики Мордовия, представители духовенства, общественных организаций.</w:t>
      </w:r>
    </w:p>
    <w:p w:rsidR="00D620AF" w:rsidRPr="008F7369" w:rsidRDefault="00D620AF" w:rsidP="00D620A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369">
        <w:rPr>
          <w:rFonts w:ascii="Times New Roman" w:eastAsia="Times New Roman" w:hAnsi="Times New Roman" w:cs="Times New Roman"/>
          <w:sz w:val="24"/>
          <w:szCs w:val="24"/>
          <w:lang w:eastAsia="ru-RU"/>
        </w:rPr>
        <w:t>С аналитическим докладом «Об итогах работы архивного управления, государственных муниципальных архивов Республики Мордовия в 2020 году и задачах на 2021 год» выступил заместитель Министра культуры, национальной политики и архивного дела Республики Мордовия Н.В. Бычков.</w:t>
      </w:r>
    </w:p>
    <w:p w:rsidR="00D620AF" w:rsidRPr="00EE266C" w:rsidRDefault="00D620AF" w:rsidP="00D620AF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E26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 докладом «О работе государственных архивов по сохранению документального наследия Республики Мордовия»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EE26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Чересева</w:t>
      </w:r>
      <w:proofErr w:type="spellEnd"/>
      <w:r w:rsidRPr="00EE26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D620AF" w:rsidRPr="00EE266C" w:rsidRDefault="00D620AF" w:rsidP="00D620AF">
      <w:pPr>
        <w:pStyle w:val="a3"/>
        <w:shd w:val="clear" w:color="auto" w:fill="FFFFFF"/>
        <w:spacing w:before="0" w:beforeAutospacing="0" w:after="270" w:afterAutospacing="0"/>
        <w:jc w:val="both"/>
        <w:rPr>
          <w:color w:val="000000" w:themeColor="text1"/>
        </w:rPr>
      </w:pPr>
      <w:r w:rsidRPr="00EE266C">
        <w:rPr>
          <w:color w:val="000000" w:themeColor="text1"/>
        </w:rPr>
        <w:t>Она отметила, что процесс формирования Архивного фонда Республики Мордовия осуществляется в рамках действующего законодательства об архивном деле. Продолжена работа по переводу архивных документов в электронный вид путем сканирования. Государственными архивами Республики Мордовия постепенно решается задача оперативной разработки поисковых средств, в первую очередь в электронной форме, к наиболее востребованным документальным комплексам.</w:t>
      </w:r>
    </w:p>
    <w:p w:rsidR="00D620AF" w:rsidRPr="00EE266C" w:rsidRDefault="00D620AF" w:rsidP="00D620AF">
      <w:pPr>
        <w:pStyle w:val="a3"/>
        <w:shd w:val="clear" w:color="auto" w:fill="FFFFFF"/>
        <w:spacing w:before="0" w:beforeAutospacing="0" w:after="270" w:afterAutospacing="0"/>
        <w:jc w:val="both"/>
        <w:rPr>
          <w:color w:val="000000" w:themeColor="text1"/>
        </w:rPr>
      </w:pPr>
      <w:r w:rsidRPr="00EE266C">
        <w:rPr>
          <w:color w:val="000000" w:themeColor="text1"/>
        </w:rPr>
        <w:t>Показатели Основных направлений развития архивного дела в Республике Мордовия в 2020 году выполнены и перевыполнены.</w:t>
      </w:r>
    </w:p>
    <w:p w:rsidR="00D620AF" w:rsidRPr="00EE266C" w:rsidRDefault="00D620AF" w:rsidP="00D620AF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E26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содокладом «Роль муниципальных архивов в обеспечении сохранности, формировании и использовании документов Архивного фонда Республики Мордовия в 2020 году» выступила консультант архивного управления Министерства культуры, национальной политики и архивного дела Республики Мордовия Г.И. Григорьева.</w:t>
      </w:r>
    </w:p>
    <w:p w:rsidR="00D620AF" w:rsidRPr="00EE266C" w:rsidRDefault="00D620AF" w:rsidP="00D620A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26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Заместитель директора ГКАУ «Центральный государственный архив Республики Мордовия» Е.Б. Чинкова доложила о работе по описанию книжных памятников, хранящихся в Центральном государственном архиве Республики Мордовия, и внесению их в Реестр книжных памятников Российской Федерации.</w:t>
      </w:r>
    </w:p>
    <w:p w:rsidR="00EE266C" w:rsidRPr="00EE266C" w:rsidRDefault="00EE266C" w:rsidP="00EE266C">
      <w:pPr>
        <w:pStyle w:val="a3"/>
        <w:shd w:val="clear" w:color="auto" w:fill="FFFFFF"/>
        <w:spacing w:before="0" w:beforeAutospacing="0" w:after="270" w:afterAutospacing="0"/>
        <w:jc w:val="both"/>
        <w:rPr>
          <w:color w:val="000000" w:themeColor="text1"/>
        </w:rPr>
      </w:pPr>
      <w:r w:rsidRPr="00EE266C">
        <w:rPr>
          <w:color w:val="000000" w:themeColor="text1"/>
        </w:rPr>
        <w:t>По итогам республиканского совещания работников архивных учреждений Республики Мордовия было принято соответствующее решение.</w:t>
      </w:r>
    </w:p>
    <w:p w:rsidR="00EE266C" w:rsidRPr="00EE266C" w:rsidRDefault="00EE266C" w:rsidP="00EE266C">
      <w:pPr>
        <w:pStyle w:val="a3"/>
        <w:shd w:val="clear" w:color="auto" w:fill="FFFFFF"/>
        <w:spacing w:before="0" w:beforeAutospacing="0" w:after="270" w:afterAutospacing="0"/>
        <w:jc w:val="both"/>
        <w:rPr>
          <w:color w:val="000000" w:themeColor="text1"/>
        </w:rPr>
      </w:pPr>
      <w:r w:rsidRPr="00EE266C">
        <w:rPr>
          <w:color w:val="000000" w:themeColor="text1"/>
        </w:rPr>
        <w:t xml:space="preserve">За большую работу по сохранению документального исторического наследия, патриотическому воспитанию молодежи Благодарность Исполнительной дирекции Года памяти и славы вручена Центральному государственному архиву Республики Мордовия. Большой группе сотрудников </w:t>
      </w:r>
      <w:r w:rsidRPr="00EE266C">
        <w:rPr>
          <w:color w:val="000000" w:themeColor="text1"/>
        </w:rPr>
        <w:lastRenderedPageBreak/>
        <w:t>архивов Н.В. Бычков вручил Благодарность Министра культуры, национальной политики и архивного дела Республики Мордовия и Благодарность Мордовской республиканской организации профсоюза работников государственных учреждений и общественного обслуживания Российской Федерации.</w:t>
      </w:r>
    </w:p>
    <w:p w:rsidR="00EE266C" w:rsidRPr="00EE266C" w:rsidRDefault="00EE266C" w:rsidP="00EE266C">
      <w:pPr>
        <w:pStyle w:val="a3"/>
        <w:shd w:val="clear" w:color="auto" w:fill="FFFFFF"/>
        <w:spacing w:before="0" w:beforeAutospacing="0" w:after="270" w:afterAutospacing="0"/>
        <w:jc w:val="both"/>
        <w:rPr>
          <w:color w:val="000000" w:themeColor="text1"/>
        </w:rPr>
      </w:pPr>
      <w:r w:rsidRPr="00EE266C">
        <w:rPr>
          <w:color w:val="000000" w:themeColor="text1"/>
        </w:rPr>
        <w:t>В завершение мероприятия Н.В. Бычков поблагодарил за работу, пожелал дальнейших успехов в труде на благо Республики Мордовия.</w:t>
      </w:r>
    </w:p>
    <w:p w:rsidR="00D620AF" w:rsidRPr="00EE266C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Pr="00EE266C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Pr="00EE266C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Pr="00EE266C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Pr="00EE266C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D620AF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</w:p>
    <w:p w:rsidR="00D620AF" w:rsidRPr="008F7369" w:rsidRDefault="00D620AF" w:rsidP="008F7369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</w:p>
    <w:p w:rsidR="008F7369" w:rsidRPr="008F7369" w:rsidRDefault="008F7369" w:rsidP="008F7369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57925" cy="4381500"/>
            <wp:effectExtent l="19050" t="0" r="9525" b="0"/>
            <wp:docPr id="1" name="Рисунок 1" descr="1_коллегия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коллегия_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D97A25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62625" cy="3609975"/>
            <wp:effectExtent l="19050" t="0" r="9525" b="0"/>
            <wp:docPr id="2" name="Рисунок 3" descr="6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449" cy="361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7369" w:rsidRDefault="008F7369" w:rsidP="008F7369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F7369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F7369"/>
    <w:rsid w:val="00232771"/>
    <w:rsid w:val="00310394"/>
    <w:rsid w:val="00444438"/>
    <w:rsid w:val="004D65D7"/>
    <w:rsid w:val="00692FB4"/>
    <w:rsid w:val="00734C17"/>
    <w:rsid w:val="008F7369"/>
    <w:rsid w:val="00917DFB"/>
    <w:rsid w:val="00AD38C0"/>
    <w:rsid w:val="00C24F00"/>
    <w:rsid w:val="00CD748E"/>
    <w:rsid w:val="00D620AF"/>
    <w:rsid w:val="00D97A25"/>
    <w:rsid w:val="00EE266C"/>
    <w:rsid w:val="00F0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paragraph" w:styleId="1">
    <w:name w:val="heading 1"/>
    <w:basedOn w:val="a"/>
    <w:link w:val="10"/>
    <w:uiPriority w:val="9"/>
    <w:qFormat/>
    <w:rsid w:val="008F7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7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F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7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73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727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2021-02-20T09:37:00Z</dcterms:created>
  <dcterms:modified xsi:type="dcterms:W3CDTF">2021-02-20T10:35:00Z</dcterms:modified>
</cp:coreProperties>
</file>