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922" w:rsidRDefault="00F11922" w:rsidP="00F11922">
      <w:pPr>
        <w:pStyle w:val="a5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Совет  депутатов   </w:t>
      </w:r>
      <w:proofErr w:type="spellStart"/>
      <w:r>
        <w:rPr>
          <w:b/>
          <w:color w:val="000000"/>
          <w:sz w:val="32"/>
          <w:szCs w:val="32"/>
        </w:rPr>
        <w:t>Вармазейского</w:t>
      </w:r>
      <w:proofErr w:type="spellEnd"/>
      <w:r>
        <w:rPr>
          <w:b/>
          <w:color w:val="000000"/>
          <w:sz w:val="32"/>
          <w:szCs w:val="32"/>
        </w:rPr>
        <w:t>   сельского  поселения</w:t>
      </w:r>
    </w:p>
    <w:p w:rsidR="00F11922" w:rsidRDefault="00F11922" w:rsidP="00F11922">
      <w:pPr>
        <w:pStyle w:val="a5"/>
        <w:jc w:val="center"/>
        <w:rPr>
          <w:b/>
          <w:color w:val="000000"/>
          <w:sz w:val="32"/>
          <w:szCs w:val="32"/>
        </w:rPr>
      </w:pPr>
      <w:proofErr w:type="spellStart"/>
      <w:r>
        <w:rPr>
          <w:b/>
          <w:color w:val="000000"/>
          <w:sz w:val="32"/>
          <w:szCs w:val="32"/>
        </w:rPr>
        <w:t>Большеигнатовского</w:t>
      </w:r>
      <w:proofErr w:type="spellEnd"/>
      <w:r>
        <w:rPr>
          <w:b/>
          <w:color w:val="000000"/>
          <w:sz w:val="32"/>
          <w:szCs w:val="32"/>
        </w:rPr>
        <w:t>   муниципального   района</w:t>
      </w:r>
    </w:p>
    <w:p w:rsidR="00F11922" w:rsidRDefault="00F11922" w:rsidP="00F11922">
      <w:pPr>
        <w:pStyle w:val="a5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Республики Мордовия</w:t>
      </w:r>
    </w:p>
    <w:p w:rsidR="00F11922" w:rsidRDefault="00F11922" w:rsidP="00F11922">
      <w:pPr>
        <w:pStyle w:val="a5"/>
        <w:spacing w:before="119" w:after="0"/>
        <w:jc w:val="center"/>
      </w:pPr>
      <w:r>
        <w:t> </w:t>
      </w:r>
    </w:p>
    <w:p w:rsidR="00F11922" w:rsidRDefault="00F11922" w:rsidP="00F11922">
      <w:pPr>
        <w:pStyle w:val="a5"/>
        <w:spacing w:after="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РЕШЕНИЕ</w:t>
      </w:r>
    </w:p>
    <w:p w:rsidR="00F11922" w:rsidRDefault="00F11922" w:rsidP="00F11922">
      <w:pPr>
        <w:pStyle w:val="a5"/>
        <w:spacing w:after="0"/>
        <w:jc w:val="center"/>
        <w:rPr>
          <w:b/>
          <w:color w:val="000000"/>
          <w:sz w:val="32"/>
        </w:rPr>
      </w:pPr>
    </w:p>
    <w:p w:rsidR="00F11922" w:rsidRDefault="00F11922" w:rsidP="00F11922">
      <w:pPr>
        <w:pStyle w:val="a5"/>
        <w:spacing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Совета депутатов </w:t>
      </w:r>
      <w:proofErr w:type="spellStart"/>
      <w:r>
        <w:rPr>
          <w:b/>
          <w:color w:val="000000"/>
          <w:sz w:val="28"/>
          <w:szCs w:val="28"/>
        </w:rPr>
        <w:t>Вармазейского</w:t>
      </w:r>
      <w:proofErr w:type="spellEnd"/>
      <w:r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b/>
          <w:color w:val="000000"/>
          <w:sz w:val="28"/>
          <w:szCs w:val="28"/>
        </w:rPr>
        <w:t>Большеигнатовского</w:t>
      </w:r>
      <w:proofErr w:type="spellEnd"/>
      <w:r>
        <w:rPr>
          <w:b/>
          <w:color w:val="000000"/>
          <w:sz w:val="28"/>
          <w:szCs w:val="28"/>
        </w:rPr>
        <w:t xml:space="preserve"> муниципального района первого созыва</w:t>
      </w:r>
    </w:p>
    <w:p w:rsidR="00F11922" w:rsidRDefault="00F11922" w:rsidP="00F11922">
      <w:pPr>
        <w:pStyle w:val="a5"/>
        <w:spacing w:after="0"/>
        <w:jc w:val="center"/>
        <w:rPr>
          <w:b/>
          <w:color w:val="000000"/>
          <w:sz w:val="28"/>
          <w:szCs w:val="28"/>
        </w:rPr>
      </w:pPr>
    </w:p>
    <w:p w:rsidR="00F11922" w:rsidRDefault="00F11922" w:rsidP="00F11922">
      <w:pPr>
        <w:pStyle w:val="a5"/>
        <w:spacing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</w:p>
    <w:p w:rsidR="00F11922" w:rsidRDefault="00F11922" w:rsidP="00F11922">
      <w:pPr>
        <w:pStyle w:val="a5"/>
        <w:spacing w:after="0"/>
        <w:rPr>
          <w:color w:val="000000"/>
          <w:sz w:val="28"/>
          <w:szCs w:val="28"/>
        </w:rPr>
      </w:pPr>
      <w:r>
        <w:rPr>
          <w:color w:val="000000"/>
          <w:sz w:val="27"/>
        </w:rPr>
        <w:t xml:space="preserve">20 февраля </w:t>
      </w:r>
      <w:r>
        <w:rPr>
          <w:color w:val="000000"/>
          <w:sz w:val="28"/>
          <w:szCs w:val="28"/>
        </w:rPr>
        <w:t xml:space="preserve"> 2021</w:t>
      </w:r>
      <w:r w:rsidRPr="00030262">
        <w:rPr>
          <w:color w:val="000000"/>
          <w:sz w:val="28"/>
          <w:szCs w:val="28"/>
        </w:rPr>
        <w:t xml:space="preserve"> г</w:t>
      </w:r>
      <w:r>
        <w:rPr>
          <w:color w:val="000000"/>
          <w:sz w:val="28"/>
          <w:szCs w:val="28"/>
        </w:rPr>
        <w:t>.</w:t>
      </w:r>
      <w:r w:rsidRPr="00030262">
        <w:rPr>
          <w:color w:val="000000"/>
          <w:sz w:val="28"/>
          <w:szCs w:val="28"/>
        </w:rPr>
        <w:t>                                                            </w:t>
      </w:r>
      <w:r>
        <w:rPr>
          <w:color w:val="000000"/>
          <w:sz w:val="28"/>
          <w:szCs w:val="28"/>
        </w:rPr>
        <w:t xml:space="preserve">                 </w:t>
      </w:r>
      <w:r w:rsidRPr="00030262">
        <w:rPr>
          <w:color w:val="000000"/>
          <w:sz w:val="28"/>
          <w:szCs w:val="28"/>
        </w:rPr>
        <w:t xml:space="preserve"> № </w:t>
      </w:r>
      <w:r w:rsidR="00176053">
        <w:rPr>
          <w:color w:val="000000"/>
          <w:sz w:val="28"/>
          <w:szCs w:val="28"/>
        </w:rPr>
        <w:t>96</w:t>
      </w:r>
    </w:p>
    <w:p w:rsidR="00F11922" w:rsidRDefault="00F11922" w:rsidP="00F11922">
      <w:pPr>
        <w:pStyle w:val="a5"/>
        <w:spacing w:after="0"/>
        <w:rPr>
          <w:color w:val="000000"/>
          <w:sz w:val="28"/>
          <w:szCs w:val="28"/>
        </w:rPr>
      </w:pPr>
    </w:p>
    <w:p w:rsidR="00F11922" w:rsidRPr="00030262" w:rsidRDefault="00F11922" w:rsidP="00F11922">
      <w:pPr>
        <w:pStyle w:val="a5"/>
        <w:spacing w:after="0"/>
        <w:rPr>
          <w:color w:val="000000"/>
          <w:sz w:val="28"/>
          <w:szCs w:val="28"/>
        </w:rPr>
      </w:pPr>
    </w:p>
    <w:p w:rsidR="00F11922" w:rsidRDefault="00F11922" w:rsidP="00F11922">
      <w:pPr>
        <w:pStyle w:val="a5"/>
        <w:tabs>
          <w:tab w:val="left" w:pos="3990"/>
        </w:tabs>
        <w:spacing w:after="0"/>
        <w:rPr>
          <w:color w:val="000000"/>
        </w:rPr>
      </w:pPr>
      <w:r>
        <w:rPr>
          <w:b/>
          <w:color w:val="000000"/>
          <w:sz w:val="27"/>
        </w:rPr>
        <w:tab/>
      </w:r>
      <w:proofErr w:type="spellStart"/>
      <w:r>
        <w:rPr>
          <w:color w:val="000000"/>
        </w:rPr>
        <w:t>с</w:t>
      </w:r>
      <w:proofErr w:type="gramStart"/>
      <w:r w:rsidRPr="00AC3FEE">
        <w:rPr>
          <w:color w:val="000000"/>
        </w:rPr>
        <w:t>.В</w:t>
      </w:r>
      <w:proofErr w:type="gramEnd"/>
      <w:r w:rsidRPr="00AC3FEE">
        <w:rPr>
          <w:color w:val="000000"/>
        </w:rPr>
        <w:t>армазейка</w:t>
      </w:r>
      <w:proofErr w:type="spellEnd"/>
    </w:p>
    <w:p w:rsidR="00F11922" w:rsidRDefault="00F11922" w:rsidP="00F11922">
      <w:pPr>
        <w:pStyle w:val="a5"/>
        <w:spacing w:after="0"/>
        <w:jc w:val="center"/>
        <w:rPr>
          <w:b/>
          <w:color w:val="000000"/>
          <w:sz w:val="28"/>
          <w:szCs w:val="28"/>
        </w:rPr>
      </w:pPr>
    </w:p>
    <w:p w:rsidR="003030BA" w:rsidRPr="00DD3437" w:rsidRDefault="003030BA" w:rsidP="003030BA">
      <w:pPr>
        <w:widowControl/>
        <w:tabs>
          <w:tab w:val="left" w:pos="426"/>
        </w:tabs>
        <w:autoSpaceDE/>
        <w:autoSpaceDN/>
        <w:adjustRightInd/>
        <w:ind w:firstLine="540"/>
        <w:rPr>
          <w:rFonts w:ascii="Times New Roman" w:hAnsi="Times New Roman" w:cs="Times New Roman"/>
          <w:sz w:val="28"/>
          <w:szCs w:val="28"/>
        </w:rPr>
      </w:pPr>
    </w:p>
    <w:p w:rsidR="003030BA" w:rsidRPr="00DD3437" w:rsidRDefault="003030BA" w:rsidP="003030BA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DD3437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</w:t>
      </w:r>
      <w:r w:rsidR="00F11922">
        <w:rPr>
          <w:rFonts w:ascii="Times New Roman" w:hAnsi="Times New Roman" w:cs="Times New Roman"/>
          <w:bCs/>
          <w:sz w:val="28"/>
          <w:szCs w:val="28"/>
        </w:rPr>
        <w:t>24.09.2019№46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DD3437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и условий предоставления </w:t>
      </w:r>
      <w:proofErr w:type="gramStart"/>
      <w:r w:rsidRPr="00DD3437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DD3437">
        <w:rPr>
          <w:rFonts w:ascii="Times New Roman" w:hAnsi="Times New Roman" w:cs="Times New Roman"/>
          <w:bCs/>
          <w:sz w:val="28"/>
          <w:szCs w:val="28"/>
        </w:rPr>
        <w:t xml:space="preserve"> аренду муниципального имущества </w:t>
      </w:r>
      <w:proofErr w:type="spellStart"/>
      <w:r w:rsidRPr="00DD3437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3030BA" w:rsidRPr="00DD3437" w:rsidRDefault="003030BA" w:rsidP="003030B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proofErr w:type="gramStart"/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4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5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6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 w:rsidRPr="00DD3437">
        <w:rPr>
          <w:rFonts w:ascii="Times New Roman" w:hAnsi="Times New Roman" w:cs="Times New Roman"/>
          <w:sz w:val="28"/>
          <w:szCs w:val="28"/>
        </w:rPr>
        <w:t xml:space="preserve">, Уставом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</w:t>
      </w:r>
      <w:r w:rsidR="00F11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</w:t>
      </w:r>
      <w:proofErr w:type="gram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3030BA" w:rsidRPr="00DD3437" w:rsidRDefault="003030BA" w:rsidP="003030BA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1</w:t>
      </w:r>
      <w:r w:rsidRPr="00151B4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151B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151B44">
        <w:rPr>
          <w:rFonts w:ascii="Times New Roman" w:eastAsia="Times New Roman" w:hAnsi="Times New Roman" w:cs="Times New Roman"/>
          <w:bCs/>
          <w:sz w:val="28"/>
          <w:szCs w:val="28"/>
        </w:rPr>
        <w:t xml:space="preserve">Внести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в решение Совета депутатов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</w:t>
      </w:r>
      <w:r w:rsidR="00F11922">
        <w:rPr>
          <w:rFonts w:ascii="Times New Roman" w:hAnsi="Times New Roman" w:cs="Times New Roman"/>
          <w:bCs/>
          <w:sz w:val="28"/>
          <w:szCs w:val="28"/>
        </w:rPr>
        <w:t xml:space="preserve">24.09.2019№46 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DD3437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и условий предоставления в аренду муниципального имущества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(далее –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Решение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Pr="00151B44">
        <w:rPr>
          <w:rFonts w:eastAsiaTheme="minorHAnsi"/>
          <w:sz w:val="22"/>
          <w:szCs w:val="22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следующие изменения:</w:t>
      </w:r>
      <w:proofErr w:type="gramEnd"/>
    </w:p>
    <w:p w:rsidR="003030BA" w:rsidRPr="00151B44" w:rsidRDefault="003030BA" w:rsidP="003030BA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1.1.</w:t>
      </w:r>
      <w:r w:rsidRPr="00151B44">
        <w:rPr>
          <w:rFonts w:eastAsiaTheme="minorHAnsi"/>
          <w:sz w:val="22"/>
          <w:szCs w:val="22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наименовании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Решения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слова «субъектам малого и среднего предпринимательства» дополнить словами «и организациям, образующим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слова «</w:t>
      </w:r>
      <w:r w:rsidRPr="00DD3437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</w:t>
      </w:r>
      <w:r>
        <w:rPr>
          <w:rFonts w:ascii="Times New Roman" w:hAnsi="Times New Roman" w:cs="Times New Roman"/>
          <w:bCs/>
          <w:sz w:val="28"/>
          <w:szCs w:val="28"/>
        </w:rPr>
        <w:t>» исключить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3030BA" w:rsidRPr="00151B44" w:rsidRDefault="003030BA" w:rsidP="003030BA">
      <w:pPr>
        <w:widowControl/>
        <w:autoSpaceDE/>
        <w:autoSpaceDN/>
        <w:adjustRightInd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1.2.</w:t>
      </w:r>
      <w:r w:rsidRPr="00151B44">
        <w:rPr>
          <w:rFonts w:eastAsiaTheme="minorHAnsi"/>
          <w:sz w:val="22"/>
          <w:szCs w:val="22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пункте 1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Решения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слова «субъектам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слова «</w:t>
      </w:r>
      <w:r w:rsidRPr="00DD3437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</w:t>
      </w:r>
      <w:r>
        <w:rPr>
          <w:rFonts w:ascii="Times New Roman" w:hAnsi="Times New Roman" w:cs="Times New Roman"/>
          <w:bCs/>
          <w:sz w:val="28"/>
          <w:szCs w:val="28"/>
        </w:rPr>
        <w:t>» исключить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3030BA" w:rsidRPr="00151B44" w:rsidRDefault="003030BA" w:rsidP="003030BA">
      <w:pPr>
        <w:spacing w:before="108" w:after="108" w:line="276" w:lineRule="auto"/>
        <w:ind w:firstLine="0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bookmarkStart w:id="0" w:name="sub_1000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.3. </w:t>
      </w:r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Порядок и условия </w:t>
      </w:r>
      <w:r w:rsidRPr="00151B44">
        <w:rPr>
          <w:rFonts w:ascii="Times New Roman" w:hAnsi="Times New Roman" w:cs="Times New Roman"/>
          <w:bCs/>
          <w:sz w:val="28"/>
          <w:szCs w:val="28"/>
        </w:rPr>
        <w:t xml:space="preserve">предоставления в аренду муниципального имущества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151B4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51B4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151B44">
        <w:rPr>
          <w:rFonts w:ascii="Times New Roman" w:hAnsi="Times New Roman" w:cs="Times New Roman"/>
          <w:bCs/>
          <w:sz w:val="28"/>
          <w:szCs w:val="28"/>
        </w:rPr>
        <w:t>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изложить в следующей редакции (прилагается)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</w:p>
    <w:p w:rsidR="003030BA" w:rsidRPr="00DD3437" w:rsidRDefault="003030BA" w:rsidP="003030BA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/>
        </w:rPr>
        <w:t xml:space="preserve">             </w:t>
      </w:r>
      <w:r w:rsidRPr="00DD3437">
        <w:rPr>
          <w:rFonts w:ascii="Times New Roman" w:hAnsi="Times New Roman" w:cs="Times New Roman"/>
          <w:sz w:val="27"/>
          <w:szCs w:val="27"/>
        </w:rPr>
        <w:t xml:space="preserve">2. </w:t>
      </w:r>
      <w:r w:rsidRPr="00DD343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DD3437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9" w:history="1">
        <w:r w:rsidRPr="00DD343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3030BA" w:rsidRPr="00DD3437" w:rsidRDefault="003030BA" w:rsidP="003030B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3030BA" w:rsidRPr="00DD3437" w:rsidRDefault="003030BA" w:rsidP="003030B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3030BA" w:rsidRPr="00DD3437" w:rsidRDefault="003030BA" w:rsidP="003030B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3030BA" w:rsidRPr="00F11922" w:rsidRDefault="003030BA" w:rsidP="00F11922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F11922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F11922" w:rsidRPr="00F11922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А.Р.Рабина</w:t>
      </w:r>
    </w:p>
    <w:p w:rsidR="003030BA" w:rsidRPr="00DD3437" w:rsidRDefault="003030BA" w:rsidP="003030B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Pr="0016607E" w:rsidRDefault="003030BA" w:rsidP="003030BA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8"/>
          <w:szCs w:val="28"/>
        </w:rPr>
      </w:pPr>
      <w:r w:rsidRPr="0016607E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F11922" w:rsidRDefault="003030BA" w:rsidP="003030BA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>к Решению Совета депутатов</w:t>
      </w:r>
    </w:p>
    <w:p w:rsidR="003030BA" w:rsidRPr="0016607E" w:rsidRDefault="00F11922" w:rsidP="003030BA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3030BA" w:rsidRPr="0016607E" w:rsidRDefault="003030BA" w:rsidP="003030BA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6607E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16607E">
        <w:rPr>
          <w:rFonts w:ascii="Times New Roman" w:hAnsi="Times New Roman" w:cs="Times New Roman"/>
          <w:bCs/>
          <w:sz w:val="28"/>
          <w:szCs w:val="28"/>
        </w:rPr>
        <w:t xml:space="preserve"> муниципального</w:t>
      </w:r>
    </w:p>
    <w:p w:rsidR="003030BA" w:rsidRPr="0016607E" w:rsidRDefault="003030BA" w:rsidP="003030BA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 xml:space="preserve">района Республики Мордовия </w:t>
      </w:r>
    </w:p>
    <w:p w:rsidR="003030BA" w:rsidRPr="0016607E" w:rsidRDefault="00F11922" w:rsidP="003030BA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 20</w:t>
      </w:r>
      <w:r w:rsidR="003030BA" w:rsidRPr="0016607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.02.</w:t>
      </w:r>
      <w:r w:rsidR="003030BA" w:rsidRPr="0016607E">
        <w:rPr>
          <w:rFonts w:ascii="Times New Roman" w:hAnsi="Times New Roman" w:cs="Times New Roman"/>
          <w:bCs/>
          <w:sz w:val="28"/>
          <w:szCs w:val="28"/>
        </w:rPr>
        <w:t xml:space="preserve"> 2021г. № </w:t>
      </w:r>
      <w:r w:rsidR="00176053">
        <w:rPr>
          <w:rFonts w:ascii="Times New Roman" w:hAnsi="Times New Roman" w:cs="Times New Roman"/>
          <w:bCs/>
          <w:sz w:val="28"/>
          <w:szCs w:val="28"/>
        </w:rPr>
        <w:t>96</w:t>
      </w:r>
    </w:p>
    <w:p w:rsidR="003030BA" w:rsidRPr="0016607E" w:rsidRDefault="003030BA" w:rsidP="003030BA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proofErr w:type="gramStart"/>
      <w:r w:rsidRPr="0016607E">
        <w:rPr>
          <w:rFonts w:ascii="Times New Roman" w:hAnsi="Times New Roman" w:cs="Times New Roman"/>
          <w:bCs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16607E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16607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</w:t>
      </w:r>
      <w:r w:rsidR="00F11922">
        <w:rPr>
          <w:rFonts w:ascii="Times New Roman" w:hAnsi="Times New Roman" w:cs="Times New Roman"/>
          <w:bCs/>
          <w:sz w:val="28"/>
          <w:szCs w:val="28"/>
        </w:rPr>
        <w:t>24.09.2019№46</w:t>
      </w:r>
      <w:r w:rsidRPr="0016607E">
        <w:rPr>
          <w:rFonts w:ascii="Times New Roman" w:hAnsi="Times New Roman" w:cs="Times New Roman"/>
          <w:bCs/>
          <w:sz w:val="28"/>
          <w:szCs w:val="28"/>
        </w:rPr>
        <w:t xml:space="preserve"> «Об утверждении Порядка и условий предоставления в аренду муниципального имущества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16607E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16607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</w:t>
      </w:r>
      <w:proofErr w:type="gramEnd"/>
    </w:p>
    <w:p w:rsidR="003030BA" w:rsidRPr="005E01DC" w:rsidRDefault="003030BA" w:rsidP="003030BA">
      <w:pPr>
        <w:ind w:firstLine="0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3030BA" w:rsidRDefault="003030BA" w:rsidP="003030BA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Pr="00DD3437" w:rsidRDefault="003030BA" w:rsidP="003030BA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D3437">
        <w:rPr>
          <w:rFonts w:ascii="Times New Roman" w:hAnsi="Times New Roman" w:cs="Times New Roman"/>
          <w:b/>
          <w:bCs/>
          <w:sz w:val="28"/>
          <w:szCs w:val="28"/>
        </w:rPr>
        <w:t>Порядок и условия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предоставления в аренду муниципального имущества </w:t>
      </w:r>
      <w:proofErr w:type="spellStart"/>
      <w:r w:rsidR="00F11922" w:rsidRPr="00F11922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="00F11922" w:rsidRPr="00F11922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F11922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F11922">
        <w:rPr>
          <w:rFonts w:ascii="Times New Roman" w:hAnsi="Times New Roman" w:cs="Times New Roman"/>
          <w:b/>
          <w:sz w:val="28"/>
          <w:szCs w:val="28"/>
        </w:rPr>
        <w:t xml:space="preserve"> муниципал</w:t>
      </w:r>
      <w:r w:rsidRPr="00DD3437">
        <w:rPr>
          <w:rFonts w:ascii="Times New Roman" w:hAnsi="Times New Roman" w:cs="Times New Roman"/>
          <w:b/>
          <w:sz w:val="28"/>
          <w:szCs w:val="28"/>
        </w:rPr>
        <w:t>ьного района Республики Мордовия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>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</w:t>
      </w:r>
      <w:r w:rsidRPr="00AF4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AF4913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gramEnd"/>
    </w:p>
    <w:p w:rsidR="003030BA" w:rsidRPr="00DD3437" w:rsidRDefault="003030BA" w:rsidP="003030BA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1. Общие положения</w:t>
      </w:r>
      <w:bookmarkEnd w:id="1"/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Настоящие Порядок и условия регулируют процедуру предоставления в аренду муниципального имущества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включенного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Pr="00E3146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Pr="004B10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Муниципальное имущество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включенное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Pr="00E314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 (далее - Перечень), предоставляется субъектам малого и среднего предпринимательства</w:t>
      </w:r>
      <w:r w:rsidRPr="00E314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</w:t>
      </w:r>
      <w:proofErr w:type="gramEnd"/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поддержки субъектов малого и среднего предпринимательства, физическим лицам,</w:t>
      </w:r>
      <w:r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Pr="004B1044">
        <w:rPr>
          <w:rFonts w:ascii="Times New Roman" w:hAnsi="Times New Roman" w:cs="Times New Roman"/>
          <w:sz w:val="28"/>
          <w:szCs w:val="28"/>
        </w:rPr>
        <w:t>не являющим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во владение и (или) в пользование на условиях аренды в порядке, предусмотренном законодательством Российской Федерации.</w:t>
      </w:r>
    </w:p>
    <w:p w:rsidR="003030BA" w:rsidRPr="00DD3437" w:rsidRDefault="003030BA" w:rsidP="003030BA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2. Способы и требования предоставления в аренду муниципального имущества</w:t>
      </w:r>
      <w:bookmarkEnd w:id="2"/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3" w:name="sub_103"/>
      <w:r w:rsidRPr="00DD3437">
        <w:rPr>
          <w:rFonts w:ascii="Times New Roman" w:hAnsi="Times New Roman" w:cs="Times New Roman"/>
          <w:sz w:val="28"/>
          <w:szCs w:val="28"/>
        </w:rPr>
        <w:t xml:space="preserve">3. Предоставление в аренду муниципального имущества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физическим лицам,</w:t>
      </w:r>
      <w:r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Pr="004B1044">
        <w:rPr>
          <w:rFonts w:ascii="Times New Roman" w:hAnsi="Times New Roman" w:cs="Times New Roman"/>
          <w:sz w:val="28"/>
          <w:szCs w:val="28"/>
        </w:rPr>
        <w:t>не являющим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осуществляется следующими способами:</w:t>
      </w:r>
    </w:p>
    <w:bookmarkEnd w:id="3"/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4" w:name="sub_104"/>
      <w:r w:rsidRPr="00DD3437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Муниципальное имущество предоставляется в аренду без проведения торгов Администрацией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со </w:t>
      </w:r>
      <w:hyperlink r:id="rId10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статьями 17.1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19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</w:t>
      </w:r>
      <w:hyperlink r:id="rId12" w:history="1">
        <w:r w:rsidRPr="005E01DC">
          <w:rPr>
            <w:rFonts w:ascii="Times New Roman" w:hAnsi="Times New Roman" w:cs="Times New Roman"/>
            <w:color w:val="106BBE"/>
            <w:sz w:val="28"/>
            <w:szCs w:val="28"/>
          </w:rPr>
          <w:t>постановлением</w:t>
        </w:r>
      </w:hyperlink>
      <w:r w:rsidRPr="005E01D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5E01D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01D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F650B6">
        <w:rPr>
          <w:rFonts w:ascii="Times New Roman" w:hAnsi="Times New Roman" w:cs="Times New Roman"/>
          <w:sz w:val="28"/>
          <w:szCs w:val="28"/>
        </w:rPr>
        <w:t>18.09.2019№57</w:t>
      </w:r>
      <w:r w:rsidRPr="005E01DC">
        <w:rPr>
          <w:rFonts w:ascii="Times New Roman" w:hAnsi="Times New Roman" w:cs="Times New Roman"/>
          <w:sz w:val="28"/>
          <w:szCs w:val="28"/>
        </w:rPr>
        <w:t xml:space="preserve"> "Об утверждении Порядка предоставления муниципальной преференции в форме передачи в аренду</w:t>
      </w:r>
      <w:proofErr w:type="gramEnd"/>
      <w:r w:rsidRPr="005E01DC">
        <w:rPr>
          <w:rFonts w:ascii="Times New Roman" w:hAnsi="Times New Roman" w:cs="Times New Roman"/>
          <w:sz w:val="28"/>
          <w:szCs w:val="28"/>
        </w:rPr>
        <w:t xml:space="preserve"> имущества, находящегося в муниципальной собственности </w:t>
      </w:r>
      <w:proofErr w:type="spellStart"/>
      <w:r w:rsidR="00F650B6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650B6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5E01D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01D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субъектам малого и среднего предпринимательства</w:t>
      </w:r>
      <w:r w:rsidRPr="001442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Pr="004B10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E01DC">
        <w:rPr>
          <w:rFonts w:ascii="Times New Roman" w:hAnsi="Times New Roman" w:cs="Times New Roman"/>
          <w:sz w:val="28"/>
          <w:szCs w:val="28"/>
        </w:rPr>
        <w:t>, без проведения торгов"</w:t>
      </w:r>
      <w:r w:rsidR="00F650B6">
        <w:rPr>
          <w:rFonts w:ascii="Times New Roman" w:hAnsi="Times New Roman" w:cs="Times New Roman"/>
          <w:sz w:val="28"/>
          <w:szCs w:val="28"/>
        </w:rPr>
        <w:t xml:space="preserve"> (в ред</w:t>
      </w:r>
      <w:proofErr w:type="gramStart"/>
      <w:r w:rsidR="00F650B6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F650B6">
        <w:rPr>
          <w:rFonts w:ascii="Times New Roman" w:hAnsi="Times New Roman" w:cs="Times New Roman"/>
          <w:sz w:val="28"/>
          <w:szCs w:val="28"/>
        </w:rPr>
        <w:t>остановления администрации от 19.02.2021№11)</w:t>
      </w:r>
    </w:p>
    <w:p w:rsidR="003030BA" w:rsidRPr="00DD3437" w:rsidRDefault="003030BA" w:rsidP="003030BA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300"/>
      <w:bookmarkEnd w:id="4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3. Порядок рассмотрения заявлений на аренду муниципального имущества</w:t>
      </w:r>
      <w:bookmarkEnd w:id="5"/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6" w:name="sub_105"/>
      <w:r w:rsidRPr="00DD3437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Арендаторами муниципального имущества в соответствии со </w:t>
      </w:r>
      <w:hyperlink r:id="rId13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статьей 14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 года N 209-ФЗ "О развитии малого и среднего предпринимательства в Российской Федерации" могут выступать юридические и физические лица, осуществляющие предпринимательскую деятельность, относящиеся к субъектам малого и среднего предпринимательства, и организации, образующие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лица,</w:t>
      </w:r>
      <w:r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Pr="004B1044">
        <w:rPr>
          <w:rFonts w:ascii="Times New Roman" w:hAnsi="Times New Roman" w:cs="Times New Roman"/>
          <w:sz w:val="28"/>
          <w:szCs w:val="28"/>
        </w:rPr>
        <w:t>не являющи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proofErr w:type="gramEnd"/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7" w:name="sub_106"/>
      <w:bookmarkEnd w:id="6"/>
      <w:r w:rsidRPr="00DD3437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Для рассмотрения вопроса о предоставлении муниципального </w:t>
      </w:r>
      <w:r w:rsidRPr="00DD3437">
        <w:rPr>
          <w:rFonts w:ascii="Times New Roman" w:hAnsi="Times New Roman" w:cs="Times New Roman"/>
          <w:sz w:val="28"/>
          <w:szCs w:val="28"/>
        </w:rPr>
        <w:lastRenderedPageBreak/>
        <w:t>имущества в аренду заинтересованными юридическими и физическими лицами, осуществляющими предпринимат</w:t>
      </w:r>
      <w:r>
        <w:rPr>
          <w:rFonts w:ascii="Times New Roman" w:hAnsi="Times New Roman" w:cs="Times New Roman"/>
          <w:sz w:val="28"/>
          <w:szCs w:val="28"/>
        </w:rPr>
        <w:t>ельскую деятельность, относящим</w:t>
      </w:r>
      <w:r w:rsidRPr="00DD3437">
        <w:rPr>
          <w:rFonts w:ascii="Times New Roman" w:hAnsi="Times New Roman" w:cs="Times New Roman"/>
          <w:sz w:val="28"/>
          <w:szCs w:val="28"/>
        </w:rPr>
        <w:t>ся к субъектам малого и среднего пред</w:t>
      </w:r>
      <w:r>
        <w:rPr>
          <w:rFonts w:ascii="Times New Roman" w:hAnsi="Times New Roman" w:cs="Times New Roman"/>
          <w:sz w:val="28"/>
          <w:szCs w:val="28"/>
        </w:rPr>
        <w:t>принимательства, и организациям, образующим</w:t>
      </w:r>
      <w:r w:rsidRPr="00DD3437">
        <w:rPr>
          <w:rFonts w:ascii="Times New Roman" w:hAnsi="Times New Roman" w:cs="Times New Roman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Pr="004B1044">
        <w:rPr>
          <w:rFonts w:ascii="Times New Roman" w:hAnsi="Times New Roman" w:cs="Times New Roman"/>
          <w:sz w:val="28"/>
          <w:szCs w:val="28"/>
        </w:rPr>
        <w:t>не являющи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 xml:space="preserve">, подается в Администрацию </w:t>
      </w:r>
      <w:proofErr w:type="spellStart"/>
      <w:r w:rsidR="006E5830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6E583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End"/>
      <w:r w:rsidRPr="00DD3437">
        <w:rPr>
          <w:rFonts w:ascii="Times New Roman" w:hAnsi="Times New Roman" w:cs="Times New Roman"/>
          <w:sz w:val="28"/>
          <w:szCs w:val="28"/>
        </w:rPr>
        <w:t xml:space="preserve"> заявление в произвольной форме с приложением выписок из Единого государственного реестра юридических лиц или из Единого государственного реестра индивидуальных предпринимателей.</w:t>
      </w:r>
    </w:p>
    <w:p w:rsidR="003030BA" w:rsidRPr="00DD3437" w:rsidRDefault="003030BA" w:rsidP="003030BA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8" w:name="sub_400"/>
      <w:bookmarkEnd w:id="7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Порядок предоставления муниципального имущества в аренду по результатам торгов</w:t>
      </w:r>
      <w:bookmarkEnd w:id="8"/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9" w:name="sub_107"/>
      <w:r w:rsidRPr="00DD3437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Муниципальное имущество предоставляется в аренду по результатам торгов в соответствии со </w:t>
      </w:r>
      <w:hyperlink r:id="rId14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статьей 17.1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приказом Федеральной антимонопольной службы Российской федерации от 10 февраля 2010 года N 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</w:t>
      </w:r>
      <w:proofErr w:type="gramEnd"/>
      <w:r w:rsidRPr="00DD3437">
        <w:rPr>
          <w:rFonts w:ascii="Times New Roman" w:hAnsi="Times New Roman" w:cs="Times New Roman"/>
          <w:sz w:val="28"/>
          <w:szCs w:val="28"/>
        </w:rPr>
        <w:t xml:space="preserve"> переход права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</w:t>
      </w:r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10" w:name="sub_108"/>
      <w:bookmarkEnd w:id="9"/>
      <w:r w:rsidRPr="00DD3437">
        <w:rPr>
          <w:rFonts w:ascii="Times New Roman" w:hAnsi="Times New Roman" w:cs="Times New Roman"/>
          <w:sz w:val="28"/>
          <w:szCs w:val="28"/>
        </w:rPr>
        <w:t xml:space="preserve">8. Организатором торгов выступает Администрация </w:t>
      </w:r>
      <w:proofErr w:type="spellStart"/>
      <w:r w:rsidR="006E5830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6E583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которая определяет дату и место проведения торгов.</w:t>
      </w:r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11" w:name="sub_109"/>
      <w:bookmarkEnd w:id="10"/>
      <w:r w:rsidRPr="00DD3437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Информация о проведении торгов размещается в сети Интернет на официальном сайте Российской Федерации для размещения информации о проведении торгов: http://www.torgi.gov.ru, а также на официальном сайте Администрации </w:t>
      </w:r>
      <w:proofErr w:type="spellStart"/>
      <w:r w:rsidR="006E5830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6E583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 http://bignatovo.e-mordovia.ru/, не менее чем за двадцать дней до даты окончания подачи заявок на участие в торгах.</w:t>
      </w:r>
      <w:proofErr w:type="gramEnd"/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12" w:name="sub_110"/>
      <w:bookmarkEnd w:id="11"/>
      <w:r w:rsidRPr="00DD3437">
        <w:rPr>
          <w:rFonts w:ascii="Times New Roman" w:hAnsi="Times New Roman" w:cs="Times New Roman"/>
          <w:sz w:val="28"/>
          <w:szCs w:val="28"/>
        </w:rPr>
        <w:t>10. Протокол торгов размещается в сети Интернет на официальном сайте Российской Федерации для размещения информации о проведении торгов: http://www.torgi.gov.ru в течение дня, следующего за днем подписания указанного протокола.</w:t>
      </w:r>
    </w:p>
    <w:p w:rsidR="003030BA" w:rsidRPr="00DD3437" w:rsidRDefault="003030BA" w:rsidP="003030BA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3" w:name="sub_500"/>
      <w:bookmarkEnd w:id="12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5. Порядок определения величины арендной платы</w:t>
      </w:r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14" w:name="sub_111"/>
      <w:bookmarkEnd w:id="13"/>
      <w:r w:rsidRPr="00DD3437">
        <w:rPr>
          <w:rFonts w:ascii="Times New Roman" w:hAnsi="Times New Roman" w:cs="Times New Roman"/>
          <w:sz w:val="28"/>
          <w:szCs w:val="28"/>
        </w:rPr>
        <w:t>11. За пользование муниципальным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15" w:name="sub_112"/>
      <w:bookmarkEnd w:id="14"/>
      <w:r w:rsidRPr="00DD3437">
        <w:rPr>
          <w:rFonts w:ascii="Times New Roman" w:hAnsi="Times New Roman" w:cs="Times New Roman"/>
          <w:sz w:val="28"/>
          <w:szCs w:val="28"/>
        </w:rPr>
        <w:t xml:space="preserve">12. Величина арендной платы за объекты муниципальной собственности определяется в соответствии с </w:t>
      </w:r>
      <w:hyperlink r:id="rId15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Федеральным законом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от 29 июля 1998 года N 135-ФЗ "Об оценочной деятельности в Российской </w:t>
      </w:r>
      <w:r w:rsidRPr="00DD3437">
        <w:rPr>
          <w:rFonts w:ascii="Times New Roman" w:hAnsi="Times New Roman" w:cs="Times New Roman"/>
          <w:sz w:val="28"/>
          <w:szCs w:val="28"/>
        </w:rPr>
        <w:lastRenderedPageBreak/>
        <w:t xml:space="preserve">Федерации" и решениями Совета депутатов </w:t>
      </w:r>
      <w:proofErr w:type="spellStart"/>
      <w:r w:rsidR="006E5830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6E583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регулирующими порядок определения арендной платы за муниципальное имущество на текущий календарный год.</w:t>
      </w:r>
    </w:p>
    <w:bookmarkEnd w:id="15"/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</w:p>
    <w:p w:rsidR="003030BA" w:rsidRDefault="003030BA" w:rsidP="003030BA">
      <w:pPr>
        <w:rPr>
          <w:rFonts w:ascii="Times New Roman" w:hAnsi="Times New Roman" w:cs="Times New Roman"/>
          <w:sz w:val="28"/>
          <w:szCs w:val="28"/>
        </w:rPr>
      </w:pPr>
    </w:p>
    <w:p w:rsidR="003030BA" w:rsidRDefault="003030BA" w:rsidP="003030BA">
      <w:pPr>
        <w:rPr>
          <w:rFonts w:ascii="Times New Roman" w:hAnsi="Times New Roman" w:cs="Times New Roman"/>
          <w:sz w:val="28"/>
          <w:szCs w:val="28"/>
        </w:rPr>
      </w:pPr>
    </w:p>
    <w:p w:rsidR="003030BA" w:rsidRDefault="003030BA" w:rsidP="003030BA">
      <w:pPr>
        <w:rPr>
          <w:rFonts w:ascii="Times New Roman" w:hAnsi="Times New Roman" w:cs="Times New Roman"/>
          <w:sz w:val="28"/>
          <w:szCs w:val="28"/>
        </w:rPr>
      </w:pPr>
    </w:p>
    <w:p w:rsidR="003030BA" w:rsidRDefault="003030BA" w:rsidP="003030BA">
      <w:pPr>
        <w:rPr>
          <w:rFonts w:ascii="Times New Roman" w:hAnsi="Times New Roman" w:cs="Times New Roman"/>
          <w:sz w:val="28"/>
          <w:szCs w:val="28"/>
        </w:rPr>
      </w:pPr>
    </w:p>
    <w:p w:rsidR="003030BA" w:rsidRDefault="003030BA" w:rsidP="003030BA">
      <w:pPr>
        <w:rPr>
          <w:rFonts w:ascii="Times New Roman" w:hAnsi="Times New Roman" w:cs="Times New Roman"/>
          <w:sz w:val="28"/>
          <w:szCs w:val="28"/>
        </w:rPr>
      </w:pPr>
    </w:p>
    <w:p w:rsidR="003030BA" w:rsidRDefault="003030BA" w:rsidP="003030BA">
      <w:pPr>
        <w:rPr>
          <w:rFonts w:ascii="Times New Roman" w:hAnsi="Times New Roman" w:cs="Times New Roman"/>
          <w:sz w:val="28"/>
          <w:szCs w:val="28"/>
        </w:rPr>
      </w:pPr>
    </w:p>
    <w:p w:rsidR="003030BA" w:rsidRDefault="003030BA" w:rsidP="003030BA">
      <w:pPr>
        <w:rPr>
          <w:rFonts w:ascii="Times New Roman" w:hAnsi="Times New Roman" w:cs="Times New Roman"/>
          <w:sz w:val="28"/>
          <w:szCs w:val="28"/>
        </w:rPr>
      </w:pPr>
    </w:p>
    <w:sectPr w:rsidR="003030BA" w:rsidSect="007B5B7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30BA"/>
    <w:rsid w:val="00176053"/>
    <w:rsid w:val="00273814"/>
    <w:rsid w:val="003030BA"/>
    <w:rsid w:val="006E5830"/>
    <w:rsid w:val="006F2245"/>
    <w:rsid w:val="00EF0B39"/>
    <w:rsid w:val="00F11922"/>
    <w:rsid w:val="00F65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0B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30B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30BA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F11922"/>
    <w:pPr>
      <w:suppressAutoHyphens/>
      <w:autoSpaceDE/>
      <w:autoSpaceDN/>
      <w:adjustRightInd/>
      <w:spacing w:after="283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a6">
    <w:name w:val="Основной текст Знак"/>
    <w:basedOn w:val="a0"/>
    <w:link w:val="a5"/>
    <w:rsid w:val="00F119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7DI0K9" TargetMode="External"/><Relationship Id="rId13" Type="http://schemas.openxmlformats.org/officeDocument/2006/relationships/hyperlink" Target="garantF1://12054854.1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12" Type="http://schemas.openxmlformats.org/officeDocument/2006/relationships/hyperlink" Target="garantF1://8963260.0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kodeks://link/d?nd=560855165&amp;prevdoc=565045433&amp;point=mark=000000000000000000000000000000000000000000000000006500IL" TargetMode="External"/><Relationship Id="rId11" Type="http://schemas.openxmlformats.org/officeDocument/2006/relationships/hyperlink" Target="garantF1://12048517.19" TargetMode="External"/><Relationship Id="rId5" Type="http://schemas.openxmlformats.org/officeDocument/2006/relationships/hyperlink" Target="kodeks://link/d?nd=902053196&amp;prevdoc=565045433&amp;point=mark=0000000000000000000000000000000000000000000000000064U0IK" TargetMode="External"/><Relationship Id="rId15" Type="http://schemas.openxmlformats.org/officeDocument/2006/relationships/hyperlink" Target="garantF1://12012509.0" TargetMode="External"/><Relationship Id="rId10" Type="http://schemas.openxmlformats.org/officeDocument/2006/relationships/hyperlink" Target="garantF1://12048517.171" TargetMode="External"/><Relationship Id="rId4" Type="http://schemas.openxmlformats.org/officeDocument/2006/relationships/hyperlink" Target="garantf1://12054854.0/" TargetMode="External"/><Relationship Id="rId9" Type="http://schemas.openxmlformats.org/officeDocument/2006/relationships/hyperlink" Target="garantF1://8846487.0" TargetMode="External"/><Relationship Id="rId14" Type="http://schemas.openxmlformats.org/officeDocument/2006/relationships/hyperlink" Target="garantF1://12048517.1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1794</Words>
  <Characters>10229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2021-02-19T09:41:00Z</dcterms:created>
  <dcterms:modified xsi:type="dcterms:W3CDTF">2021-02-19T11:49:00Z</dcterms:modified>
</cp:coreProperties>
</file>