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E7E" w:rsidRPr="00274D33" w:rsidRDefault="00500E7E" w:rsidP="00274D33">
      <w:pPr>
        <w:pStyle w:val="1"/>
        <w:jc w:val="left"/>
        <w:rPr>
          <w:rFonts w:ascii="Times New Roman" w:hAnsi="Times New Roman"/>
          <w:sz w:val="26"/>
          <w:szCs w:val="26"/>
        </w:rPr>
      </w:pPr>
    </w:p>
    <w:p w:rsidR="00500E7E" w:rsidRPr="00274D33" w:rsidRDefault="009B1435">
      <w:pPr>
        <w:pStyle w:val="1"/>
        <w:rPr>
          <w:rFonts w:ascii="Times New Roman" w:hAnsi="Times New Roman"/>
          <w:sz w:val="26"/>
          <w:szCs w:val="26"/>
        </w:rPr>
      </w:pPr>
      <w:r w:rsidRPr="00274D33">
        <w:rPr>
          <w:rFonts w:ascii="Times New Roman" w:hAnsi="Times New Roman"/>
          <w:sz w:val="26"/>
          <w:szCs w:val="26"/>
        </w:rPr>
        <w:t>Доклад</w:t>
      </w:r>
    </w:p>
    <w:p w:rsidR="00500E7E" w:rsidRPr="00274D33" w:rsidRDefault="00500E7E">
      <w:pPr>
        <w:pStyle w:val="1"/>
        <w:rPr>
          <w:rFonts w:ascii="Times New Roman" w:hAnsi="Times New Roman"/>
          <w:sz w:val="26"/>
          <w:szCs w:val="26"/>
        </w:rPr>
      </w:pPr>
    </w:p>
    <w:p w:rsidR="00274D33" w:rsidRDefault="00274D33">
      <w:pPr>
        <w:pStyle w:val="1"/>
        <w:rPr>
          <w:rFonts w:ascii="Times New Roman" w:hAnsi="Times New Roman"/>
          <w:sz w:val="28"/>
          <w:szCs w:val="28"/>
          <w:u w:val="single"/>
        </w:rPr>
      </w:pPr>
      <w:r w:rsidRPr="00274D33">
        <w:rPr>
          <w:rFonts w:ascii="Times New Roman" w:hAnsi="Times New Roman"/>
          <w:sz w:val="28"/>
          <w:szCs w:val="28"/>
          <w:u w:val="single"/>
        </w:rPr>
        <w:t xml:space="preserve">Полозовой Татьяны Николаевны </w:t>
      </w:r>
    </w:p>
    <w:p w:rsidR="00274D33" w:rsidRDefault="00274D33" w:rsidP="00274D33"/>
    <w:p w:rsidR="00274D33" w:rsidRPr="00274D33" w:rsidRDefault="00274D33" w:rsidP="00274D33"/>
    <w:p w:rsidR="00274D33" w:rsidRPr="00274D33" w:rsidRDefault="0004315C">
      <w:pPr>
        <w:pStyle w:val="1"/>
        <w:rPr>
          <w:rFonts w:ascii="Times New Roman" w:hAnsi="Times New Roman"/>
          <w:b w:val="0"/>
          <w:sz w:val="22"/>
          <w:szCs w:val="22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Г</w:t>
      </w:r>
      <w:r w:rsidR="00274D33" w:rsidRPr="00274D33">
        <w:rPr>
          <w:rFonts w:ascii="Times New Roman" w:hAnsi="Times New Roman"/>
          <w:sz w:val="28"/>
          <w:szCs w:val="28"/>
          <w:u w:val="single"/>
        </w:rPr>
        <w:t>лавы Большеигнатовского муниципального района Республики Мордовия</w:t>
      </w:r>
    </w:p>
    <w:p w:rsidR="00274D33" w:rsidRPr="00274D33" w:rsidRDefault="00274D33">
      <w:pPr>
        <w:pStyle w:val="1"/>
        <w:rPr>
          <w:rFonts w:ascii="Times New Roman" w:hAnsi="Times New Roman"/>
          <w:sz w:val="26"/>
          <w:szCs w:val="26"/>
          <w:u w:val="single"/>
        </w:rPr>
      </w:pPr>
    </w:p>
    <w:p w:rsidR="004F19D3" w:rsidRPr="00274D33" w:rsidRDefault="004F19D3">
      <w:pPr>
        <w:pStyle w:val="1"/>
        <w:rPr>
          <w:rFonts w:ascii="Times New Roman" w:hAnsi="Times New Roman"/>
          <w:b w:val="0"/>
          <w:sz w:val="22"/>
          <w:szCs w:val="22"/>
        </w:rPr>
      </w:pPr>
      <w:r w:rsidRPr="00274D33">
        <w:rPr>
          <w:rFonts w:ascii="Times New Roman" w:hAnsi="Times New Roman"/>
          <w:sz w:val="26"/>
          <w:szCs w:val="26"/>
        </w:rPr>
        <w:br/>
      </w:r>
    </w:p>
    <w:p w:rsidR="004F19D3" w:rsidRPr="00274D33" w:rsidRDefault="004F19D3">
      <w:pPr>
        <w:ind w:firstLine="720"/>
        <w:jc w:val="both"/>
        <w:rPr>
          <w:rFonts w:ascii="Times New Roman" w:hAnsi="Times New Roman"/>
        </w:rPr>
      </w:pPr>
    </w:p>
    <w:p w:rsidR="009B1435" w:rsidRPr="00274D33" w:rsidRDefault="004F19D3">
      <w:pPr>
        <w:pStyle w:val="1"/>
        <w:rPr>
          <w:rFonts w:ascii="Times New Roman" w:hAnsi="Times New Roman"/>
          <w:sz w:val="26"/>
          <w:szCs w:val="26"/>
        </w:rPr>
      </w:pPr>
      <w:r w:rsidRPr="00274D33">
        <w:rPr>
          <w:rFonts w:ascii="Times New Roman" w:hAnsi="Times New Roman"/>
          <w:sz w:val="26"/>
          <w:szCs w:val="26"/>
        </w:rPr>
        <w:t xml:space="preserve">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</w:t>
      </w:r>
      <w:r w:rsidR="009B1435" w:rsidRPr="00274D33">
        <w:rPr>
          <w:rFonts w:ascii="Times New Roman" w:hAnsi="Times New Roman"/>
          <w:sz w:val="26"/>
          <w:szCs w:val="26"/>
        </w:rPr>
        <w:t>201</w:t>
      </w:r>
      <w:r w:rsidR="00783000" w:rsidRPr="00274D33">
        <w:rPr>
          <w:rFonts w:ascii="Times New Roman" w:hAnsi="Times New Roman"/>
          <w:sz w:val="26"/>
          <w:szCs w:val="26"/>
        </w:rPr>
        <w:t>9</w:t>
      </w:r>
      <w:r w:rsidRPr="00274D33">
        <w:rPr>
          <w:rFonts w:ascii="Times New Roman" w:hAnsi="Times New Roman"/>
          <w:sz w:val="26"/>
          <w:szCs w:val="26"/>
        </w:rPr>
        <w:t xml:space="preserve"> год и их планируемых значениях </w:t>
      </w:r>
    </w:p>
    <w:p w:rsidR="004F19D3" w:rsidRPr="00274D33" w:rsidRDefault="004F19D3">
      <w:pPr>
        <w:pStyle w:val="1"/>
        <w:rPr>
          <w:rFonts w:ascii="Times New Roman" w:hAnsi="Times New Roman"/>
          <w:sz w:val="26"/>
          <w:szCs w:val="26"/>
        </w:rPr>
      </w:pPr>
      <w:r w:rsidRPr="00274D33">
        <w:rPr>
          <w:rFonts w:ascii="Times New Roman" w:hAnsi="Times New Roman"/>
          <w:sz w:val="26"/>
          <w:szCs w:val="26"/>
        </w:rPr>
        <w:t>на 3-летний период</w:t>
      </w:r>
    </w:p>
    <w:p w:rsidR="004F19D3" w:rsidRPr="00274D33" w:rsidRDefault="004F19D3">
      <w:pPr>
        <w:ind w:firstLine="720"/>
        <w:jc w:val="both"/>
        <w:rPr>
          <w:rFonts w:ascii="Times New Roman" w:hAnsi="Times New Roman"/>
        </w:rPr>
      </w:pPr>
    </w:p>
    <w:p w:rsidR="00500E7E" w:rsidRPr="00274D33" w:rsidRDefault="00500E7E">
      <w:pPr>
        <w:ind w:firstLine="698"/>
        <w:jc w:val="right"/>
        <w:rPr>
          <w:rFonts w:ascii="Times New Roman" w:hAnsi="Times New Roman"/>
        </w:rPr>
      </w:pPr>
    </w:p>
    <w:p w:rsidR="00500E7E" w:rsidRDefault="00500E7E">
      <w:pPr>
        <w:ind w:firstLine="698"/>
        <w:jc w:val="right"/>
      </w:pPr>
    </w:p>
    <w:p w:rsidR="00500E7E" w:rsidRDefault="00500E7E" w:rsidP="00274D33"/>
    <w:p w:rsidR="00500E7E" w:rsidRDefault="00500E7E" w:rsidP="00274D33"/>
    <w:p w:rsidR="00500E7E" w:rsidRDefault="00500E7E">
      <w:pPr>
        <w:ind w:firstLine="698"/>
        <w:jc w:val="right"/>
      </w:pPr>
    </w:p>
    <w:p w:rsidR="004F19D3" w:rsidRPr="00274D33" w:rsidRDefault="00274D33" w:rsidP="00274D33">
      <w:pPr>
        <w:spacing w:line="360" w:lineRule="auto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4F19D3" w:rsidRPr="00274D33">
        <w:rPr>
          <w:rFonts w:ascii="Times New Roman" w:hAnsi="Times New Roman"/>
          <w:sz w:val="28"/>
          <w:szCs w:val="28"/>
        </w:rPr>
        <w:t>Подпись _______________</w:t>
      </w:r>
    </w:p>
    <w:p w:rsidR="004F19D3" w:rsidRPr="00274D33" w:rsidRDefault="004F19D3" w:rsidP="00274D33">
      <w:pPr>
        <w:spacing w:line="36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274D33">
        <w:rPr>
          <w:rFonts w:ascii="Times New Roman" w:hAnsi="Times New Roman"/>
          <w:sz w:val="28"/>
          <w:szCs w:val="28"/>
        </w:rPr>
        <w:t>Дата "__" _________ ____ </w:t>
      </w:r>
      <w:proofErr w:type="gramStart"/>
      <w:r w:rsidRPr="00274D33">
        <w:rPr>
          <w:rFonts w:ascii="Times New Roman" w:hAnsi="Times New Roman"/>
          <w:sz w:val="28"/>
          <w:szCs w:val="28"/>
        </w:rPr>
        <w:t>г</w:t>
      </w:r>
      <w:proofErr w:type="gramEnd"/>
      <w:r w:rsidRPr="00274D33">
        <w:rPr>
          <w:rFonts w:ascii="Times New Roman" w:hAnsi="Times New Roman"/>
          <w:sz w:val="28"/>
          <w:szCs w:val="28"/>
        </w:rPr>
        <w:t>.</w:t>
      </w:r>
    </w:p>
    <w:p w:rsidR="004F19D3" w:rsidRDefault="004F19D3">
      <w:pPr>
        <w:ind w:firstLine="720"/>
        <w:jc w:val="both"/>
      </w:pPr>
    </w:p>
    <w:p w:rsidR="00C24E63" w:rsidRDefault="00C24E63">
      <w:pPr>
        <w:pStyle w:val="1"/>
        <w:rPr>
          <w:sz w:val="26"/>
          <w:szCs w:val="26"/>
        </w:rPr>
        <w:sectPr w:rsidR="00C24E63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  <w:bookmarkStart w:id="0" w:name="sub_3100"/>
    </w:p>
    <w:p w:rsidR="00274D33" w:rsidRPr="00274D33" w:rsidRDefault="004F19D3" w:rsidP="00274D33">
      <w:pPr>
        <w:pStyle w:val="1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I. Показатели эффективности деятельности органов местного самоуправления </w:t>
      </w:r>
      <w:bookmarkEnd w:id="0"/>
    </w:p>
    <w:p w:rsidR="00274D33" w:rsidRPr="00274D33" w:rsidRDefault="00274D33" w:rsidP="00274D33">
      <w:pPr>
        <w:pStyle w:val="1"/>
        <w:spacing w:before="0"/>
        <w:rPr>
          <w:sz w:val="26"/>
          <w:szCs w:val="26"/>
          <w:u w:val="single"/>
        </w:rPr>
      </w:pPr>
      <w:r w:rsidRPr="00274D33">
        <w:rPr>
          <w:sz w:val="26"/>
          <w:szCs w:val="26"/>
          <w:u w:val="single"/>
        </w:rPr>
        <w:lastRenderedPageBreak/>
        <w:t>Большеигнатовск</w:t>
      </w:r>
      <w:r>
        <w:rPr>
          <w:sz w:val="26"/>
          <w:szCs w:val="26"/>
          <w:u w:val="single"/>
        </w:rPr>
        <w:t>ий</w:t>
      </w:r>
      <w:r w:rsidRPr="00274D33">
        <w:rPr>
          <w:sz w:val="26"/>
          <w:szCs w:val="26"/>
          <w:u w:val="single"/>
        </w:rPr>
        <w:t xml:space="preserve"> муниципальн</w:t>
      </w:r>
      <w:r>
        <w:rPr>
          <w:sz w:val="26"/>
          <w:szCs w:val="26"/>
          <w:u w:val="single"/>
        </w:rPr>
        <w:t>ый район</w:t>
      </w:r>
    </w:p>
    <w:p w:rsidR="004F19D3" w:rsidRPr="00EB0F33" w:rsidRDefault="004F19D3" w:rsidP="00274D33">
      <w:pPr>
        <w:pStyle w:val="1"/>
        <w:spacing w:before="0"/>
        <w:rPr>
          <w:rFonts w:ascii="Times New Roman" w:hAnsi="Times New Roman"/>
          <w:b w:val="0"/>
          <w:sz w:val="22"/>
          <w:szCs w:val="22"/>
        </w:rPr>
      </w:pPr>
      <w:r w:rsidRPr="00EB0F33">
        <w:rPr>
          <w:rFonts w:ascii="Times New Roman" w:hAnsi="Times New Roman"/>
          <w:b w:val="0"/>
          <w:sz w:val="22"/>
          <w:szCs w:val="22"/>
        </w:rPr>
        <w:t>(официальное наименование городског</w:t>
      </w:r>
      <w:r w:rsidR="009B1435">
        <w:rPr>
          <w:rFonts w:ascii="Times New Roman" w:hAnsi="Times New Roman"/>
          <w:b w:val="0"/>
          <w:sz w:val="22"/>
          <w:szCs w:val="22"/>
        </w:rPr>
        <w:t>о округа, муниципального района</w:t>
      </w:r>
      <w:r w:rsidRPr="00EB0F33">
        <w:rPr>
          <w:rFonts w:ascii="Times New Roman" w:hAnsi="Times New Roman"/>
          <w:b w:val="0"/>
          <w:sz w:val="22"/>
          <w:szCs w:val="22"/>
        </w:rPr>
        <w:t>)</w:t>
      </w:r>
    </w:p>
    <w:p w:rsidR="004F19D3" w:rsidRDefault="004F19D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p w:rsidR="00C24E63" w:rsidRPr="00EB0F33" w:rsidRDefault="00C24E6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W w:w="155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5180"/>
        <w:gridCol w:w="1491"/>
        <w:gridCol w:w="993"/>
        <w:gridCol w:w="1124"/>
        <w:gridCol w:w="992"/>
        <w:gridCol w:w="1125"/>
        <w:gridCol w:w="983"/>
        <w:gridCol w:w="9"/>
        <w:gridCol w:w="957"/>
        <w:gridCol w:w="18"/>
        <w:gridCol w:w="17"/>
        <w:gridCol w:w="1785"/>
        <w:gridCol w:w="18"/>
      </w:tblGrid>
      <w:tr w:rsidR="004F19D3" w:rsidRPr="003A6CC5" w:rsidTr="00C96DB1">
        <w:trPr>
          <w:tblHeader/>
        </w:trPr>
        <w:tc>
          <w:tcPr>
            <w:tcW w:w="851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  <w:bookmarkStart w:id="1" w:name="sub_31000"/>
            <w:bookmarkEnd w:id="1"/>
          </w:p>
        </w:tc>
        <w:tc>
          <w:tcPr>
            <w:tcW w:w="5180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201" w:type="dxa"/>
            <w:gridSpan w:val="8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Отчетная информация</w:t>
            </w:r>
          </w:p>
        </w:tc>
        <w:tc>
          <w:tcPr>
            <w:tcW w:w="1820" w:type="dxa"/>
            <w:gridSpan w:val="3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Примечание</w:t>
            </w:r>
          </w:p>
        </w:tc>
      </w:tr>
      <w:tr w:rsidR="003A6CC5" w:rsidRPr="003A6CC5" w:rsidTr="00C96DB1">
        <w:trPr>
          <w:gridAfter w:val="1"/>
          <w:wAfter w:w="18" w:type="dxa"/>
          <w:tblHeader/>
        </w:trPr>
        <w:tc>
          <w:tcPr>
            <w:tcW w:w="851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83000">
              <w:rPr>
                <w:rFonts w:ascii="Times New Roman" w:hAnsi="Times New Roman"/>
              </w:rPr>
              <w:t>7</w:t>
            </w:r>
          </w:p>
        </w:tc>
        <w:tc>
          <w:tcPr>
            <w:tcW w:w="1124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83000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83000">
              <w:rPr>
                <w:rFonts w:ascii="Times New Roman" w:hAnsi="Times New Roman"/>
              </w:rPr>
              <w:t>9</w:t>
            </w:r>
          </w:p>
        </w:tc>
        <w:tc>
          <w:tcPr>
            <w:tcW w:w="1125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783000">
              <w:rPr>
                <w:rFonts w:ascii="Times New Roman" w:hAnsi="Times New Roman"/>
              </w:rPr>
              <w:t>20</w:t>
            </w:r>
          </w:p>
        </w:tc>
        <w:tc>
          <w:tcPr>
            <w:tcW w:w="983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ED1D68">
              <w:rPr>
                <w:rFonts w:ascii="Times New Roman" w:hAnsi="Times New Roman"/>
              </w:rPr>
              <w:t>2</w:t>
            </w:r>
            <w:r w:rsidR="00783000">
              <w:rPr>
                <w:rFonts w:ascii="Times New Roman" w:hAnsi="Times New Roman"/>
              </w:rPr>
              <w:t>1</w:t>
            </w:r>
          </w:p>
        </w:tc>
        <w:tc>
          <w:tcPr>
            <w:tcW w:w="966" w:type="dxa"/>
            <w:gridSpan w:val="2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716B0C">
              <w:rPr>
                <w:rFonts w:ascii="Times New Roman" w:hAnsi="Times New Roman"/>
              </w:rPr>
              <w:t>2</w:t>
            </w:r>
            <w:r w:rsidR="00783000">
              <w:rPr>
                <w:rFonts w:ascii="Times New Roman" w:hAnsi="Times New Roman"/>
              </w:rPr>
              <w:t>2</w:t>
            </w:r>
          </w:p>
        </w:tc>
        <w:tc>
          <w:tcPr>
            <w:tcW w:w="1820" w:type="dxa"/>
            <w:gridSpan w:val="3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</w:tr>
      <w:tr w:rsidR="004F19D3" w:rsidRPr="003A6CC5" w:rsidTr="00C96DB1">
        <w:tc>
          <w:tcPr>
            <w:tcW w:w="15543" w:type="dxa"/>
            <w:gridSpan w:val="14"/>
          </w:tcPr>
          <w:p w:rsidR="004F19D3" w:rsidRPr="003A6CC5" w:rsidRDefault="004F19D3" w:rsidP="00500E7E">
            <w:pPr>
              <w:pStyle w:val="1"/>
              <w:rPr>
                <w:rFonts w:ascii="Times New Roman" w:hAnsi="Times New Roman"/>
              </w:rPr>
            </w:pPr>
            <w:bookmarkStart w:id="2" w:name="sub_3110"/>
            <w:r w:rsidRPr="003A6CC5">
              <w:rPr>
                <w:rFonts w:ascii="Times New Roman" w:hAnsi="Times New Roman"/>
              </w:rPr>
              <w:t>Экономическое развитие</w:t>
            </w:r>
            <w:bookmarkEnd w:id="2"/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" w:name="sub_3101"/>
            <w:r w:rsidRPr="003A6CC5">
              <w:rPr>
                <w:rFonts w:ascii="Times New Roman" w:hAnsi="Times New Roman"/>
              </w:rPr>
              <w:t>1.</w:t>
            </w:r>
            <w:bookmarkEnd w:id="3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Число субъектов малого и среднего предпр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>нимательства в расчете на 10 тыс. человек н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селения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202,0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193,0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185,0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186,0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188,0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189,0</w:t>
            </w:r>
          </w:p>
        </w:tc>
        <w:tc>
          <w:tcPr>
            <w:tcW w:w="1803" w:type="dxa"/>
            <w:gridSpan w:val="2"/>
          </w:tcPr>
          <w:p w:rsidR="00A40888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Число субъектов 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лого и среднего пре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принимательства в расчете на 10 тыс. человек населения за 2019 год составило 185 единиц, что мен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ше  уровня 2018  года на 8 единиц и меньше  уровня   2017 года на 17 единиц. Планируе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 ежегодный рост данного показателя к уровню  2019 года: в 2020  году –  на 1,0 единицу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;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в 2021 году   - на  3 единицы; в 2022 году  -   на 4 единицы.</w:t>
            </w:r>
          </w:p>
          <w:p w:rsidR="00A40888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Число субъектов 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лого и среднего пре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принимательства Большеигнатовского муниципального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она в 2019  году сост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вило122 единицы, что меньше уровня 2019 года на 10 единиц и меньше уровня 2017 года на 19 единиц.</w:t>
            </w:r>
          </w:p>
          <w:p w:rsidR="00A40888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 2019 году количес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во микропредприятий увеличилось на 2 ед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ницы по сравнению с аналогичным пери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дом 2018 года, план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руется, что  число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микропредприятий к 2022 г. не изменится. В 2019 году количес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во малых  и средних предприятий не изм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нилось по сравнению с  2018 годом и состав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ло 1 единицу. В 2019 году  численность индивидуальных предпринимателей  составила 110 единиц (в том числе 18 </w:t>
            </w:r>
            <w:proofErr w:type="spellStart"/>
            <w:r w:rsidRPr="00C96DB1">
              <w:rPr>
                <w:rFonts w:ascii="Times New Roman" w:hAnsi="Times New Roman"/>
                <w:sz w:val="16"/>
                <w:szCs w:val="16"/>
              </w:rPr>
              <w:t>кр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стьянско</w:t>
            </w:r>
            <w:proofErr w:type="spell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(фермерских) хозяйств), что меньше  уровня 2018, 2017  года на 12 единиц. В течение 2019 года  зарегистрировано 13индивидуальных предпринимателей (в том числе 1 КФХ) и 26 ликвидировано (в том числе 6 КФХ).</w:t>
            </w:r>
          </w:p>
          <w:p w:rsidR="00A40888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Планируется рост числа индивидуальных предпринимателей и  </w:t>
            </w:r>
            <w:proofErr w:type="spellStart"/>
            <w:r w:rsidRPr="00C96DB1">
              <w:rPr>
                <w:rFonts w:ascii="Times New Roman" w:hAnsi="Times New Roman"/>
                <w:sz w:val="16"/>
                <w:szCs w:val="16"/>
              </w:rPr>
              <w:t>крестьянско</w:t>
            </w:r>
            <w:proofErr w:type="spell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(ферме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ских) хозяйств в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ках реализации мер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приятия «Содействие достижению целевых показателей Госуда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ственной программы Республики Мордовия развития сельского хозяйства и регулир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вания рынков сельск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хозяйственной пр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дукции, сырья и пр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довольствия на 2013-2025 годы»  на пол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чение грантов  на создание и развитие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К(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Ф)Х начинающим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фермерам в рамках  подпрограммы «Ра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витие отраслей агр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промышленного ко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плекса».</w:t>
            </w:r>
          </w:p>
          <w:p w:rsidR="00A40888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В 2019 году в рамках Государственной пр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граммы Республики Мордовия развития сельского хозяйства и регулирования рынков сельскохозяйственной продукции, сырья и продовольствия на 2013-2025 годы  пол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чил  грант   1 фермер (семейная ферма)  на  сумму  867,830 тыс. рублей на развитие птицеводства, В 2020 году планируется получение 2-х грантов на развитие начина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ю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щего фермера и разв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тие семейной фермы.</w:t>
            </w:r>
            <w:proofErr w:type="gramEnd"/>
          </w:p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" w:name="sub_3102"/>
            <w:r w:rsidRPr="003A6CC5">
              <w:rPr>
                <w:rFonts w:ascii="Times New Roman" w:hAnsi="Times New Roman"/>
              </w:rPr>
              <w:lastRenderedPageBreak/>
              <w:t>2.</w:t>
            </w:r>
            <w:bookmarkEnd w:id="4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35,3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47,3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49,1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54,5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54,9</w:t>
            </w:r>
          </w:p>
        </w:tc>
        <w:tc>
          <w:tcPr>
            <w:tcW w:w="1803" w:type="dxa"/>
            <w:gridSpan w:val="2"/>
          </w:tcPr>
          <w:p w:rsidR="00A40888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Доля среднесписочной численности работн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ков (без внешних совместителей) малых и средних предпр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ятий в среднесписо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ной численности 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ботников (без вне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них совместителей) всех предприятий и организаций в 2019 году составила 49,1 %, что выше уровня 2018  года на 1,8 процен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ных пункта  и выше уровня 2017 года  на 13,8 процентных пунктов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увеличение доли среднесписочной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численности работн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ков (без внешних совместителей) малых и средних предпр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ятий в среднесписо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ной численности 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ботников (без вне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них совместителей) всех предприятий и организаций в 2019 году произошло по причине роста средн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списочной численн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сти работников (без внешних совместит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лей) малых и средних предприятий в 2019 году на 25 человек. В  2020, 2021, 2022 г. планируется рост по показателю к уровню 2019 года на 5,4 %, 5,6 %, 5,8 % соответс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венно, также планир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ется рост среднесп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сочной численности работников (без вне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них совместителей) всех предприятий за счет реализации в 2020 году инвестиционного проекта.</w:t>
            </w:r>
          </w:p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5" w:name="sub_3103"/>
            <w:r w:rsidRPr="003A6CC5">
              <w:rPr>
                <w:rFonts w:ascii="Times New Roman" w:hAnsi="Times New Roman"/>
              </w:rPr>
              <w:lastRenderedPageBreak/>
              <w:t>3.</w:t>
            </w:r>
            <w:bookmarkEnd w:id="5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инвестиций в основной капитал (за и</w:t>
            </w:r>
            <w:r w:rsidRPr="003A6CC5">
              <w:rPr>
                <w:rFonts w:ascii="Times New Roman" w:hAnsi="Times New Roman"/>
              </w:rPr>
              <w:t>с</w:t>
            </w:r>
            <w:r w:rsidRPr="003A6CC5">
              <w:rPr>
                <w:rFonts w:ascii="Times New Roman" w:hAnsi="Times New Roman"/>
              </w:rPr>
              <w:t>ключением бюджетных средств) в расчете на 1 жителя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8997,4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5006,3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9176,1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233</w:t>
            </w:r>
            <w:r w:rsidR="001F218A" w:rsidRPr="00C96DB1">
              <w:rPr>
                <w:rFonts w:ascii="Times New Roman" w:hAnsi="Times New Roman"/>
                <w:sz w:val="22"/>
                <w:szCs w:val="22"/>
              </w:rPr>
              <w:t> </w:t>
            </w:r>
            <w:r w:rsidRPr="00C96DB1">
              <w:rPr>
                <w:rFonts w:ascii="Times New Roman" w:hAnsi="Times New Roman"/>
                <w:sz w:val="22"/>
                <w:szCs w:val="22"/>
              </w:rPr>
              <w:t>112</w:t>
            </w:r>
            <w:r w:rsidR="001F218A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9635</w:t>
            </w:r>
            <w:r w:rsidR="001F218A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10126</w:t>
            </w:r>
            <w:r w:rsidR="001F218A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A40888" w:rsidP="00C96DB1">
            <w:pPr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Объём инвестиций в основной капитал (за исключением бю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жетных средств) в расчете на 1 жителя за отчётный период 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ставил 9176,10 руб., 183 % к  уровню  2018 . 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Ожидаемый объем инвестиций в осно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в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ной капитал (за и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с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ключением бюдже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lastRenderedPageBreak/>
              <w:t>ных средств) в расчете на 1 жителя в 2020 г. по Большеигнато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в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скому муниципальн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му району составит 233 112 рублей в связи с предполагаемой реализацией инвест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ционного проекта  «Строительство те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п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личного комплекса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площадью 17 га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в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с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. Большое Игнатово АО «Тепличное»», а также  вложением инвест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ций в основной кап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тал ООО «8-ое Ма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  <w:lang w:eastAsia="ar-SA"/>
              </w:rPr>
              <w:t>та».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6" w:name="sub_3104"/>
            <w:r w:rsidRPr="003A6CC5">
              <w:rPr>
                <w:rFonts w:ascii="Times New Roman" w:hAnsi="Times New Roman"/>
              </w:rPr>
              <w:lastRenderedPageBreak/>
              <w:t>4.</w:t>
            </w:r>
            <w:bookmarkEnd w:id="6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площади земельных участков, являющи</w:t>
            </w:r>
            <w:r w:rsidRPr="003A6CC5">
              <w:rPr>
                <w:rFonts w:ascii="Times New Roman" w:hAnsi="Times New Roman"/>
              </w:rPr>
              <w:t>х</w:t>
            </w:r>
            <w:r w:rsidRPr="003A6CC5">
              <w:rPr>
                <w:rFonts w:ascii="Times New Roman" w:hAnsi="Times New Roman"/>
              </w:rPr>
              <w:t>ся объектами налогообложения земельным н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логом, в общей площади территории городск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го округа (муниципального района)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78,4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79,6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80</w:t>
            </w:r>
            <w:r w:rsidR="001F218A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D9696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</w:t>
            </w:r>
            <w:r w:rsidR="001F218A" w:rsidRPr="00C96DB1">
              <w:rPr>
                <w:rFonts w:ascii="Times New Roman" w:hAnsi="Times New Roman"/>
                <w:sz w:val="22"/>
                <w:szCs w:val="22"/>
              </w:rPr>
              <w:t>0,5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81,0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Переоформление 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востребованных 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мельных долей в час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ную и  в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ную собственность.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7" w:name="sub_3105"/>
            <w:r w:rsidRPr="003A6CC5">
              <w:rPr>
                <w:rFonts w:ascii="Times New Roman" w:hAnsi="Times New Roman"/>
              </w:rPr>
              <w:t>5.</w:t>
            </w:r>
            <w:bookmarkEnd w:id="7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прибыльных сельскохозяйственных </w:t>
            </w:r>
            <w:proofErr w:type="gramStart"/>
            <w:r w:rsidRPr="003A6CC5">
              <w:rPr>
                <w:rFonts w:ascii="Times New Roman" w:hAnsi="Times New Roman"/>
              </w:rPr>
              <w:t>орг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низаций</w:t>
            </w:r>
            <w:proofErr w:type="gramEnd"/>
            <w:r w:rsidRPr="003A6CC5">
              <w:rPr>
                <w:rFonts w:ascii="Times New Roman" w:hAnsi="Times New Roman"/>
              </w:rPr>
              <w:t xml:space="preserve"> в общем их числе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</w:t>
            </w:r>
            <w:r w:rsidR="002312F1"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</w:t>
            </w:r>
            <w:r w:rsidR="002312F1"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</w:t>
            </w:r>
            <w:r w:rsidR="002312F1"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803" w:type="dxa"/>
            <w:gridSpan w:val="2"/>
          </w:tcPr>
          <w:p w:rsidR="002312F1" w:rsidRPr="00C96DB1" w:rsidRDefault="006A0526" w:rsidP="00C96DB1">
            <w:pPr>
              <w:ind w:firstLine="3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Доля прибыльных сельскохозяйственных организаций, в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общем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их числе в Большеи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натовском муниц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пальном районе по итогам 2019 года 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ставила 100,0 %, что соответствует  уровню 2018 года  и на 20 % выше уровню 2017 года, планируется, что в 2020-2022 г. доля прибыльных сельск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хозяйственных орг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низаций в общем их числе в Большеигн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товском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ном районе составит 100 %.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8" w:name="sub_3106"/>
            <w:r w:rsidRPr="003A6CC5">
              <w:rPr>
                <w:rFonts w:ascii="Times New Roman" w:hAnsi="Times New Roman"/>
              </w:rPr>
              <w:t>6.</w:t>
            </w:r>
            <w:bookmarkEnd w:id="8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протяженности автомобильных дорог 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lastRenderedPageBreak/>
              <w:t>щего пользования местного значения, не отв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 xml:space="preserve">процентов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84,9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84,2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84,2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83,6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82,9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82,6</w:t>
            </w:r>
          </w:p>
        </w:tc>
        <w:tc>
          <w:tcPr>
            <w:tcW w:w="1803" w:type="dxa"/>
            <w:gridSpan w:val="2"/>
          </w:tcPr>
          <w:p w:rsidR="002312F1" w:rsidRPr="00C96DB1" w:rsidRDefault="006A0526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Общая протяженность </w:t>
            </w:r>
            <w:r w:rsidRPr="00C96DB1">
              <w:rPr>
                <w:rFonts w:ascii="Times New Roman" w:hAnsi="Times New Roman"/>
                <w:spacing w:val="-2"/>
                <w:sz w:val="16"/>
                <w:szCs w:val="16"/>
              </w:rPr>
              <w:lastRenderedPageBreak/>
              <w:t xml:space="preserve">автомобильных дорог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общего пользования местного значения составляет 306,6 км, не отвечающих норм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тивным требованиям 258,157 км. </w:t>
            </w:r>
            <w:proofErr w:type="gramStart"/>
            <w:r w:rsidRPr="00C96DB1">
              <w:rPr>
                <w:rFonts w:ascii="Times New Roman" w:hAnsi="Times New Roman"/>
                <w:spacing w:val="10"/>
                <w:sz w:val="16"/>
                <w:szCs w:val="16"/>
              </w:rPr>
              <w:t>Доля протяженности автомобильных дорог общего пол</w:t>
            </w:r>
            <w:r w:rsidRPr="00C96DB1">
              <w:rPr>
                <w:rFonts w:ascii="Times New Roman" w:hAnsi="Times New Roman"/>
                <w:spacing w:val="10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зования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местного значения, не отвеча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ю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щих нормативным требованиям, в общей </w:t>
            </w:r>
            <w:r w:rsidRPr="00C96DB1">
              <w:rPr>
                <w:rFonts w:ascii="Times New Roman" w:hAnsi="Times New Roman"/>
                <w:spacing w:val="-1"/>
                <w:sz w:val="16"/>
                <w:szCs w:val="16"/>
              </w:rPr>
              <w:t>протяженности авт</w:t>
            </w:r>
            <w:r w:rsidRPr="00C96DB1">
              <w:rPr>
                <w:rFonts w:ascii="Times New Roman" w:hAnsi="Times New Roman"/>
                <w:spacing w:val="-1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pacing w:val="-1"/>
                <w:sz w:val="16"/>
                <w:szCs w:val="16"/>
              </w:rPr>
              <w:t>мобильных дорог о</w:t>
            </w:r>
            <w:r w:rsidRPr="00C96DB1">
              <w:rPr>
                <w:rFonts w:ascii="Times New Roman" w:hAnsi="Times New Roman"/>
                <w:spacing w:val="-1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щего пользования местного значения </w:t>
            </w:r>
            <w:r w:rsidRPr="00C96DB1">
              <w:rPr>
                <w:rFonts w:ascii="Times New Roman" w:hAnsi="Times New Roman"/>
                <w:spacing w:val="1"/>
                <w:sz w:val="16"/>
                <w:szCs w:val="16"/>
              </w:rPr>
              <w:t xml:space="preserve">составила 84,2 % в 2019 году,  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в 2020 году планируется снижение на  0,6 % к 2019 году, в 2021 году снижение на 0,7  % к 2021 году, в 2022 году снижение на 0,3 % к 2021 году.</w:t>
            </w:r>
            <w:proofErr w:type="gramEnd"/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9" w:name="sub_3107"/>
            <w:r w:rsidRPr="003A6CC5">
              <w:rPr>
                <w:rFonts w:ascii="Times New Roman" w:hAnsi="Times New Roman"/>
              </w:rPr>
              <w:lastRenderedPageBreak/>
              <w:t>7.</w:t>
            </w:r>
            <w:bookmarkEnd w:id="9"/>
          </w:p>
        </w:tc>
        <w:tc>
          <w:tcPr>
            <w:tcW w:w="5180" w:type="dxa"/>
          </w:tcPr>
          <w:p w:rsidR="002312F1" w:rsidRPr="003A6CC5" w:rsidRDefault="002312F1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проживающего в населенных пунктах, не имеющих регулярного автобусного и (или) железнодорожного сообщения с адм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>нистративным центром городского округа (м</w:t>
            </w:r>
            <w:r w:rsidRPr="003A6CC5">
              <w:rPr>
                <w:rFonts w:ascii="Times New Roman" w:hAnsi="Times New Roman"/>
              </w:rPr>
              <w:t>у</w:t>
            </w:r>
            <w:r w:rsidRPr="003A6CC5">
              <w:rPr>
                <w:rFonts w:ascii="Times New Roman" w:hAnsi="Times New Roman"/>
              </w:rPr>
              <w:t>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34,9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32,7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31,6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31,4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31,2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Показатель имеет тенденцию к сниж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нию. Число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жителей, проживающих в 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лых и отдаленных селах снижается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за счет естественной убыли и миграции в более крупные нас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ленные пункты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10" w:name="sub_3108"/>
            <w:r w:rsidRPr="003A6CC5">
              <w:rPr>
                <w:rFonts w:ascii="Times New Roman" w:hAnsi="Times New Roman"/>
              </w:rPr>
              <w:t>8.</w:t>
            </w:r>
            <w:bookmarkEnd w:id="10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Среднемесячная номинальная начисленная з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работная плата работников: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1803" w:type="dxa"/>
            <w:gridSpan w:val="2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крупных и средних предприятий и некоммерческих организаций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16302,4</w:t>
            </w:r>
          </w:p>
        </w:tc>
        <w:tc>
          <w:tcPr>
            <w:tcW w:w="1124" w:type="dxa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18526,9</w:t>
            </w:r>
          </w:p>
        </w:tc>
        <w:tc>
          <w:tcPr>
            <w:tcW w:w="992" w:type="dxa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20523,1</w:t>
            </w:r>
          </w:p>
        </w:tc>
        <w:tc>
          <w:tcPr>
            <w:tcW w:w="1125" w:type="dxa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22986,0</w:t>
            </w:r>
          </w:p>
        </w:tc>
        <w:tc>
          <w:tcPr>
            <w:tcW w:w="992" w:type="dxa"/>
            <w:gridSpan w:val="2"/>
            <w:vAlign w:val="center"/>
          </w:tcPr>
          <w:p w:rsidR="002312F1" w:rsidRPr="00C96DB1" w:rsidRDefault="001F218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25718,0</w:t>
            </w:r>
          </w:p>
        </w:tc>
        <w:tc>
          <w:tcPr>
            <w:tcW w:w="992" w:type="dxa"/>
            <w:gridSpan w:val="3"/>
            <w:vAlign w:val="center"/>
          </w:tcPr>
          <w:p w:rsidR="002312F1" w:rsidRPr="00C96DB1" w:rsidRDefault="001F218A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28778,0</w:t>
            </w:r>
          </w:p>
        </w:tc>
        <w:tc>
          <w:tcPr>
            <w:tcW w:w="1803" w:type="dxa"/>
            <w:gridSpan w:val="2"/>
          </w:tcPr>
          <w:p w:rsidR="002312F1" w:rsidRPr="00C96DB1" w:rsidRDefault="002312F1" w:rsidP="00C96DB1">
            <w:pPr>
              <w:shd w:val="clear" w:color="auto" w:fill="FFFFFF"/>
              <w:ind w:left="11" w:hanging="11"/>
              <w:jc w:val="both"/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В 2019-2020 г. план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руется  рост зарабо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ной платы  к соотве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 xml:space="preserve">ствующему уровню прошлого года </w:t>
            </w:r>
            <w:r w:rsidR="006A0526"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 xml:space="preserve">на 12 </w:t>
            </w:r>
            <w:r w:rsidR="006A0526"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lastRenderedPageBreak/>
              <w:t>%, 11,9 %, 11,9 %.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дошкольных образовательных учреждений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14025,3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16203,2</w:t>
            </w:r>
          </w:p>
        </w:tc>
        <w:tc>
          <w:tcPr>
            <w:tcW w:w="992" w:type="dxa"/>
            <w:vAlign w:val="center"/>
          </w:tcPr>
          <w:p w:rsidR="002312F1" w:rsidRPr="00C96DB1" w:rsidRDefault="00D14635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17002,6</w:t>
            </w:r>
          </w:p>
        </w:tc>
        <w:tc>
          <w:tcPr>
            <w:tcW w:w="1125" w:type="dxa"/>
            <w:vAlign w:val="center"/>
          </w:tcPr>
          <w:p w:rsidR="002312F1" w:rsidRPr="00C96DB1" w:rsidRDefault="00D14635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18107,8</w:t>
            </w:r>
          </w:p>
        </w:tc>
        <w:tc>
          <w:tcPr>
            <w:tcW w:w="992" w:type="dxa"/>
            <w:gridSpan w:val="2"/>
            <w:vAlign w:val="center"/>
          </w:tcPr>
          <w:p w:rsidR="002312F1" w:rsidRPr="00C96DB1" w:rsidRDefault="00D14635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19212,4</w:t>
            </w:r>
          </w:p>
        </w:tc>
        <w:tc>
          <w:tcPr>
            <w:tcW w:w="992" w:type="dxa"/>
            <w:gridSpan w:val="3"/>
            <w:vAlign w:val="center"/>
          </w:tcPr>
          <w:p w:rsidR="002312F1" w:rsidRPr="00C96DB1" w:rsidRDefault="00D14635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20653,3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Увеличение среднем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сячной заработной платы происходит в связи с исполнением Указа Президента Российской Федер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ции от 7 мая 2012 г. №597 «О мероприят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ях по реализации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сударственной соц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альной политики»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общеобразовательных учре</w:t>
            </w:r>
            <w:r w:rsidRPr="003A6CC5">
              <w:rPr>
                <w:rFonts w:ascii="Times New Roman" w:hAnsi="Times New Roman"/>
              </w:rPr>
              <w:t>ж</w:t>
            </w:r>
            <w:r w:rsidRPr="003A6CC5">
              <w:rPr>
                <w:rFonts w:ascii="Times New Roman" w:hAnsi="Times New Roman"/>
              </w:rPr>
              <w:t>дений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17969,1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18329,7</w:t>
            </w:r>
          </w:p>
        </w:tc>
        <w:tc>
          <w:tcPr>
            <w:tcW w:w="992" w:type="dxa"/>
            <w:vAlign w:val="center"/>
          </w:tcPr>
          <w:p w:rsidR="002312F1" w:rsidRPr="00C96DB1" w:rsidRDefault="00D14635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20904,2</w:t>
            </w:r>
          </w:p>
        </w:tc>
        <w:tc>
          <w:tcPr>
            <w:tcW w:w="1125" w:type="dxa"/>
            <w:vAlign w:val="center"/>
          </w:tcPr>
          <w:p w:rsidR="002312F1" w:rsidRPr="00C96DB1" w:rsidRDefault="00D14635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22263,0</w:t>
            </w:r>
          </w:p>
        </w:tc>
        <w:tc>
          <w:tcPr>
            <w:tcW w:w="992" w:type="dxa"/>
            <w:gridSpan w:val="2"/>
            <w:vAlign w:val="center"/>
          </w:tcPr>
          <w:p w:rsidR="002312F1" w:rsidRPr="00C96DB1" w:rsidRDefault="00D14635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23621,0</w:t>
            </w:r>
          </w:p>
        </w:tc>
        <w:tc>
          <w:tcPr>
            <w:tcW w:w="992" w:type="dxa"/>
            <w:gridSpan w:val="3"/>
            <w:vAlign w:val="center"/>
          </w:tcPr>
          <w:p w:rsidR="002312F1" w:rsidRPr="00C96DB1" w:rsidRDefault="00D14635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25392,6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Увеличение среднем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сячной заработной платы происходит в связи с исполнением Указа Президента Российской Федер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ции от 7 мая 2012 г. №597 «О мероприят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ях по реализации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сударственной соц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альной политики»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учителей муниципальных общеобразовател</w:t>
            </w:r>
            <w:r w:rsidRPr="003A6CC5">
              <w:rPr>
                <w:rFonts w:ascii="Times New Roman" w:hAnsi="Times New Roman"/>
              </w:rPr>
              <w:t>ь</w:t>
            </w:r>
            <w:r w:rsidRPr="003A6CC5">
              <w:rPr>
                <w:rFonts w:ascii="Times New Roman" w:hAnsi="Times New Roman"/>
              </w:rPr>
              <w:t>ных учреждений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23666,1</w:t>
            </w:r>
          </w:p>
        </w:tc>
        <w:tc>
          <w:tcPr>
            <w:tcW w:w="1124" w:type="dxa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23453,4</w:t>
            </w:r>
          </w:p>
        </w:tc>
        <w:tc>
          <w:tcPr>
            <w:tcW w:w="992" w:type="dxa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24671,8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26275,4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27878,3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6A0526" w:rsidRPr="00C96DB1" w:rsidRDefault="006A0526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312F1" w:rsidRPr="00C96DB1" w:rsidRDefault="00883FDB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29969,1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Увеличение среднем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сячной заработной платы происходит в связи с исполнением Указа Президента Российской Федер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ции от 7 мая 2012 г. №597 «О мероприят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ях по реализации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сударственной соц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альной политики»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культуры и иску</w:t>
            </w:r>
            <w:r w:rsidRPr="003A6CC5">
              <w:rPr>
                <w:rFonts w:ascii="Times New Roman" w:hAnsi="Times New Roman"/>
              </w:rPr>
              <w:t>с</w:t>
            </w:r>
            <w:r w:rsidRPr="003A6CC5">
              <w:rPr>
                <w:rFonts w:ascii="Times New Roman" w:hAnsi="Times New Roman"/>
              </w:rPr>
              <w:t>ства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рублей </w:t>
            </w:r>
          </w:p>
        </w:tc>
        <w:tc>
          <w:tcPr>
            <w:tcW w:w="993" w:type="dxa"/>
            <w:vAlign w:val="center"/>
          </w:tcPr>
          <w:p w:rsidR="002312F1" w:rsidRPr="00C96DB1" w:rsidRDefault="00465A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14307,5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23397,7</w:t>
            </w:r>
          </w:p>
        </w:tc>
        <w:tc>
          <w:tcPr>
            <w:tcW w:w="992" w:type="dxa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24071,5</w:t>
            </w:r>
          </w:p>
        </w:tc>
        <w:tc>
          <w:tcPr>
            <w:tcW w:w="1125" w:type="dxa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26264,3</w:t>
            </w:r>
          </w:p>
        </w:tc>
        <w:tc>
          <w:tcPr>
            <w:tcW w:w="992" w:type="dxa"/>
            <w:gridSpan w:val="2"/>
            <w:vAlign w:val="center"/>
          </w:tcPr>
          <w:p w:rsidR="002312F1" w:rsidRPr="00C96DB1" w:rsidRDefault="00883FDB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27866,5</w:t>
            </w:r>
          </w:p>
        </w:tc>
        <w:tc>
          <w:tcPr>
            <w:tcW w:w="992" w:type="dxa"/>
            <w:gridSpan w:val="3"/>
            <w:vAlign w:val="center"/>
          </w:tcPr>
          <w:p w:rsidR="002312F1" w:rsidRPr="00C96DB1" w:rsidRDefault="00883FDB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29956,5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Увеличение среднем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сячной заработной платы происходит в связи с исполнением Указа Президента Российской Федер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ции от 7 мая 2012 г. №597 «О мероприят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ях по реализации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сударственной соц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альной политики»</w:t>
            </w:r>
          </w:p>
        </w:tc>
      </w:tr>
      <w:tr w:rsidR="002312F1" w:rsidRPr="003A6CC5" w:rsidTr="00C96DB1"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физической кул</w:t>
            </w:r>
            <w:r w:rsidRPr="003A6CC5">
              <w:rPr>
                <w:rFonts w:ascii="Times New Roman" w:hAnsi="Times New Roman"/>
              </w:rPr>
              <w:t>ь</w:t>
            </w:r>
            <w:r w:rsidRPr="003A6CC5">
              <w:rPr>
                <w:rFonts w:ascii="Times New Roman" w:hAnsi="Times New Roman"/>
              </w:rPr>
              <w:t>туры и спорта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03" w:type="dxa"/>
            <w:gridSpan w:val="2"/>
            <w:shd w:val="clear" w:color="auto" w:fill="auto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На территории района нет муниципальных учреждений физич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ской культуры и спо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та</w:t>
            </w: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11" w:name="sub_3120"/>
            <w:r w:rsidRPr="00C96DB1">
              <w:rPr>
                <w:rFonts w:ascii="Times New Roman" w:hAnsi="Times New Roman"/>
                <w:sz w:val="22"/>
                <w:szCs w:val="22"/>
              </w:rPr>
              <w:t>Дошкольное образование</w:t>
            </w:r>
            <w:bookmarkEnd w:id="11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12" w:name="sub_3109"/>
            <w:r w:rsidRPr="003A6CC5">
              <w:rPr>
                <w:rFonts w:ascii="Times New Roman" w:hAnsi="Times New Roman"/>
              </w:rPr>
              <w:t>9.</w:t>
            </w:r>
            <w:bookmarkEnd w:id="12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1 - 6 лет, получающих дошкольную образовательную услугу и (или) услугу по их содержанию в муниципальных 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>разовательных учреждениях в общей численн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сти детей в возрасте 1 - 6 лет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27,6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31,1</w:t>
            </w:r>
          </w:p>
        </w:tc>
        <w:tc>
          <w:tcPr>
            <w:tcW w:w="992" w:type="dxa"/>
            <w:vAlign w:val="center"/>
          </w:tcPr>
          <w:p w:rsidR="002312F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38,0</w:t>
            </w:r>
          </w:p>
        </w:tc>
        <w:tc>
          <w:tcPr>
            <w:tcW w:w="1125" w:type="dxa"/>
            <w:vAlign w:val="center"/>
          </w:tcPr>
          <w:p w:rsidR="002312F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38,1</w:t>
            </w:r>
          </w:p>
        </w:tc>
        <w:tc>
          <w:tcPr>
            <w:tcW w:w="983" w:type="dxa"/>
            <w:vAlign w:val="center"/>
          </w:tcPr>
          <w:p w:rsidR="002312F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38,2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38,3</w:t>
            </w:r>
          </w:p>
        </w:tc>
        <w:tc>
          <w:tcPr>
            <w:tcW w:w="1820" w:type="dxa"/>
            <w:gridSpan w:val="3"/>
          </w:tcPr>
          <w:p w:rsidR="002312F1" w:rsidRPr="00C96DB1" w:rsidRDefault="005A7EC5" w:rsidP="00C96DB1">
            <w:pPr>
              <w:ind w:hanging="3"/>
              <w:jc w:val="both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 2019 год по данным Территориального органа Федеральной службы государстве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ной статистики по Республике Мордовия  в  Большеигнатовском муниципальном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оне зарегистрировано 313 дошкольника. Согласно же предо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тавленным сведениям администраций сел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ских поселений, ГБУЗ РМ «Ичалковская МБ» на территории района  фактически проживает 123 ребенка в возрасте от  1 до 6 лет.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МБДОУ «Большеигнатовский  детский сад комбин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рованного вида»  п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сещают 86 детей и 14 детей – в структурном подразделении «Ан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реевский детский сад»; 19 детей посещают группы кратковреме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ного пребывая, орг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низованные в трех структурных  подра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делениях общеобраз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вательного учрежд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ния.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Таким образом, фактически охват дошкольным образ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ванием детей данной категории составляет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96,7 %.</w:t>
            </w:r>
          </w:p>
        </w:tc>
      </w:tr>
      <w:tr w:rsidR="0010243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02431" w:rsidRPr="003A6CC5" w:rsidRDefault="00102431" w:rsidP="00500E7E">
            <w:pPr>
              <w:pStyle w:val="aff6"/>
              <w:rPr>
                <w:rFonts w:ascii="Times New Roman" w:hAnsi="Times New Roman"/>
              </w:rPr>
            </w:pPr>
            <w:bookmarkStart w:id="13" w:name="sub_31010"/>
            <w:r w:rsidRPr="003A6CC5">
              <w:rPr>
                <w:rFonts w:ascii="Times New Roman" w:hAnsi="Times New Roman"/>
              </w:rPr>
              <w:lastRenderedPageBreak/>
              <w:t>10.</w:t>
            </w:r>
            <w:bookmarkEnd w:id="13"/>
          </w:p>
        </w:tc>
        <w:tc>
          <w:tcPr>
            <w:tcW w:w="5180" w:type="dxa"/>
          </w:tcPr>
          <w:p w:rsidR="00102431" w:rsidRPr="003A6CC5" w:rsidRDefault="0010243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1 - 6 лет, стоящих на уч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те для определения в муниципальные дошкол</w:t>
            </w:r>
            <w:r w:rsidRPr="003A6CC5">
              <w:rPr>
                <w:rFonts w:ascii="Times New Roman" w:hAnsi="Times New Roman"/>
              </w:rPr>
              <w:t>ь</w:t>
            </w:r>
            <w:r w:rsidRPr="003A6CC5">
              <w:rPr>
                <w:rFonts w:ascii="Times New Roman" w:hAnsi="Times New Roman"/>
              </w:rPr>
              <w:t>ные образовательные учреждения, в общей численности детей в возрасте 1 - 6 лет</w:t>
            </w:r>
          </w:p>
        </w:tc>
        <w:tc>
          <w:tcPr>
            <w:tcW w:w="1491" w:type="dxa"/>
          </w:tcPr>
          <w:p w:rsidR="00102431" w:rsidRPr="003A6CC5" w:rsidRDefault="0010243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02431" w:rsidRPr="00C96DB1" w:rsidRDefault="00102431" w:rsidP="00C96DB1">
            <w:pPr>
              <w:ind w:hanging="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Очередности  для определения детей в дошкольные учрежд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ния нет. </w:t>
            </w:r>
          </w:p>
          <w:p w:rsidR="00102431" w:rsidRPr="00C96DB1" w:rsidRDefault="0010243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0243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02431" w:rsidRPr="003A6CC5" w:rsidRDefault="00102431" w:rsidP="00500E7E">
            <w:pPr>
              <w:pStyle w:val="aff6"/>
              <w:rPr>
                <w:rFonts w:ascii="Times New Roman" w:hAnsi="Times New Roman"/>
              </w:rPr>
            </w:pPr>
            <w:bookmarkStart w:id="14" w:name="sub_3111"/>
            <w:r w:rsidRPr="003A6CC5">
              <w:rPr>
                <w:rFonts w:ascii="Times New Roman" w:hAnsi="Times New Roman"/>
              </w:rPr>
              <w:t>11.</w:t>
            </w:r>
            <w:bookmarkEnd w:id="14"/>
          </w:p>
        </w:tc>
        <w:tc>
          <w:tcPr>
            <w:tcW w:w="5180" w:type="dxa"/>
          </w:tcPr>
          <w:p w:rsidR="00102431" w:rsidRPr="003A6CC5" w:rsidRDefault="0010243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дошкольных образов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тельных учреждений, здания которых находя</w:t>
            </w:r>
            <w:r w:rsidRPr="003A6CC5">
              <w:rPr>
                <w:rFonts w:ascii="Times New Roman" w:hAnsi="Times New Roman"/>
              </w:rPr>
              <w:t>т</w:t>
            </w:r>
            <w:r w:rsidRPr="003A6CC5">
              <w:rPr>
                <w:rFonts w:ascii="Times New Roman" w:hAnsi="Times New Roman"/>
              </w:rPr>
              <w:t>ся в аварийном состоянии или требуют кап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>тального ремонта, в общем числе муниципал</w:t>
            </w:r>
            <w:r w:rsidRPr="003A6CC5">
              <w:rPr>
                <w:rFonts w:ascii="Times New Roman" w:hAnsi="Times New Roman"/>
              </w:rPr>
              <w:t>ь</w:t>
            </w:r>
            <w:r w:rsidRPr="003A6CC5">
              <w:rPr>
                <w:rFonts w:ascii="Times New Roman" w:hAnsi="Times New Roman"/>
              </w:rPr>
              <w:t>ных дошкольных образовательных учреждений</w:t>
            </w:r>
          </w:p>
        </w:tc>
        <w:tc>
          <w:tcPr>
            <w:tcW w:w="1491" w:type="dxa"/>
          </w:tcPr>
          <w:p w:rsidR="00102431" w:rsidRPr="003A6CC5" w:rsidRDefault="0010243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02431" w:rsidRPr="00C96DB1" w:rsidRDefault="00102431" w:rsidP="00C96DB1">
            <w:pPr>
              <w:shd w:val="clear" w:color="auto" w:fill="FFFFFF"/>
              <w:ind w:lef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Здания дошкольных образовательных 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реждений, не  нах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дятся в аварийном состоянии и не  тр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буют капитального ремонта в общем чи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 муниципальных дошкольных образов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тельных учреждений.</w:t>
            </w: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15" w:name="sub_3130"/>
            <w:r w:rsidRPr="00C96DB1">
              <w:rPr>
                <w:rFonts w:ascii="Times New Roman" w:hAnsi="Times New Roman"/>
                <w:sz w:val="22"/>
                <w:szCs w:val="22"/>
              </w:rPr>
              <w:t>Общее и дополнительное образование</w:t>
            </w:r>
            <w:bookmarkEnd w:id="15"/>
          </w:p>
        </w:tc>
      </w:tr>
      <w:tr w:rsidR="0010243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02431" w:rsidRPr="003A6CC5" w:rsidRDefault="00102431" w:rsidP="00500E7E">
            <w:pPr>
              <w:pStyle w:val="aff6"/>
              <w:rPr>
                <w:rFonts w:ascii="Times New Roman" w:hAnsi="Times New Roman"/>
              </w:rPr>
            </w:pPr>
            <w:bookmarkStart w:id="16" w:name="sub_3113"/>
            <w:r w:rsidRPr="003A6CC5">
              <w:rPr>
                <w:rFonts w:ascii="Times New Roman" w:hAnsi="Times New Roman"/>
              </w:rPr>
              <w:t>13.</w:t>
            </w:r>
            <w:bookmarkEnd w:id="16"/>
          </w:p>
        </w:tc>
        <w:tc>
          <w:tcPr>
            <w:tcW w:w="5180" w:type="dxa"/>
          </w:tcPr>
          <w:p w:rsidR="00102431" w:rsidRDefault="0010243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выпускников муниципальных общеобр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зовательных учреждений, не получивших атт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стат о среднем (полном) образовании, в общей численности выпускников муниципальных 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>щеобразовательных учреждений</w:t>
            </w:r>
          </w:p>
          <w:p w:rsidR="00102431" w:rsidRPr="003A6CC5" w:rsidRDefault="00102431" w:rsidP="003A6CC5"/>
        </w:tc>
        <w:tc>
          <w:tcPr>
            <w:tcW w:w="1491" w:type="dxa"/>
          </w:tcPr>
          <w:p w:rsidR="00102431" w:rsidRPr="003A6CC5" w:rsidRDefault="0010243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3,1</w:t>
            </w:r>
          </w:p>
        </w:tc>
        <w:tc>
          <w:tcPr>
            <w:tcW w:w="992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02431" w:rsidRPr="00C96DB1" w:rsidRDefault="00D6574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Доля выпускников муниципальных общ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образовательных 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реждений, не пол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чивших аттестат о среднем (полном) образовании, в общей численности выпус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ников муниципальных общеобразовательных учреждений</w:t>
            </w:r>
            <w:r w:rsidRPr="00C96DB1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 2018 – 1 чел. 3,1 %), по итогам 2019  и 2017  гг.  все выпускники получили аттестат.</w:t>
            </w:r>
            <w:proofErr w:type="gramEnd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17" w:name="sub_3114"/>
            <w:r w:rsidRPr="003A6CC5">
              <w:rPr>
                <w:rFonts w:ascii="Times New Roman" w:hAnsi="Times New Roman"/>
              </w:rPr>
              <w:t>14.</w:t>
            </w:r>
            <w:bookmarkEnd w:id="17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</w:t>
            </w:r>
            <w:r w:rsidRPr="003A6CC5">
              <w:rPr>
                <w:rFonts w:ascii="Times New Roman" w:hAnsi="Times New Roman"/>
              </w:rPr>
              <w:t>ж</w:t>
            </w:r>
            <w:r w:rsidRPr="003A6CC5">
              <w:rPr>
                <w:rFonts w:ascii="Times New Roman" w:hAnsi="Times New Roman"/>
              </w:rPr>
              <w:t>дений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86,7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87,5</w:t>
            </w: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88</w:t>
            </w:r>
            <w:r w:rsidR="00102431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125" w:type="dxa"/>
            <w:vAlign w:val="center"/>
          </w:tcPr>
          <w:p w:rsidR="002312F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88,2</w:t>
            </w:r>
          </w:p>
        </w:tc>
        <w:tc>
          <w:tcPr>
            <w:tcW w:w="983" w:type="dxa"/>
            <w:vAlign w:val="center"/>
          </w:tcPr>
          <w:p w:rsidR="002312F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88,3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0243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88,4</w:t>
            </w:r>
          </w:p>
        </w:tc>
        <w:tc>
          <w:tcPr>
            <w:tcW w:w="1820" w:type="dxa"/>
            <w:gridSpan w:val="3"/>
          </w:tcPr>
          <w:p w:rsidR="002312F1" w:rsidRPr="00C96DB1" w:rsidRDefault="00D65748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Данный показатель увеличивается за счет того, что во всех обр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зовательных организ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циях установлена противопожарная сигнализация, кнопки экстренного, организ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вано  дистанционное обучение, главный корпус МБОУ «Бол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шеигнатовская СОШ», построенный в 2016 году соответствует всем современным требованиям обучения.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Увеличена скорость интернета, приобрет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 новое современный компьютерное обор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дование за счет уч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стия в проекте «Точка роста».</w:t>
            </w:r>
            <w:proofErr w:type="gramEnd"/>
          </w:p>
        </w:tc>
      </w:tr>
      <w:tr w:rsidR="0010243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02431" w:rsidRPr="003A6CC5" w:rsidRDefault="00102431" w:rsidP="00500E7E">
            <w:pPr>
              <w:pStyle w:val="aff6"/>
              <w:rPr>
                <w:rFonts w:ascii="Times New Roman" w:hAnsi="Times New Roman"/>
              </w:rPr>
            </w:pPr>
            <w:bookmarkStart w:id="18" w:name="sub_3115"/>
            <w:r w:rsidRPr="003A6CC5">
              <w:rPr>
                <w:rFonts w:ascii="Times New Roman" w:hAnsi="Times New Roman"/>
              </w:rPr>
              <w:lastRenderedPageBreak/>
              <w:t>15.</w:t>
            </w:r>
            <w:bookmarkEnd w:id="18"/>
          </w:p>
        </w:tc>
        <w:tc>
          <w:tcPr>
            <w:tcW w:w="5180" w:type="dxa"/>
          </w:tcPr>
          <w:p w:rsidR="00102431" w:rsidRPr="003A6CC5" w:rsidRDefault="0010243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здания которых находятся в ав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491" w:type="dxa"/>
          </w:tcPr>
          <w:p w:rsidR="00102431" w:rsidRPr="003A6CC5" w:rsidRDefault="0010243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  <w:shd w:val="clear" w:color="auto" w:fill="auto"/>
          </w:tcPr>
          <w:p w:rsidR="00102431" w:rsidRPr="00C96DB1" w:rsidRDefault="0010243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Муниципальных о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щеобразовательных учреждений, здания которых находятся в аварийном состоянии или требуют капитал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ного ремонта, в общем количестве муниц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пальных общеобраз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вательных учреждений в 201</w:t>
            </w:r>
            <w:r w:rsidR="00D46A21"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году нет.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19" w:name="sub_3116"/>
            <w:r w:rsidRPr="003A6CC5">
              <w:rPr>
                <w:rFonts w:ascii="Times New Roman" w:hAnsi="Times New Roman"/>
              </w:rPr>
              <w:t>16.</w:t>
            </w:r>
            <w:bookmarkEnd w:id="19"/>
          </w:p>
        </w:tc>
        <w:tc>
          <w:tcPr>
            <w:tcW w:w="5180" w:type="dxa"/>
          </w:tcPr>
          <w:p w:rsidR="002312F1" w:rsidRPr="003A6CC5" w:rsidRDefault="002312F1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детей первой и второй групп здоровья в общей </w:t>
            </w:r>
            <w:proofErr w:type="gramStart"/>
            <w:r w:rsidRPr="003A6CC5">
              <w:rPr>
                <w:rFonts w:ascii="Times New Roman" w:hAnsi="Times New Roman"/>
              </w:rPr>
              <w:t>численности</w:t>
            </w:r>
            <w:proofErr w:type="gramEnd"/>
            <w:r w:rsidRPr="003A6CC5">
              <w:rPr>
                <w:rFonts w:ascii="Times New Roman" w:hAnsi="Times New Roman"/>
              </w:rPr>
              <w:t xml:space="preserve"> обучающихся в муниц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>пальных общеобразовательных учреждениях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88,6</w:t>
            </w:r>
          </w:p>
        </w:tc>
        <w:tc>
          <w:tcPr>
            <w:tcW w:w="1124" w:type="dxa"/>
            <w:vAlign w:val="center"/>
          </w:tcPr>
          <w:p w:rsidR="002312F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84,6</w:t>
            </w:r>
          </w:p>
        </w:tc>
        <w:tc>
          <w:tcPr>
            <w:tcW w:w="992" w:type="dxa"/>
            <w:vAlign w:val="center"/>
          </w:tcPr>
          <w:p w:rsidR="002312F1" w:rsidRPr="00C96DB1" w:rsidRDefault="00082CD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86,0</w:t>
            </w:r>
          </w:p>
        </w:tc>
        <w:tc>
          <w:tcPr>
            <w:tcW w:w="1125" w:type="dxa"/>
            <w:vAlign w:val="center"/>
          </w:tcPr>
          <w:p w:rsidR="002312F1" w:rsidRPr="00C96DB1" w:rsidRDefault="00082CD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86,1</w:t>
            </w:r>
          </w:p>
        </w:tc>
        <w:tc>
          <w:tcPr>
            <w:tcW w:w="983" w:type="dxa"/>
            <w:vAlign w:val="center"/>
          </w:tcPr>
          <w:p w:rsidR="002312F1" w:rsidRPr="00C96DB1" w:rsidRDefault="00082CD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86,2</w:t>
            </w:r>
          </w:p>
        </w:tc>
        <w:tc>
          <w:tcPr>
            <w:tcW w:w="966" w:type="dxa"/>
            <w:gridSpan w:val="2"/>
            <w:vAlign w:val="center"/>
          </w:tcPr>
          <w:p w:rsidR="00082CD7" w:rsidRPr="00C96DB1" w:rsidRDefault="00082CD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86,3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Благодаря усилению профилактической работы с детьми всех возрастных групп, доля детей первой и второй  групп здоровья в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общей численности, обучающихся в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ципальных общеобр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зовательных   учре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дениях  в 20</w:t>
            </w:r>
            <w:r w:rsidR="00D46A21" w:rsidRPr="00C96DB1">
              <w:rPr>
                <w:rFonts w:ascii="Times New Roman" w:hAnsi="Times New Roman"/>
                <w:sz w:val="16"/>
                <w:szCs w:val="16"/>
              </w:rPr>
              <w:t>19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году составила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="00D46A21" w:rsidRPr="00C96DB1">
              <w:rPr>
                <w:rFonts w:ascii="Times New Roman" w:hAnsi="Times New Roman"/>
                <w:sz w:val="16"/>
                <w:szCs w:val="16"/>
              </w:rPr>
              <w:t>86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 %</w:t>
            </w:r>
          </w:p>
        </w:tc>
      </w:tr>
      <w:tr w:rsidR="0010243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02431" w:rsidRPr="003A6CC5" w:rsidRDefault="00102431" w:rsidP="00500E7E">
            <w:pPr>
              <w:pStyle w:val="aff6"/>
              <w:rPr>
                <w:rFonts w:ascii="Times New Roman" w:hAnsi="Times New Roman"/>
              </w:rPr>
            </w:pPr>
            <w:bookmarkStart w:id="20" w:name="sub_3117"/>
            <w:r w:rsidRPr="003A6CC5">
              <w:rPr>
                <w:rFonts w:ascii="Times New Roman" w:hAnsi="Times New Roman"/>
              </w:rPr>
              <w:t>17.</w:t>
            </w:r>
            <w:bookmarkEnd w:id="20"/>
          </w:p>
        </w:tc>
        <w:tc>
          <w:tcPr>
            <w:tcW w:w="5180" w:type="dxa"/>
          </w:tcPr>
          <w:p w:rsidR="00102431" w:rsidRPr="003A6CC5" w:rsidRDefault="0010243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обучающихся в муниципальных общео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 xml:space="preserve">разовательных учреждениях, занимающихся во вторую (третью) смену, в общей </w:t>
            </w:r>
            <w:proofErr w:type="gramStart"/>
            <w:r w:rsidRPr="003A6CC5">
              <w:rPr>
                <w:rFonts w:ascii="Times New Roman" w:hAnsi="Times New Roman"/>
              </w:rPr>
              <w:t>численности</w:t>
            </w:r>
            <w:proofErr w:type="gramEnd"/>
            <w:r w:rsidRPr="003A6CC5">
              <w:rPr>
                <w:rFonts w:ascii="Times New Roman" w:hAnsi="Times New Roman"/>
              </w:rPr>
              <w:t xml:space="preserve"> обучающихся в муниципальных общеобразов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тельных учреждениях</w:t>
            </w:r>
          </w:p>
        </w:tc>
        <w:tc>
          <w:tcPr>
            <w:tcW w:w="1491" w:type="dxa"/>
          </w:tcPr>
          <w:p w:rsidR="00102431" w:rsidRPr="003A6CC5" w:rsidRDefault="0010243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02431" w:rsidRPr="00C96DB1" w:rsidRDefault="0010243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02431" w:rsidRPr="00C96DB1" w:rsidRDefault="00102431" w:rsidP="00C96DB1">
            <w:pPr>
              <w:shd w:val="clear" w:color="auto" w:fill="FFFFFF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Во всех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ных общеобразов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тельных учреждениях обучение проводится в первую смену.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21" w:name="sub_3118"/>
            <w:r w:rsidRPr="003A6CC5">
              <w:rPr>
                <w:rFonts w:ascii="Times New Roman" w:hAnsi="Times New Roman"/>
              </w:rPr>
              <w:t>18.</w:t>
            </w:r>
            <w:bookmarkEnd w:id="21"/>
          </w:p>
        </w:tc>
        <w:tc>
          <w:tcPr>
            <w:tcW w:w="5180" w:type="dxa"/>
          </w:tcPr>
          <w:p w:rsidR="002312F1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Расходы бюджета муниципального образования на общее образование в расчете на </w:t>
            </w:r>
            <w:r w:rsidRPr="003A6CC5">
              <w:rPr>
                <w:rFonts w:ascii="Times New Roman" w:hAnsi="Times New Roman"/>
              </w:rPr>
              <w:lastRenderedPageBreak/>
              <w:t>1 обучающегося в муниципальных общеобраз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вательных учреждениях</w:t>
            </w:r>
          </w:p>
          <w:p w:rsidR="002312F1" w:rsidRPr="004F19D3" w:rsidRDefault="002312F1" w:rsidP="004F19D3"/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тыс. рублей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0220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113,2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0220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129,9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0220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118,</w:t>
            </w:r>
            <w:r w:rsidR="0004315C" w:rsidRPr="00C96DB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9</w:t>
            </w:r>
            <w:r w:rsidR="00022041" w:rsidRPr="00C96DB1"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76,2</w:t>
            </w:r>
          </w:p>
        </w:tc>
        <w:tc>
          <w:tcPr>
            <w:tcW w:w="966" w:type="dxa"/>
            <w:gridSpan w:val="2"/>
            <w:shd w:val="clear" w:color="auto" w:fill="auto"/>
            <w:vAlign w:val="center"/>
          </w:tcPr>
          <w:p w:rsidR="002312F1" w:rsidRPr="00C96DB1" w:rsidRDefault="009627ED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78,0</w:t>
            </w:r>
          </w:p>
        </w:tc>
        <w:tc>
          <w:tcPr>
            <w:tcW w:w="1820" w:type="dxa"/>
            <w:gridSpan w:val="3"/>
          </w:tcPr>
          <w:p w:rsidR="002312F1" w:rsidRPr="00C96DB1" w:rsidRDefault="005A5C48" w:rsidP="00C96DB1">
            <w:pPr>
              <w:shd w:val="clear" w:color="auto" w:fill="FFFFFF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Расходы бюджета Большеигнатовского муниципального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она  на общее образ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вание в расчете на 1 обучающегося в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ципальных общеобр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зовательных учрежд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ниях составили в пр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шедшем году 118,3  руб., снижение  к 2018 г.  на 11,6 тыс. руб. В 2020 году  расходы бюджета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ного образования на общее образование в расчете на 1 обучающегося в муниципальных общ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образовательных 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реждениях составят 95 тыс. рублей, в 2021 году – 76,2 тыс. ру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лей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>, 2022 году – 78 тыс. руб., в соответс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вии с планируемым поступлением  субве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ций на осуществление государственных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рантий реализации прав на получение общедоступного и бесплатного образов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22" w:name="sub_3119"/>
            <w:r w:rsidRPr="003A6CC5">
              <w:rPr>
                <w:rFonts w:ascii="Times New Roman" w:hAnsi="Times New Roman"/>
              </w:rPr>
              <w:lastRenderedPageBreak/>
              <w:t>19.</w:t>
            </w:r>
            <w:bookmarkEnd w:id="22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5 - 18 лет, получающих услуги по дополнительному образованию в о</w:t>
            </w:r>
            <w:r w:rsidRPr="003A6CC5">
              <w:rPr>
                <w:rFonts w:ascii="Times New Roman" w:hAnsi="Times New Roman"/>
              </w:rPr>
              <w:t>р</w:t>
            </w:r>
            <w:r w:rsidRPr="003A6CC5">
              <w:rPr>
                <w:rFonts w:ascii="Times New Roman" w:hAnsi="Times New Roman"/>
              </w:rPr>
              <w:t>ганизациях различной организационно-правовой формы и формы собственности, в 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>щей численности детей данной возрастной группы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F0515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89,2</w:t>
            </w:r>
          </w:p>
        </w:tc>
        <w:tc>
          <w:tcPr>
            <w:tcW w:w="1124" w:type="dxa"/>
            <w:vAlign w:val="center"/>
          </w:tcPr>
          <w:p w:rsidR="002312F1" w:rsidRPr="00C96DB1" w:rsidRDefault="00F0515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89,4</w:t>
            </w:r>
          </w:p>
        </w:tc>
        <w:tc>
          <w:tcPr>
            <w:tcW w:w="992" w:type="dxa"/>
            <w:vAlign w:val="center"/>
          </w:tcPr>
          <w:p w:rsidR="002312F1" w:rsidRPr="00C96DB1" w:rsidRDefault="00F0515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53,7</w:t>
            </w:r>
          </w:p>
        </w:tc>
        <w:tc>
          <w:tcPr>
            <w:tcW w:w="1125" w:type="dxa"/>
            <w:vAlign w:val="center"/>
          </w:tcPr>
          <w:p w:rsidR="002312F1" w:rsidRPr="00C96DB1" w:rsidRDefault="00F0515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74,0</w:t>
            </w:r>
          </w:p>
        </w:tc>
        <w:tc>
          <w:tcPr>
            <w:tcW w:w="983" w:type="dxa"/>
            <w:vAlign w:val="center"/>
          </w:tcPr>
          <w:p w:rsidR="002312F1" w:rsidRPr="00C96DB1" w:rsidRDefault="00F0515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75,0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F0515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76,0</w:t>
            </w:r>
          </w:p>
        </w:tc>
        <w:tc>
          <w:tcPr>
            <w:tcW w:w="1820" w:type="dxa"/>
            <w:gridSpan w:val="3"/>
            <w:shd w:val="clear" w:color="auto" w:fill="auto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Уделяется большое внимание дополн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тельному образованию детей, планируется дальнейшее увелич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ние доли детей, пол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чающих услуги по дополнительному образованию.</w:t>
            </w: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23" w:name="sub_3140"/>
            <w:r w:rsidRPr="00C96DB1">
              <w:rPr>
                <w:rFonts w:ascii="Times New Roman" w:hAnsi="Times New Roman"/>
                <w:sz w:val="22"/>
                <w:szCs w:val="22"/>
              </w:rPr>
              <w:t>Культура</w:t>
            </w:r>
            <w:bookmarkEnd w:id="23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24" w:name="sub_21202"/>
            <w:r w:rsidRPr="003A6CC5">
              <w:rPr>
                <w:rFonts w:ascii="Times New Roman" w:hAnsi="Times New Roman"/>
              </w:rPr>
              <w:t>20.</w:t>
            </w:r>
            <w:bookmarkEnd w:id="24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Уровень фактической обеспеченности учре</w:t>
            </w:r>
            <w:r w:rsidRPr="003A6CC5">
              <w:rPr>
                <w:rFonts w:ascii="Times New Roman" w:hAnsi="Times New Roman"/>
              </w:rPr>
              <w:t>ж</w:t>
            </w:r>
            <w:r w:rsidRPr="003A6CC5">
              <w:rPr>
                <w:rFonts w:ascii="Times New Roman" w:hAnsi="Times New Roman"/>
              </w:rPr>
              <w:t>дениями культуры от нормативной потребн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lastRenderedPageBreak/>
              <w:t>сти: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0C39E2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0C39E2" w:rsidRPr="003A6CC5" w:rsidRDefault="000C39E2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0C39E2" w:rsidRPr="003A6CC5" w:rsidRDefault="000C39E2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клубами и учреждениями клубного типа</w:t>
            </w:r>
          </w:p>
        </w:tc>
        <w:tc>
          <w:tcPr>
            <w:tcW w:w="1491" w:type="dxa"/>
          </w:tcPr>
          <w:p w:rsidR="000C39E2" w:rsidRPr="003A6CC5" w:rsidRDefault="000C39E2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4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5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83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66" w:type="dxa"/>
            <w:gridSpan w:val="2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820" w:type="dxa"/>
            <w:gridSpan w:val="3"/>
            <w:vAlign w:val="center"/>
          </w:tcPr>
          <w:p w:rsidR="000C39E2" w:rsidRPr="00C96DB1" w:rsidRDefault="000C39E2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Население полностью обеспечено нормати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ной потребностью клубами и клубными учреждениями.</w:t>
            </w:r>
          </w:p>
        </w:tc>
      </w:tr>
      <w:tr w:rsidR="000C39E2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0C39E2" w:rsidRPr="003A6CC5" w:rsidRDefault="000C39E2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0C39E2" w:rsidRPr="003A6CC5" w:rsidRDefault="000C39E2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библиотеками</w:t>
            </w:r>
          </w:p>
        </w:tc>
        <w:tc>
          <w:tcPr>
            <w:tcW w:w="1491" w:type="dxa"/>
          </w:tcPr>
          <w:p w:rsidR="000C39E2" w:rsidRPr="003A6CC5" w:rsidRDefault="000C39E2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4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5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83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66" w:type="dxa"/>
            <w:gridSpan w:val="2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820" w:type="dxa"/>
            <w:gridSpan w:val="3"/>
            <w:vAlign w:val="center"/>
          </w:tcPr>
          <w:p w:rsidR="000C39E2" w:rsidRPr="00C96DB1" w:rsidRDefault="000C39E2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Население полностью обеспечено библи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течными учреждени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ми.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парками культуры и отдыха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0C39E2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39E2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39E2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39E2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39E2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C39E2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312F1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  <w:vAlign w:val="center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Уровень фактической обеспеченности па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ками культуры и 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дыха в муниципальном районе от нормативной потребности имеет нулевой показатель, так как в районе парки культуры и отдыха  отсутствуют. </w:t>
            </w:r>
          </w:p>
        </w:tc>
      </w:tr>
      <w:tr w:rsidR="000C39E2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0C39E2" w:rsidRPr="003A6CC5" w:rsidRDefault="000C39E2" w:rsidP="00500E7E">
            <w:pPr>
              <w:pStyle w:val="aff6"/>
              <w:rPr>
                <w:rFonts w:ascii="Times New Roman" w:hAnsi="Times New Roman"/>
              </w:rPr>
            </w:pPr>
            <w:bookmarkStart w:id="25" w:name="sub_3121"/>
            <w:r w:rsidRPr="003A6CC5">
              <w:rPr>
                <w:rFonts w:ascii="Times New Roman" w:hAnsi="Times New Roman"/>
              </w:rPr>
              <w:t>21.</w:t>
            </w:r>
            <w:bookmarkEnd w:id="25"/>
          </w:p>
        </w:tc>
        <w:tc>
          <w:tcPr>
            <w:tcW w:w="5180" w:type="dxa"/>
          </w:tcPr>
          <w:p w:rsidR="000C39E2" w:rsidRPr="003A6CC5" w:rsidRDefault="000C39E2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учреждений культуры, здания которых находятся в аварийном состо</w:t>
            </w:r>
            <w:r w:rsidRPr="003A6CC5">
              <w:rPr>
                <w:rFonts w:ascii="Times New Roman" w:hAnsi="Times New Roman"/>
              </w:rPr>
              <w:t>я</w:t>
            </w:r>
            <w:r w:rsidRPr="003A6CC5">
              <w:rPr>
                <w:rFonts w:ascii="Times New Roman" w:hAnsi="Times New Roman"/>
              </w:rPr>
              <w:t>нии или требуют капитального ремонта, в 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>щем количестве муниципальных учреждений культуры</w:t>
            </w:r>
          </w:p>
        </w:tc>
        <w:tc>
          <w:tcPr>
            <w:tcW w:w="1491" w:type="dxa"/>
          </w:tcPr>
          <w:p w:rsidR="000C39E2" w:rsidRPr="003A6CC5" w:rsidRDefault="000C39E2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1124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vAlign w:val="center"/>
          </w:tcPr>
          <w:p w:rsidR="000C39E2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33,3</w:t>
            </w:r>
          </w:p>
        </w:tc>
        <w:tc>
          <w:tcPr>
            <w:tcW w:w="1125" w:type="dxa"/>
            <w:vAlign w:val="center"/>
          </w:tcPr>
          <w:p w:rsidR="000C39E2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33,3</w:t>
            </w:r>
          </w:p>
        </w:tc>
        <w:tc>
          <w:tcPr>
            <w:tcW w:w="983" w:type="dxa"/>
            <w:vAlign w:val="center"/>
          </w:tcPr>
          <w:p w:rsidR="000C39E2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27,8</w:t>
            </w:r>
          </w:p>
        </w:tc>
        <w:tc>
          <w:tcPr>
            <w:tcW w:w="966" w:type="dxa"/>
            <w:gridSpan w:val="2"/>
            <w:vAlign w:val="center"/>
          </w:tcPr>
          <w:p w:rsidR="000C39E2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22,2</w:t>
            </w:r>
          </w:p>
        </w:tc>
        <w:tc>
          <w:tcPr>
            <w:tcW w:w="1820" w:type="dxa"/>
            <w:gridSpan w:val="3"/>
          </w:tcPr>
          <w:p w:rsidR="005146DB" w:rsidRPr="00C96DB1" w:rsidRDefault="005146DB" w:rsidP="00C96DB1">
            <w:pPr>
              <w:shd w:val="clear" w:color="auto" w:fill="FFFFFF"/>
              <w:ind w:left="11" w:firstLine="58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Доля муниципальных учреждений культуры, здания которых нах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дятся в аварийном состоянии или треб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ют капитального 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монта, в общем кол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честве муниципальных учреждений культуры Большеигнатовского района в 2019 году составила 33,3 %, что ниже уровня 2017 года на 6,7  %., снижение произошло  за счет того, что в 2018 году начата реконструкция здания кинотеатра «Аврора» под Райо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ный Дом культуры, в  2019 году здание было введено в эксплуат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цию.</w:t>
            </w:r>
            <w:proofErr w:type="gramEnd"/>
          </w:p>
          <w:p w:rsidR="000C39E2" w:rsidRPr="00C96DB1" w:rsidRDefault="005146DB" w:rsidP="00C96DB1">
            <w:pPr>
              <w:ind w:firstLine="5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Здания учреждений культуры, требующие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капитального ремонта, это Центральная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онная библиотека, здания сельских кл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бов в с. Андреевка, </w:t>
            </w:r>
            <w:proofErr w:type="spellStart"/>
            <w:r w:rsidRPr="00C96DB1"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.Ч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>укалы</w:t>
            </w:r>
            <w:proofErr w:type="spellEnd"/>
            <w:r w:rsidRPr="00C96DB1">
              <w:rPr>
                <w:rFonts w:ascii="Times New Roman" w:hAnsi="Times New Roman"/>
                <w:sz w:val="16"/>
                <w:szCs w:val="16"/>
              </w:rPr>
              <w:t>, с. Спасское, с. Атяшево, с. Кирж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маны, с. Вармазейка, с. Протасово, с. Новое Качаево, с. Старые Селищи. С 2021 по 2022 год планируется отремонтировать два здания: Андреевский ДК и Киржеманский ДК. В 2022 году пок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затель будет равен 18,2 %. 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26" w:name="sub_3122"/>
            <w:r w:rsidRPr="003A6CC5">
              <w:rPr>
                <w:rFonts w:ascii="Times New Roman" w:hAnsi="Times New Roman"/>
              </w:rPr>
              <w:lastRenderedPageBreak/>
              <w:t>22.</w:t>
            </w:r>
            <w:bookmarkEnd w:id="26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объектов культурного наследия, наход</w:t>
            </w:r>
            <w:r w:rsidRPr="003A6CC5">
              <w:rPr>
                <w:rFonts w:ascii="Times New Roman" w:hAnsi="Times New Roman"/>
              </w:rPr>
              <w:t>я</w:t>
            </w:r>
            <w:r w:rsidRPr="003A6CC5">
              <w:rPr>
                <w:rFonts w:ascii="Times New Roman" w:hAnsi="Times New Roman"/>
              </w:rPr>
              <w:t>щихся в муниципальной собственности и тр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бующих консервации или реставрации, в общем количестве объектов культурного наследия, н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ходящихся в муниципальной собственности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37,5</w:t>
            </w:r>
          </w:p>
        </w:tc>
        <w:tc>
          <w:tcPr>
            <w:tcW w:w="1124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37,5</w:t>
            </w:r>
          </w:p>
        </w:tc>
        <w:tc>
          <w:tcPr>
            <w:tcW w:w="992" w:type="dxa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37,5</w:t>
            </w:r>
          </w:p>
        </w:tc>
        <w:tc>
          <w:tcPr>
            <w:tcW w:w="1125" w:type="dxa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22,2</w:t>
            </w:r>
          </w:p>
        </w:tc>
        <w:tc>
          <w:tcPr>
            <w:tcW w:w="98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</w:t>
            </w:r>
            <w:r w:rsidR="009627ED" w:rsidRPr="00C96DB1">
              <w:rPr>
                <w:rFonts w:ascii="Times New Roman" w:hAnsi="Times New Roman"/>
                <w:sz w:val="22"/>
                <w:szCs w:val="22"/>
              </w:rPr>
              <w:t>0,0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9627ED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18,2</w:t>
            </w:r>
          </w:p>
        </w:tc>
        <w:tc>
          <w:tcPr>
            <w:tcW w:w="1820" w:type="dxa"/>
            <w:gridSpan w:val="3"/>
          </w:tcPr>
          <w:p w:rsidR="002312F1" w:rsidRPr="00C96DB1" w:rsidRDefault="005146DB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Доля объектов кул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турного наследия, находящихся в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ципальной собстве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ности и требующих консервации или ре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таврации, в общем количестве объектов культурного наследия, находящихся в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ципальной собстве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ности  в 2019 году составила 37,5 %. Объектам культурного наследия необходим капитальный ремонт. Денежные средства на ремонт памятников, которым необходим капитальный ремонт,  в 2019 году не выдел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лись. Дополнительной проблемой является оформление памятн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ков в муниципальную собственность. Нач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ная с 2020 года, пл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нируется оформить памятники в муниц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пальную собстве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ность. Также заплан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рован ремонт памя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ников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в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с. Большое Игнатово и с. Кучка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во. Таким образом, показатель будет сн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жаться и к 2022 году и составит 18,2%. </w:t>
            </w: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27" w:name="sub_3150"/>
            <w:r w:rsidRPr="00C96DB1">
              <w:rPr>
                <w:rFonts w:ascii="Times New Roman" w:hAnsi="Times New Roman"/>
                <w:sz w:val="22"/>
                <w:szCs w:val="22"/>
              </w:rPr>
              <w:lastRenderedPageBreak/>
              <w:t>Физическая культура и спорт</w:t>
            </w:r>
            <w:bookmarkEnd w:id="27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28" w:name="sub_3123"/>
            <w:r w:rsidRPr="003A6CC5">
              <w:rPr>
                <w:rFonts w:ascii="Times New Roman" w:hAnsi="Times New Roman"/>
              </w:rPr>
              <w:t>23.</w:t>
            </w:r>
            <w:bookmarkEnd w:id="28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систематически занимающег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ся физической культурой и спортом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34,1</w:t>
            </w:r>
          </w:p>
        </w:tc>
        <w:tc>
          <w:tcPr>
            <w:tcW w:w="1124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44,7</w:t>
            </w:r>
          </w:p>
        </w:tc>
        <w:tc>
          <w:tcPr>
            <w:tcW w:w="992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46,5</w:t>
            </w:r>
          </w:p>
        </w:tc>
        <w:tc>
          <w:tcPr>
            <w:tcW w:w="1125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48,6</w:t>
            </w:r>
          </w:p>
        </w:tc>
        <w:tc>
          <w:tcPr>
            <w:tcW w:w="98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50,8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0C39E2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53,0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shd w:val="clear" w:color="auto" w:fill="FFFFFF"/>
              <w:ind w:left="11" w:hanging="1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Прогнозируется еж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годный рост по пок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зателю. С 2017 года повсеместно внедряе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 комплекс ГТО для всех категорий нас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ления.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>(1)</w:t>
            </w:r>
            <w:r w:rsidRPr="003A6CC5">
              <w:rPr>
                <w:rFonts w:ascii="Times New Roman" w:hAnsi="Times New Roman"/>
              </w:rPr>
              <w:t>.</w:t>
            </w:r>
          </w:p>
        </w:tc>
        <w:tc>
          <w:tcPr>
            <w:tcW w:w="5180" w:type="dxa"/>
          </w:tcPr>
          <w:p w:rsidR="002312F1" w:rsidRPr="00CA0134" w:rsidRDefault="002312F1" w:rsidP="00CA0134">
            <w:pPr>
              <w:pStyle w:val="afff0"/>
              <w:jc w:val="both"/>
              <w:rPr>
                <w:rFonts w:ascii="Times New Roman" w:hAnsi="Times New Roman"/>
              </w:rPr>
            </w:pPr>
            <w:r w:rsidRPr="00CA0134">
              <w:rPr>
                <w:rFonts w:ascii="Times New Roman" w:hAnsi="Times New Roman"/>
              </w:rPr>
              <w:t xml:space="preserve">Доля </w:t>
            </w:r>
            <w:proofErr w:type="gramStart"/>
            <w:r w:rsidRPr="00CA0134">
              <w:rPr>
                <w:rFonts w:ascii="Times New Roman" w:hAnsi="Times New Roman"/>
              </w:rPr>
              <w:t>обучающихся</w:t>
            </w:r>
            <w:proofErr w:type="gramEnd"/>
            <w:r w:rsidRPr="00CA0134">
              <w:rPr>
                <w:rFonts w:ascii="Times New Roman" w:hAnsi="Times New Roman"/>
              </w:rPr>
              <w:t>, систематически занима</w:t>
            </w:r>
            <w:r w:rsidRPr="00CA0134">
              <w:rPr>
                <w:rFonts w:ascii="Times New Roman" w:hAnsi="Times New Roman"/>
              </w:rPr>
              <w:t>ю</w:t>
            </w:r>
            <w:r w:rsidRPr="00CA0134">
              <w:rPr>
                <w:rFonts w:ascii="Times New Roman" w:hAnsi="Times New Roman"/>
              </w:rPr>
              <w:t>щихся физической культурой и спортом, в о</w:t>
            </w:r>
            <w:r w:rsidRPr="00CA0134">
              <w:rPr>
                <w:rFonts w:ascii="Times New Roman" w:hAnsi="Times New Roman"/>
              </w:rPr>
              <w:t>б</w:t>
            </w:r>
            <w:r w:rsidRPr="00CA0134">
              <w:rPr>
                <w:rFonts w:ascii="Times New Roman" w:hAnsi="Times New Roman"/>
              </w:rPr>
              <w:t>щей численности обучающихся</w:t>
            </w:r>
          </w:p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124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56,5</w:t>
            </w:r>
          </w:p>
        </w:tc>
        <w:tc>
          <w:tcPr>
            <w:tcW w:w="992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78,3</w:t>
            </w:r>
          </w:p>
        </w:tc>
        <w:tc>
          <w:tcPr>
            <w:tcW w:w="1125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78,3</w:t>
            </w:r>
          </w:p>
        </w:tc>
        <w:tc>
          <w:tcPr>
            <w:tcW w:w="983" w:type="dxa"/>
            <w:vAlign w:val="center"/>
          </w:tcPr>
          <w:p w:rsidR="002312F1" w:rsidRPr="00C96DB1" w:rsidRDefault="000C39E2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78,3</w:t>
            </w:r>
          </w:p>
        </w:tc>
        <w:tc>
          <w:tcPr>
            <w:tcW w:w="966" w:type="dxa"/>
            <w:gridSpan w:val="2"/>
            <w:vAlign w:val="center"/>
          </w:tcPr>
          <w:p w:rsidR="000C39E2" w:rsidRPr="00C96DB1" w:rsidRDefault="000C39E2" w:rsidP="00465AF1">
            <w:pPr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78,4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 Большеигнатовском районе проходят спо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тивные мероприятия в целях пропаганды здорового образа жи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ни, в целях воспитания молодежи в духе па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риотизма, а также привлечения широких масс населения к рег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лярным занятиям ф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зической культурой и спортом.</w:t>
            </w: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29" w:name="sub_3160"/>
            <w:r w:rsidRPr="00C96DB1">
              <w:rPr>
                <w:rFonts w:ascii="Times New Roman" w:hAnsi="Times New Roman"/>
                <w:sz w:val="22"/>
                <w:szCs w:val="22"/>
              </w:rPr>
              <w:t>Жилищное строительство и обеспечение граждан жильем</w:t>
            </w:r>
            <w:bookmarkEnd w:id="29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0" w:name="sub_3124"/>
            <w:r w:rsidRPr="003A6CC5">
              <w:rPr>
                <w:rFonts w:ascii="Times New Roman" w:hAnsi="Times New Roman"/>
              </w:rPr>
              <w:t>24.</w:t>
            </w:r>
            <w:bookmarkEnd w:id="30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Общая площадь жилых помещений, приход</w:t>
            </w:r>
            <w:r w:rsidRPr="003A6CC5">
              <w:rPr>
                <w:rFonts w:ascii="Times New Roman" w:hAnsi="Times New Roman"/>
              </w:rPr>
              <w:t>я</w:t>
            </w:r>
            <w:r w:rsidRPr="003A6CC5">
              <w:rPr>
                <w:rFonts w:ascii="Times New Roman" w:hAnsi="Times New Roman"/>
              </w:rPr>
              <w:t>щаяся в среднем на одного жителя, - всего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31,7</w:t>
            </w:r>
          </w:p>
        </w:tc>
        <w:tc>
          <w:tcPr>
            <w:tcW w:w="1124" w:type="dxa"/>
            <w:vAlign w:val="center"/>
          </w:tcPr>
          <w:p w:rsidR="002312F1" w:rsidRPr="00C96DB1" w:rsidRDefault="00CE2C5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32,8</w:t>
            </w:r>
          </w:p>
        </w:tc>
        <w:tc>
          <w:tcPr>
            <w:tcW w:w="992" w:type="dxa"/>
            <w:vAlign w:val="center"/>
          </w:tcPr>
          <w:p w:rsidR="002312F1" w:rsidRPr="00C96DB1" w:rsidRDefault="00CE2C50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33,8</w:t>
            </w:r>
          </w:p>
        </w:tc>
        <w:tc>
          <w:tcPr>
            <w:tcW w:w="1125" w:type="dxa"/>
            <w:vAlign w:val="center"/>
          </w:tcPr>
          <w:p w:rsidR="002312F1" w:rsidRPr="00C96DB1" w:rsidRDefault="00465A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33,6</w:t>
            </w:r>
          </w:p>
        </w:tc>
        <w:tc>
          <w:tcPr>
            <w:tcW w:w="983" w:type="dxa"/>
            <w:vAlign w:val="center"/>
          </w:tcPr>
          <w:p w:rsidR="002312F1" w:rsidRPr="00C96DB1" w:rsidRDefault="00465A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33,9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58181A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34,</w:t>
            </w:r>
            <w:r w:rsidR="00465AF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Рост  планируется за счет ввода жилых домов и снижения численности насел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proofErr w:type="gramStart"/>
            <w:r w:rsidRPr="003A6CC5">
              <w:rPr>
                <w:rFonts w:ascii="Times New Roman" w:hAnsi="Times New Roman"/>
              </w:rPr>
              <w:t>введенная</w:t>
            </w:r>
            <w:proofErr w:type="gramEnd"/>
            <w:r w:rsidRPr="003A6CC5">
              <w:rPr>
                <w:rFonts w:ascii="Times New Roman" w:hAnsi="Times New Roman"/>
              </w:rPr>
              <w:t xml:space="preserve"> в действие за один год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кв. метров 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0,09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0,08</w:t>
            </w: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0,08</w:t>
            </w: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0,08</w:t>
            </w: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0,08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58181A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0,08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1" w:name="sub_3125"/>
            <w:r w:rsidRPr="003A6CC5">
              <w:rPr>
                <w:rFonts w:ascii="Times New Roman" w:hAnsi="Times New Roman"/>
              </w:rPr>
              <w:lastRenderedPageBreak/>
              <w:t>25.</w:t>
            </w:r>
            <w:bookmarkEnd w:id="31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Площадь земельных участков, предоставле</w:t>
            </w:r>
            <w:r w:rsidRPr="003A6CC5">
              <w:rPr>
                <w:rFonts w:ascii="Times New Roman" w:hAnsi="Times New Roman"/>
              </w:rPr>
              <w:t>н</w:t>
            </w:r>
            <w:r w:rsidRPr="003A6CC5">
              <w:rPr>
                <w:rFonts w:ascii="Times New Roman" w:hAnsi="Times New Roman"/>
              </w:rPr>
              <w:t>ных для строительства в расчете на 10 тыс. человек населения, - всего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гектаров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87,42</w:t>
            </w:r>
          </w:p>
        </w:tc>
        <w:tc>
          <w:tcPr>
            <w:tcW w:w="1124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5,8</w:t>
            </w:r>
          </w:p>
        </w:tc>
        <w:tc>
          <w:tcPr>
            <w:tcW w:w="983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5,9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58181A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5,9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В 201</w:t>
            </w:r>
            <w:r w:rsidR="007014D7"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9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 xml:space="preserve"> году не пр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доставлялись земел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ные участки для строительства.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земельных участков, предоставленных для ж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>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1,63</w:t>
            </w:r>
          </w:p>
        </w:tc>
        <w:tc>
          <w:tcPr>
            <w:tcW w:w="1124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4,8</w:t>
            </w:r>
          </w:p>
        </w:tc>
        <w:tc>
          <w:tcPr>
            <w:tcW w:w="983" w:type="dxa"/>
            <w:vAlign w:val="center"/>
          </w:tcPr>
          <w:p w:rsidR="002312F1" w:rsidRPr="00C96DB1" w:rsidRDefault="0058181A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4,9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58181A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4,95</w:t>
            </w:r>
          </w:p>
        </w:tc>
        <w:tc>
          <w:tcPr>
            <w:tcW w:w="1820" w:type="dxa"/>
            <w:gridSpan w:val="3"/>
            <w:shd w:val="clear" w:color="auto" w:fill="auto"/>
          </w:tcPr>
          <w:p w:rsidR="002312F1" w:rsidRPr="00C96DB1" w:rsidRDefault="002312F1" w:rsidP="00C96DB1">
            <w:pPr>
              <w:shd w:val="clear" w:color="auto" w:fill="FFFFFF"/>
              <w:ind w:right="3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В 201</w:t>
            </w:r>
            <w:r w:rsidR="007014D7"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9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 xml:space="preserve"> году не пр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доставлялись земел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color w:val="000000"/>
                <w:spacing w:val="2"/>
                <w:sz w:val="16"/>
                <w:szCs w:val="16"/>
              </w:rPr>
              <w:t xml:space="preserve">ные участки для 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дивидуального стро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тельства и комплек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с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ного освоения в 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целях жилищного стро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тельства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причина -  отсутствие  заявлений от населения и физ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ческих лиц.</w:t>
            </w:r>
          </w:p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2" w:name="sub_3126"/>
            <w:r w:rsidRPr="003A6CC5">
              <w:rPr>
                <w:rFonts w:ascii="Times New Roman" w:hAnsi="Times New Roman"/>
              </w:rPr>
              <w:t>26.</w:t>
            </w:r>
            <w:bookmarkEnd w:id="32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Площадь земельных участков, предоставле</w:t>
            </w:r>
            <w:r w:rsidRPr="003A6CC5">
              <w:rPr>
                <w:rFonts w:ascii="Times New Roman" w:hAnsi="Times New Roman"/>
              </w:rPr>
              <w:t>н</w:t>
            </w:r>
            <w:r w:rsidRPr="003A6CC5">
              <w:rPr>
                <w:rFonts w:ascii="Times New Roman" w:hAnsi="Times New Roman"/>
              </w:rPr>
              <w:t xml:space="preserve">ных для строительства, в отношении которых </w:t>
            </w:r>
            <w:proofErr w:type="gramStart"/>
            <w:r w:rsidRPr="003A6CC5">
              <w:rPr>
                <w:rFonts w:ascii="Times New Roman" w:hAnsi="Times New Roman"/>
              </w:rPr>
              <w:t>с даты принятия</w:t>
            </w:r>
            <w:proofErr w:type="gramEnd"/>
            <w:r w:rsidRPr="003A6CC5">
              <w:rPr>
                <w:rFonts w:ascii="Times New Roman" w:hAnsi="Times New Roman"/>
              </w:rPr>
              <w:t xml:space="preserve"> решения о предоставлении з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мельного участка или подписания протокола о результатах торгов (конкурсов, аукционов) не было получено разрешение на ввод в эксплу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тацию: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объектов жилищного строительства - в течение 3 лет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shd w:val="clear" w:color="auto" w:fill="auto"/>
            <w:vAlign w:val="center"/>
          </w:tcPr>
          <w:p w:rsidR="002312F1" w:rsidRPr="00C96DB1" w:rsidRDefault="006E0357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иных объектов капитального строительства - в течение 5 лет</w:t>
            </w:r>
          </w:p>
          <w:p w:rsidR="002312F1" w:rsidRPr="004F19D3" w:rsidRDefault="002312F1" w:rsidP="004F19D3"/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shd w:val="clear" w:color="auto" w:fill="auto"/>
            <w:vAlign w:val="center"/>
          </w:tcPr>
          <w:p w:rsidR="002312F1" w:rsidRPr="00C96DB1" w:rsidRDefault="006E0357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33" w:name="sub_3170"/>
            <w:r w:rsidRPr="00C96DB1">
              <w:rPr>
                <w:rFonts w:ascii="Times New Roman" w:hAnsi="Times New Roman"/>
                <w:sz w:val="22"/>
                <w:szCs w:val="22"/>
              </w:rPr>
              <w:t>Жилищно-коммунальное хозяйство</w:t>
            </w:r>
            <w:bookmarkEnd w:id="33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4" w:name="sub_3127"/>
            <w:r w:rsidRPr="003A6CC5">
              <w:rPr>
                <w:rFonts w:ascii="Times New Roman" w:hAnsi="Times New Roman"/>
              </w:rPr>
              <w:t>27.</w:t>
            </w:r>
            <w:bookmarkEnd w:id="34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в которых со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>ственники помещений выбрали и реализуют один из способов управления многоквартирн</w:t>
            </w:r>
            <w:r w:rsidRPr="003A6CC5">
              <w:rPr>
                <w:rFonts w:ascii="Times New Roman" w:hAnsi="Times New Roman"/>
              </w:rPr>
              <w:t>ы</w:t>
            </w:r>
            <w:r w:rsidRPr="003A6CC5">
              <w:rPr>
                <w:rFonts w:ascii="Times New Roman" w:hAnsi="Times New Roman"/>
              </w:rPr>
              <w:t xml:space="preserve">ми домами, в общем числе многоквартирных домов, в которых собственники помещений </w:t>
            </w:r>
            <w:r w:rsidRPr="003A6CC5">
              <w:rPr>
                <w:rFonts w:ascii="Times New Roman" w:hAnsi="Times New Roman"/>
              </w:rPr>
              <w:lastRenderedPageBreak/>
              <w:t>должны выбрать способ управления данными домами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4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5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83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6E0357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Во всех многокварти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ных домах реализуется управление мног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квартирными домами по решению собстве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ников помещений.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5" w:name="sub_3128"/>
            <w:r w:rsidRPr="003A6CC5">
              <w:rPr>
                <w:rFonts w:ascii="Times New Roman" w:hAnsi="Times New Roman"/>
              </w:rPr>
              <w:lastRenderedPageBreak/>
              <w:t>28.</w:t>
            </w:r>
            <w:bookmarkEnd w:id="35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организаций коммунального комплекса, осуществляющих производство товаров, оказ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ние услуг по водо-, тепл</w:t>
            </w:r>
            <w:proofErr w:type="gramStart"/>
            <w:r w:rsidRPr="003A6CC5">
              <w:rPr>
                <w:rFonts w:ascii="Times New Roman" w:hAnsi="Times New Roman"/>
              </w:rPr>
              <w:t>о-</w:t>
            </w:r>
            <w:proofErr w:type="gramEnd"/>
            <w:r w:rsidRPr="003A6CC5">
              <w:rPr>
                <w:rFonts w:ascii="Times New Roman" w:hAnsi="Times New Roman"/>
              </w:rPr>
              <w:t>, газо-, электросна</w:t>
            </w:r>
            <w:r w:rsidRPr="003A6CC5">
              <w:rPr>
                <w:rFonts w:ascii="Times New Roman" w:hAnsi="Times New Roman"/>
              </w:rPr>
              <w:t>б</w:t>
            </w:r>
            <w:r w:rsidRPr="003A6CC5">
              <w:rPr>
                <w:rFonts w:ascii="Times New Roman" w:hAnsi="Times New Roman"/>
              </w:rPr>
              <w:t>жению, водоотведению, очистке сточных вод, утилизации (захоронению) твердых бытовых отходов и использующих объекты коммунал</w:t>
            </w:r>
            <w:r w:rsidRPr="003A6CC5">
              <w:rPr>
                <w:rFonts w:ascii="Times New Roman" w:hAnsi="Times New Roman"/>
              </w:rPr>
              <w:t>ь</w:t>
            </w:r>
            <w:r w:rsidRPr="003A6CC5">
              <w:rPr>
                <w:rFonts w:ascii="Times New Roman" w:hAnsi="Times New Roman"/>
              </w:rPr>
              <w:t>ной инфраструктуры на праве частной собс</w:t>
            </w:r>
            <w:r w:rsidRPr="003A6CC5">
              <w:rPr>
                <w:rFonts w:ascii="Times New Roman" w:hAnsi="Times New Roman"/>
              </w:rPr>
              <w:t>т</w:t>
            </w:r>
            <w:r w:rsidRPr="003A6CC5">
              <w:rPr>
                <w:rFonts w:ascii="Times New Roman" w:hAnsi="Times New Roman"/>
              </w:rPr>
              <w:t>венности, по договору аренды или концессии, участие субъекта Российской Федерации и (или) городского округа (муниципального ра</w:t>
            </w:r>
            <w:r w:rsidRPr="003A6CC5">
              <w:rPr>
                <w:rFonts w:ascii="Times New Roman" w:hAnsi="Times New Roman"/>
              </w:rPr>
              <w:t>й</w:t>
            </w:r>
            <w:r w:rsidRPr="003A6CC5">
              <w:rPr>
                <w:rFonts w:ascii="Times New Roman" w:hAnsi="Times New Roman"/>
              </w:rPr>
              <w:t>она) в уставном капитале которых составляет не более 25 процентов, в общем числе орган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 xml:space="preserve">заций коммунального комплекса, </w:t>
            </w:r>
            <w:proofErr w:type="gramStart"/>
            <w:r w:rsidRPr="003A6CC5">
              <w:rPr>
                <w:rFonts w:ascii="Times New Roman" w:hAnsi="Times New Roman"/>
              </w:rPr>
              <w:t>осущест</w:t>
            </w:r>
            <w:r w:rsidRPr="003A6CC5">
              <w:rPr>
                <w:rFonts w:ascii="Times New Roman" w:hAnsi="Times New Roman"/>
              </w:rPr>
              <w:t>в</w:t>
            </w:r>
            <w:r w:rsidRPr="003A6CC5">
              <w:rPr>
                <w:rFonts w:ascii="Times New Roman" w:hAnsi="Times New Roman"/>
              </w:rPr>
              <w:t>ляющих</w:t>
            </w:r>
            <w:proofErr w:type="gramEnd"/>
            <w:r w:rsidRPr="003A6CC5">
              <w:rPr>
                <w:rFonts w:ascii="Times New Roman" w:hAnsi="Times New Roman"/>
              </w:rPr>
              <w:t xml:space="preserve"> свою деятельность на территории г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родского округа (муниципального района)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4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5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83" w:type="dxa"/>
            <w:vAlign w:val="center"/>
          </w:tcPr>
          <w:p w:rsidR="002312F1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6E0357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6E0357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6E0357" w:rsidRPr="003A6CC5" w:rsidRDefault="006E0357" w:rsidP="00500E7E">
            <w:pPr>
              <w:pStyle w:val="aff6"/>
              <w:rPr>
                <w:rFonts w:ascii="Times New Roman" w:hAnsi="Times New Roman"/>
              </w:rPr>
            </w:pPr>
            <w:bookmarkStart w:id="36" w:name="sub_3129"/>
            <w:r w:rsidRPr="003A6CC5">
              <w:rPr>
                <w:rFonts w:ascii="Times New Roman" w:hAnsi="Times New Roman"/>
              </w:rPr>
              <w:t>29.</w:t>
            </w:r>
            <w:bookmarkEnd w:id="36"/>
          </w:p>
        </w:tc>
        <w:tc>
          <w:tcPr>
            <w:tcW w:w="5180" w:type="dxa"/>
          </w:tcPr>
          <w:p w:rsidR="006E0357" w:rsidRDefault="006E035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  <w:p w:rsidR="006E0357" w:rsidRPr="004F19D3" w:rsidRDefault="006E0357" w:rsidP="004F19D3"/>
        </w:tc>
        <w:tc>
          <w:tcPr>
            <w:tcW w:w="1491" w:type="dxa"/>
          </w:tcPr>
          <w:p w:rsidR="006E0357" w:rsidRPr="003A6CC5" w:rsidRDefault="006E035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6E0357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4" w:type="dxa"/>
            <w:vAlign w:val="center"/>
          </w:tcPr>
          <w:p w:rsidR="006E0357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vAlign w:val="center"/>
          </w:tcPr>
          <w:p w:rsidR="006E0357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5" w:type="dxa"/>
            <w:vAlign w:val="center"/>
          </w:tcPr>
          <w:p w:rsidR="006E0357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83" w:type="dxa"/>
            <w:vAlign w:val="center"/>
          </w:tcPr>
          <w:p w:rsidR="006E0357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966" w:type="dxa"/>
            <w:gridSpan w:val="2"/>
            <w:vAlign w:val="center"/>
          </w:tcPr>
          <w:p w:rsidR="006E0357" w:rsidRPr="00C96DB1" w:rsidRDefault="006E035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820" w:type="dxa"/>
            <w:gridSpan w:val="3"/>
          </w:tcPr>
          <w:p w:rsidR="006E0357" w:rsidRPr="00C96DB1" w:rsidRDefault="006E0357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7" w:name="sub_21203"/>
            <w:r w:rsidRPr="003A6CC5">
              <w:rPr>
                <w:rFonts w:ascii="Times New Roman" w:hAnsi="Times New Roman"/>
              </w:rPr>
              <w:t>30.</w:t>
            </w:r>
            <w:bookmarkEnd w:id="37"/>
          </w:p>
        </w:tc>
        <w:tc>
          <w:tcPr>
            <w:tcW w:w="5180" w:type="dxa"/>
          </w:tcPr>
          <w:p w:rsidR="002312F1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proofErr w:type="gramStart"/>
            <w:r w:rsidRPr="003A6CC5">
              <w:rPr>
                <w:rFonts w:ascii="Times New Roman" w:hAnsi="Times New Roman"/>
              </w:rPr>
              <w:t>Доля населения, получившего жилые помещ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ния и улучшившего жилищные условия в о</w:t>
            </w:r>
            <w:r w:rsidRPr="003A6CC5">
              <w:rPr>
                <w:rFonts w:ascii="Times New Roman" w:hAnsi="Times New Roman"/>
              </w:rPr>
              <w:t>т</w:t>
            </w:r>
            <w:r w:rsidRPr="003A6CC5">
              <w:rPr>
                <w:rFonts w:ascii="Times New Roman" w:hAnsi="Times New Roman"/>
              </w:rPr>
              <w:t>четном году, в общей численности населения, состоящего на учете в качестве нуждающегося в жилых помещениях</w:t>
            </w:r>
            <w:proofErr w:type="gramEnd"/>
          </w:p>
          <w:p w:rsidR="002312F1" w:rsidRPr="004F19D3" w:rsidRDefault="002312F1" w:rsidP="004F19D3"/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4,7</w:t>
            </w:r>
          </w:p>
        </w:tc>
        <w:tc>
          <w:tcPr>
            <w:tcW w:w="1124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5,3</w:t>
            </w:r>
          </w:p>
        </w:tc>
        <w:tc>
          <w:tcPr>
            <w:tcW w:w="1125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1,5</w:t>
            </w:r>
          </w:p>
        </w:tc>
        <w:tc>
          <w:tcPr>
            <w:tcW w:w="983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1,5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87488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1,5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38" w:name="sub_3180"/>
            <w:r w:rsidRPr="00C96DB1">
              <w:rPr>
                <w:rFonts w:ascii="Times New Roman" w:hAnsi="Times New Roman"/>
                <w:sz w:val="22"/>
                <w:szCs w:val="22"/>
              </w:rPr>
              <w:t>Организация муниципального управления</w:t>
            </w:r>
            <w:bookmarkEnd w:id="38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39" w:name="sub_3131"/>
            <w:r w:rsidRPr="003A6CC5">
              <w:rPr>
                <w:rFonts w:ascii="Times New Roman" w:hAnsi="Times New Roman"/>
              </w:rPr>
              <w:lastRenderedPageBreak/>
              <w:t>31.</w:t>
            </w:r>
            <w:bookmarkEnd w:id="39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налоговых и неналоговых доходов мес</w:t>
            </w:r>
            <w:r w:rsidRPr="003A6CC5">
              <w:rPr>
                <w:rFonts w:ascii="Times New Roman" w:hAnsi="Times New Roman"/>
              </w:rPr>
              <w:t>т</w:t>
            </w:r>
            <w:r w:rsidRPr="003A6CC5">
              <w:rPr>
                <w:rFonts w:ascii="Times New Roman" w:hAnsi="Times New Roman"/>
              </w:rPr>
              <w:t>ного бюджета (за исключением поступлений налоговых доходов по дополнительным норм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тивам отчислений) в общем объеме собстве</w:t>
            </w:r>
            <w:r w:rsidRPr="003A6CC5">
              <w:rPr>
                <w:rFonts w:ascii="Times New Roman" w:hAnsi="Times New Roman"/>
              </w:rPr>
              <w:t>н</w:t>
            </w:r>
            <w:r w:rsidRPr="003A6CC5">
              <w:rPr>
                <w:rFonts w:ascii="Times New Roman" w:hAnsi="Times New Roman"/>
              </w:rPr>
              <w:t>ных доходов бюджета муниципального образ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вания (без учета субвенций)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23,9</w:t>
            </w:r>
          </w:p>
        </w:tc>
        <w:tc>
          <w:tcPr>
            <w:tcW w:w="1124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20,1</w:t>
            </w:r>
          </w:p>
        </w:tc>
        <w:tc>
          <w:tcPr>
            <w:tcW w:w="992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19,5</w:t>
            </w:r>
          </w:p>
        </w:tc>
        <w:tc>
          <w:tcPr>
            <w:tcW w:w="1125" w:type="dxa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27,5</w:t>
            </w:r>
          </w:p>
        </w:tc>
        <w:tc>
          <w:tcPr>
            <w:tcW w:w="983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42,3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87488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43,5</w:t>
            </w:r>
          </w:p>
        </w:tc>
        <w:tc>
          <w:tcPr>
            <w:tcW w:w="1820" w:type="dxa"/>
            <w:gridSpan w:val="3"/>
          </w:tcPr>
          <w:p w:rsidR="002312F1" w:rsidRPr="00C96DB1" w:rsidRDefault="0036086C" w:rsidP="00C96DB1">
            <w:pPr>
              <w:tabs>
                <w:tab w:val="left" w:pos="2325"/>
                <w:tab w:val="center" w:pos="4813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Доля налоговых  и неналоговых доходов местного бюджета (за исключением посту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лений налоговых 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ходов по дополнител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ным нормативам 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числений) в общем объеме собственных доходов бюджета Большеигнатовского муниципального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она (без учета субве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ций) составила  в 2019 году 19,5  %, по сра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нению с 2018  годом снизилась  на 0,6 % за счет увеличения бе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возмездных поступл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ний в бюджет 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ципального района. В 2020-2022  году пл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нируется, что  доля налоговых  и ненал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говых доходов увел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чится за счёт умен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шения безвозмездных поступлений в бюджет муниципального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она.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0" w:name="sub_3132"/>
            <w:r w:rsidRPr="003A6CC5">
              <w:rPr>
                <w:rFonts w:ascii="Times New Roman" w:hAnsi="Times New Roman"/>
              </w:rPr>
              <w:t>32.</w:t>
            </w:r>
            <w:bookmarkEnd w:id="40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основных фондов организаций муниц</w:t>
            </w:r>
            <w:r w:rsidRPr="003A6CC5">
              <w:rPr>
                <w:rFonts w:ascii="Times New Roman" w:hAnsi="Times New Roman"/>
              </w:rPr>
              <w:t>и</w:t>
            </w:r>
            <w:r w:rsidRPr="003A6CC5">
              <w:rPr>
                <w:rFonts w:ascii="Times New Roman" w:hAnsi="Times New Roman"/>
              </w:rPr>
              <w:t>пальной формы собственности, находящихся в стадии банкротства, в основных фондах орг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низаций муниципальной формы собственности (на конец года по полной учетной стоимости)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87488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  <w:shd w:val="clear" w:color="auto" w:fill="auto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Организаций муниц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пальной формы собс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венности, находящи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х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ся в стадии банкротс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ва не имеется.</w:t>
            </w:r>
          </w:p>
        </w:tc>
      </w:tr>
      <w:tr w:rsidR="0087488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874881" w:rsidRPr="003A6CC5" w:rsidRDefault="00874881" w:rsidP="00500E7E">
            <w:pPr>
              <w:pStyle w:val="aff6"/>
              <w:rPr>
                <w:rFonts w:ascii="Times New Roman" w:hAnsi="Times New Roman"/>
              </w:rPr>
            </w:pPr>
            <w:bookmarkStart w:id="41" w:name="sub_3133"/>
            <w:r w:rsidRPr="003A6CC5">
              <w:rPr>
                <w:rFonts w:ascii="Times New Roman" w:hAnsi="Times New Roman"/>
              </w:rPr>
              <w:t>33.</w:t>
            </w:r>
            <w:bookmarkEnd w:id="41"/>
          </w:p>
        </w:tc>
        <w:tc>
          <w:tcPr>
            <w:tcW w:w="5180" w:type="dxa"/>
          </w:tcPr>
          <w:p w:rsidR="00874881" w:rsidRPr="003A6CC5" w:rsidRDefault="0087488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491" w:type="dxa"/>
          </w:tcPr>
          <w:p w:rsidR="00874881" w:rsidRPr="003A6CC5" w:rsidRDefault="0087488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3992,86</w:t>
            </w:r>
          </w:p>
        </w:tc>
        <w:tc>
          <w:tcPr>
            <w:tcW w:w="1124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26134,66</w:t>
            </w:r>
          </w:p>
        </w:tc>
        <w:tc>
          <w:tcPr>
            <w:tcW w:w="992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3702,76</w:t>
            </w:r>
          </w:p>
        </w:tc>
        <w:tc>
          <w:tcPr>
            <w:tcW w:w="1125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3702,76</w:t>
            </w:r>
          </w:p>
        </w:tc>
        <w:tc>
          <w:tcPr>
            <w:tcW w:w="983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3702,76</w:t>
            </w:r>
          </w:p>
        </w:tc>
        <w:tc>
          <w:tcPr>
            <w:tcW w:w="966" w:type="dxa"/>
            <w:gridSpan w:val="2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3702,76</w:t>
            </w:r>
          </w:p>
        </w:tc>
        <w:tc>
          <w:tcPr>
            <w:tcW w:w="1820" w:type="dxa"/>
            <w:gridSpan w:val="3"/>
          </w:tcPr>
          <w:p w:rsidR="0036086C" w:rsidRPr="00C96DB1" w:rsidRDefault="0036086C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 2019 году  объем не завершенного в уст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новленные сроки строительства, осущ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ствляемого за счет средств бюджета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родского округа (м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ниципального района)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по Большеигнатовск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му муниципальному району составил 3702,758 тыс. рублей, в том числе:</w:t>
            </w:r>
          </w:p>
          <w:p w:rsidR="0036086C" w:rsidRPr="00C96DB1" w:rsidRDefault="0036086C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- «Водоснабжение по ул. Луговая 1, Луговая 2, ул. Полевая, ул. Заречная, ул. 50 лет Победы, ул. Школьная в с. Большое Игнатово Большеигнатовского муниципального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она» - 1733,7 тыс. рублей (в том числе: федеральный бюджет  - 1138,5 тыс. рублей; республиканский бюджет – 538,2 тыс. рублей; местный бю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жет – 57,0 тыс. ру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лей);</w:t>
            </w:r>
            <w:proofErr w:type="gramEnd"/>
          </w:p>
          <w:p w:rsidR="0036086C" w:rsidRPr="00C96DB1" w:rsidRDefault="0036086C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 xml:space="preserve">- «Водоснабжение в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>. Спасское Большеигн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товского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ного района Республ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ки Мордовия» - 1569,958 тыс. рублей (в том числе: фед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ральный бюджет  - 753,3 тыс. рублей; республиканский бюджет – 759,7 тыс. рублей; местный бю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жет – 57,0 тыс. ру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лей);</w:t>
            </w:r>
          </w:p>
          <w:p w:rsidR="0036086C" w:rsidRPr="00C96DB1" w:rsidRDefault="0036086C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- «Водоснабжение в с. Новое Качаево Бол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шеигнатовского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ципального района Республики Морд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вия» - 399,1 тыс. ру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лей (в том числе: ф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деральный бюджет  - 295,3 тыс. рублей;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республиканский бюджет – 103,8 тыс. рублей);</w:t>
            </w:r>
            <w:proofErr w:type="gramEnd"/>
          </w:p>
          <w:p w:rsidR="00874881" w:rsidRPr="00C96DB1" w:rsidRDefault="0036086C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В 2020 году планир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ется, что  объем не завершенного в уст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новленные сроки строительства, осущ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ствляемого за счет средств бюджета 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родского округа (м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ниципального района) по Большеигнатовск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му муниципальному району не изменится по сравнению с 2019 годом </w:t>
            </w:r>
          </w:p>
        </w:tc>
      </w:tr>
      <w:tr w:rsidR="0087488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874881" w:rsidRPr="003A6CC5" w:rsidRDefault="00874881" w:rsidP="00500E7E">
            <w:pPr>
              <w:pStyle w:val="aff6"/>
              <w:rPr>
                <w:rFonts w:ascii="Times New Roman" w:hAnsi="Times New Roman"/>
              </w:rPr>
            </w:pPr>
            <w:bookmarkStart w:id="42" w:name="sub_3134"/>
            <w:r w:rsidRPr="003A6CC5">
              <w:rPr>
                <w:rFonts w:ascii="Times New Roman" w:hAnsi="Times New Roman"/>
              </w:rPr>
              <w:lastRenderedPageBreak/>
              <w:t>34.</w:t>
            </w:r>
            <w:bookmarkEnd w:id="42"/>
          </w:p>
        </w:tc>
        <w:tc>
          <w:tcPr>
            <w:tcW w:w="5180" w:type="dxa"/>
          </w:tcPr>
          <w:p w:rsidR="00874881" w:rsidRPr="003A6CC5" w:rsidRDefault="0087488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просроченной кредиторской задолженн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сти по оплате труда (включая начисления на оплату труда) муниципальных учреждений в общем объеме расходов муниципального обр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зования на оплату труда (включая начисления на оплату труда)</w:t>
            </w:r>
          </w:p>
        </w:tc>
        <w:tc>
          <w:tcPr>
            <w:tcW w:w="1491" w:type="dxa"/>
          </w:tcPr>
          <w:p w:rsidR="00874881" w:rsidRPr="003A6CC5" w:rsidRDefault="0087488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87488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874881" w:rsidRPr="00C96DB1" w:rsidRDefault="0036086C" w:rsidP="00C96DB1">
            <w:pPr>
              <w:tabs>
                <w:tab w:val="left" w:pos="2325"/>
                <w:tab w:val="center" w:pos="4813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Просроченная кред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торская задолженность по оплате труда (включая начисления на оплату труда) 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ниципальных учре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дений в общем объеме расходов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ного образования на оплату труда (включая начисления на оплату труда) по всем годам отсутствует, на 2020-2022 г. не планируется.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3" w:name="sub_3135"/>
            <w:r w:rsidRPr="003A6CC5">
              <w:rPr>
                <w:rFonts w:ascii="Times New Roman" w:hAnsi="Times New Roman"/>
              </w:rPr>
              <w:t>35.</w:t>
            </w:r>
            <w:bookmarkEnd w:id="43"/>
          </w:p>
        </w:tc>
        <w:tc>
          <w:tcPr>
            <w:tcW w:w="5180" w:type="dxa"/>
          </w:tcPr>
          <w:p w:rsidR="002312F1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  <w:p w:rsidR="002312F1" w:rsidRPr="004F19D3" w:rsidRDefault="002312F1" w:rsidP="004F19D3"/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3495,3</w:t>
            </w:r>
          </w:p>
        </w:tc>
        <w:tc>
          <w:tcPr>
            <w:tcW w:w="1124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3659,6</w:t>
            </w:r>
          </w:p>
        </w:tc>
        <w:tc>
          <w:tcPr>
            <w:tcW w:w="992" w:type="dxa"/>
            <w:vAlign w:val="center"/>
          </w:tcPr>
          <w:p w:rsidR="002312F1" w:rsidRPr="00C96DB1" w:rsidRDefault="0087488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3625,7</w:t>
            </w:r>
          </w:p>
        </w:tc>
        <w:tc>
          <w:tcPr>
            <w:tcW w:w="1125" w:type="dxa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2886,8</w:t>
            </w:r>
          </w:p>
        </w:tc>
        <w:tc>
          <w:tcPr>
            <w:tcW w:w="983" w:type="dxa"/>
            <w:vAlign w:val="center"/>
          </w:tcPr>
          <w:p w:rsidR="002312F1" w:rsidRPr="00C96DB1" w:rsidRDefault="009627ED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2894,1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9627ED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2843,0</w:t>
            </w:r>
          </w:p>
        </w:tc>
        <w:tc>
          <w:tcPr>
            <w:tcW w:w="1820" w:type="dxa"/>
            <w:gridSpan w:val="3"/>
          </w:tcPr>
          <w:p w:rsidR="002312F1" w:rsidRPr="00C96DB1" w:rsidRDefault="0036086C" w:rsidP="00C96DB1">
            <w:pPr>
              <w:tabs>
                <w:tab w:val="left" w:pos="2325"/>
                <w:tab w:val="center" w:pos="4813"/>
              </w:tabs>
              <w:ind w:hanging="3"/>
              <w:jc w:val="both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Расходы бюджета муниципального обр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зования на содержание работников органов местного самоупра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ления в расчете на одного жителя мун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 в 2019 году  сост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вили 3625,7 рублей, 99 % к соответствующему периоду 2018 года. Планируется, что  в 2020 году расходы  на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содержание работн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ков органов местного самоуправления  по сравнению с 2019 годом уменьшатся  на 738,8  рублей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В 2021, 2022 гг. также план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руется, сокращение расходов  на содерж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ние работников орг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нов местного сам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управления  по сра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нению с 2019 годом.</w:t>
            </w:r>
          </w:p>
        </w:tc>
      </w:tr>
      <w:tr w:rsidR="004D7A07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4D7A07" w:rsidRPr="003A6CC5" w:rsidRDefault="004D7A07" w:rsidP="00500E7E">
            <w:pPr>
              <w:pStyle w:val="aff6"/>
              <w:rPr>
                <w:rFonts w:ascii="Times New Roman" w:hAnsi="Times New Roman"/>
              </w:rPr>
            </w:pPr>
            <w:bookmarkStart w:id="44" w:name="sub_3136"/>
            <w:r w:rsidRPr="003A6CC5">
              <w:rPr>
                <w:rFonts w:ascii="Times New Roman" w:hAnsi="Times New Roman"/>
              </w:rPr>
              <w:lastRenderedPageBreak/>
              <w:t>36.</w:t>
            </w:r>
            <w:bookmarkEnd w:id="44"/>
          </w:p>
        </w:tc>
        <w:tc>
          <w:tcPr>
            <w:tcW w:w="5180" w:type="dxa"/>
          </w:tcPr>
          <w:p w:rsidR="004D7A07" w:rsidRPr="003A6CC5" w:rsidRDefault="004D7A0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Наличие в городском округе (муниципальном районе) утвержденного генерального плана г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родского округа (схемы территориального пл</w:t>
            </w:r>
            <w:r w:rsidRPr="003A6CC5">
              <w:rPr>
                <w:rFonts w:ascii="Times New Roman" w:hAnsi="Times New Roman"/>
              </w:rPr>
              <w:t>а</w:t>
            </w:r>
            <w:r w:rsidRPr="003A6CC5">
              <w:rPr>
                <w:rFonts w:ascii="Times New Roman" w:hAnsi="Times New Roman"/>
              </w:rPr>
              <w:t>нирования муниципального района)</w:t>
            </w:r>
          </w:p>
        </w:tc>
        <w:tc>
          <w:tcPr>
            <w:tcW w:w="1491" w:type="dxa"/>
          </w:tcPr>
          <w:p w:rsidR="004D7A07" w:rsidRPr="003A6CC5" w:rsidRDefault="004D7A0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  <w:vAlign w:val="center"/>
          </w:tcPr>
          <w:p w:rsidR="004D7A07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124" w:type="dxa"/>
            <w:vAlign w:val="center"/>
          </w:tcPr>
          <w:p w:rsidR="004D7A07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center"/>
          </w:tcPr>
          <w:p w:rsidR="004D7A07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125" w:type="dxa"/>
            <w:vAlign w:val="center"/>
          </w:tcPr>
          <w:p w:rsidR="004D7A07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983" w:type="dxa"/>
            <w:vAlign w:val="center"/>
          </w:tcPr>
          <w:p w:rsidR="004D7A07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966" w:type="dxa"/>
            <w:gridSpan w:val="2"/>
            <w:vAlign w:val="center"/>
          </w:tcPr>
          <w:p w:rsidR="004D7A07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820" w:type="dxa"/>
            <w:gridSpan w:val="3"/>
          </w:tcPr>
          <w:p w:rsidR="004D7A07" w:rsidRPr="00C96DB1" w:rsidRDefault="004D7A07" w:rsidP="00C96DB1">
            <w:pPr>
              <w:tabs>
                <w:tab w:val="left" w:pos="2325"/>
                <w:tab w:val="center" w:pos="4813"/>
              </w:tabs>
              <w:jc w:val="both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Решением Совета депутатов № 206 от 22 марта 2011 года 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верждена генеральная схема территориальн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 планирования Большеигнатовского муни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>ципального ра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 xml:space="preserve">она. Во всех 9 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ских администрациях утверждены генерал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ные планы сельских поселений, правила землепользования и застройки сельских поселений.</w:t>
            </w:r>
          </w:p>
          <w:p w:rsidR="004D7A07" w:rsidRPr="00C96DB1" w:rsidRDefault="004D7A07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5" w:name="sub_3137"/>
            <w:r w:rsidRPr="003A6CC5">
              <w:rPr>
                <w:rFonts w:ascii="Times New Roman" w:hAnsi="Times New Roman"/>
              </w:rPr>
              <w:t>37.</w:t>
            </w:r>
            <w:bookmarkEnd w:id="45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491" w:type="dxa"/>
          </w:tcPr>
          <w:p w:rsidR="002312F1" w:rsidRPr="004F19D3" w:rsidRDefault="002312F1" w:rsidP="00EB0F33">
            <w:pPr>
              <w:pStyle w:val="afff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F19D3">
              <w:rPr>
                <w:rFonts w:ascii="Times New Roman" w:hAnsi="Times New Roman"/>
                <w:sz w:val="22"/>
                <w:szCs w:val="22"/>
              </w:rPr>
              <w:t>процентов от числа опр</w:t>
            </w:r>
            <w:r w:rsidRPr="004F19D3">
              <w:rPr>
                <w:rFonts w:ascii="Times New Roman" w:hAnsi="Times New Roman"/>
                <w:sz w:val="22"/>
                <w:szCs w:val="22"/>
              </w:rPr>
              <w:t>о</w:t>
            </w:r>
            <w:r w:rsidRPr="004F19D3">
              <w:rPr>
                <w:rFonts w:ascii="Times New Roman" w:hAnsi="Times New Roman"/>
                <w:sz w:val="22"/>
                <w:szCs w:val="22"/>
              </w:rPr>
              <w:t>шенных</w:t>
            </w:r>
          </w:p>
        </w:tc>
        <w:tc>
          <w:tcPr>
            <w:tcW w:w="993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77,5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79,1</w:t>
            </w:r>
          </w:p>
        </w:tc>
        <w:tc>
          <w:tcPr>
            <w:tcW w:w="992" w:type="dxa"/>
            <w:vAlign w:val="center"/>
          </w:tcPr>
          <w:p w:rsidR="002312F1" w:rsidRPr="00C96DB1" w:rsidRDefault="00F50C79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68,7</w:t>
            </w:r>
          </w:p>
        </w:tc>
        <w:tc>
          <w:tcPr>
            <w:tcW w:w="1125" w:type="dxa"/>
            <w:vAlign w:val="center"/>
          </w:tcPr>
          <w:p w:rsidR="002312F1" w:rsidRPr="00C96DB1" w:rsidRDefault="00F50C79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70</w:t>
            </w:r>
            <w:r w:rsidR="004D7A07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83" w:type="dxa"/>
            <w:vAlign w:val="center"/>
          </w:tcPr>
          <w:p w:rsidR="002312F1" w:rsidRPr="00C96DB1" w:rsidRDefault="00F50C79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71</w:t>
            </w:r>
            <w:r w:rsidR="004D7A07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F50C79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72</w:t>
            </w:r>
            <w:r w:rsidR="004D7A07" w:rsidRPr="00C96DB1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ff1"/>
              <w:ind w:hanging="3"/>
              <w:jc w:val="both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Недовольство жителей района связано с пл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хим  состоянием авт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мобильных дорог 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щего пользования, которые требуют 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конструкции, в отсу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ствии дорог с твердым покрытием  внутри сельских поселений. В связи с  отсутствием денежных средств в местном бюджете не представляется во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з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можным решить да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lastRenderedPageBreak/>
              <w:t>ную проблему полн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стью.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6" w:name="sub_3138"/>
            <w:r w:rsidRPr="003A6CC5">
              <w:rPr>
                <w:rFonts w:ascii="Times New Roman" w:hAnsi="Times New Roman"/>
              </w:rPr>
              <w:lastRenderedPageBreak/>
              <w:t>38.</w:t>
            </w:r>
            <w:bookmarkEnd w:id="46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Среднегодовая численность постоянного нас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ления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чел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век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6,6</w:t>
            </w:r>
          </w:p>
        </w:tc>
        <w:tc>
          <w:tcPr>
            <w:tcW w:w="1125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6,4</w:t>
            </w:r>
          </w:p>
        </w:tc>
        <w:tc>
          <w:tcPr>
            <w:tcW w:w="983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6,3</w:t>
            </w:r>
          </w:p>
        </w:tc>
        <w:tc>
          <w:tcPr>
            <w:tcW w:w="966" w:type="dxa"/>
            <w:gridSpan w:val="2"/>
            <w:shd w:val="clear" w:color="auto" w:fill="auto"/>
            <w:vAlign w:val="center"/>
          </w:tcPr>
          <w:p w:rsidR="002312F1" w:rsidRPr="00C96DB1" w:rsidRDefault="004D7A07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6,1</w:t>
            </w:r>
          </w:p>
        </w:tc>
        <w:tc>
          <w:tcPr>
            <w:tcW w:w="1820" w:type="dxa"/>
            <w:gridSpan w:val="3"/>
            <w:shd w:val="clear" w:color="auto" w:fill="auto"/>
          </w:tcPr>
          <w:p w:rsidR="002312F1" w:rsidRPr="00C96DB1" w:rsidRDefault="002312F1" w:rsidP="00C96DB1">
            <w:pPr>
              <w:tabs>
                <w:tab w:val="left" w:pos="2325"/>
                <w:tab w:val="center" w:pos="4813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Среднегодовая чи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ленность постоянного населения по району с каждым годом сокр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щается. В 201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>9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году по сравнению с 201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>8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годом числе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ность населения сокр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тилась на 0,2 тыс. чел. и составила 6,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>6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тыс. человек.  Причина:  снижение рождаем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сти, старение насел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ния, миграция насел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ния за пределы района.</w:t>
            </w:r>
          </w:p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12F1" w:rsidRPr="003A6CC5" w:rsidTr="00C96DB1"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bookmarkStart w:id="47" w:name="sub_3190"/>
            <w:r w:rsidRPr="00C96DB1">
              <w:rPr>
                <w:rFonts w:ascii="Times New Roman" w:hAnsi="Times New Roman"/>
                <w:sz w:val="22"/>
                <w:szCs w:val="22"/>
              </w:rPr>
              <w:t>Энергосбережение и повышение энергетической эффективности</w:t>
            </w:r>
            <w:bookmarkEnd w:id="47"/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8" w:name="sub_3139"/>
            <w:r w:rsidRPr="003A6CC5">
              <w:rPr>
                <w:rFonts w:ascii="Times New Roman" w:hAnsi="Times New Roman"/>
              </w:rPr>
              <w:t>39.</w:t>
            </w:r>
            <w:bookmarkEnd w:id="48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ских ресурсов в многоквартирных домах: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</w:t>
            </w:r>
            <w:proofErr w:type="gramStart"/>
            <w:r w:rsidRPr="003A6CC5">
              <w:rPr>
                <w:rFonts w:ascii="Times New Roman" w:hAnsi="Times New Roman"/>
              </w:rPr>
              <w:t>ч</w:t>
            </w:r>
            <w:proofErr w:type="gramEnd"/>
            <w:r w:rsidRPr="003A6CC5">
              <w:rPr>
                <w:rFonts w:ascii="Times New Roman" w:hAnsi="Times New Roman"/>
              </w:rPr>
              <w:t xml:space="preserve"> на 1 проживающего</w:t>
            </w:r>
          </w:p>
        </w:tc>
        <w:tc>
          <w:tcPr>
            <w:tcW w:w="993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438,0</w:t>
            </w:r>
          </w:p>
        </w:tc>
        <w:tc>
          <w:tcPr>
            <w:tcW w:w="1124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437,0</w:t>
            </w:r>
          </w:p>
        </w:tc>
        <w:tc>
          <w:tcPr>
            <w:tcW w:w="992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436,0</w:t>
            </w:r>
          </w:p>
        </w:tc>
        <w:tc>
          <w:tcPr>
            <w:tcW w:w="1125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435,0</w:t>
            </w:r>
          </w:p>
        </w:tc>
        <w:tc>
          <w:tcPr>
            <w:tcW w:w="983" w:type="dxa"/>
            <w:vAlign w:val="center"/>
          </w:tcPr>
          <w:p w:rsidR="002312F1" w:rsidRPr="00C96DB1" w:rsidRDefault="004D7A07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434,0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4D7A07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433,0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>По данному пок</w:t>
            </w: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 xml:space="preserve">зателю планируется снижение затрат за счет 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реализации м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роприятий по энерг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сбережению, устано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ки </w:t>
            </w:r>
            <w:proofErr w:type="spellStart"/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общедомовых</w:t>
            </w:r>
            <w:proofErr w:type="spellEnd"/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 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пр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боров учета, осущ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ствлению расчетов за реально потребле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 xml:space="preserve">ные 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энергетические ресурсы</w:t>
            </w:r>
          </w:p>
        </w:tc>
      </w:tr>
      <w:tr w:rsidR="00157C4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57C41" w:rsidRPr="003A6CC5" w:rsidRDefault="00157C4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157C41" w:rsidRPr="003A6CC5" w:rsidRDefault="00157C4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</w:tcPr>
          <w:p w:rsidR="00157C41" w:rsidRPr="003A6CC5" w:rsidRDefault="00157C41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общей пл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щади</w:t>
            </w:r>
          </w:p>
        </w:tc>
        <w:tc>
          <w:tcPr>
            <w:tcW w:w="99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57C41" w:rsidRPr="00C96DB1" w:rsidRDefault="00157C4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157C4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57C41" w:rsidRPr="003A6CC5" w:rsidRDefault="00157C4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157C41" w:rsidRPr="003A6CC5" w:rsidRDefault="00157C4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</w:tcPr>
          <w:p w:rsidR="00157C41" w:rsidRPr="003A6CC5" w:rsidRDefault="00157C41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куб. метров на </w:t>
            </w:r>
            <w:r w:rsidRPr="003A6CC5">
              <w:rPr>
                <w:rFonts w:ascii="Times New Roman" w:hAnsi="Times New Roman"/>
              </w:rPr>
              <w:lastRenderedPageBreak/>
              <w:t>1 </w:t>
            </w:r>
            <w:proofErr w:type="gramStart"/>
            <w:r w:rsidRPr="003A6CC5">
              <w:rPr>
                <w:rFonts w:ascii="Times New Roman" w:hAnsi="Times New Roman"/>
              </w:rPr>
              <w:t>проживающего</w:t>
            </w:r>
            <w:proofErr w:type="gramEnd"/>
          </w:p>
        </w:tc>
        <w:tc>
          <w:tcPr>
            <w:tcW w:w="99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124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57C41" w:rsidRPr="00C96DB1" w:rsidRDefault="00157C4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38,2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37,0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36,9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36,8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36,7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36,6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>По данному пок</w:t>
            </w: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 xml:space="preserve">зателю планируется снижение затрат за счет 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реализации м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роприятий по энерг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сбережению, устано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ки </w:t>
            </w:r>
            <w:proofErr w:type="spellStart"/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общедомовых</w:t>
            </w:r>
            <w:proofErr w:type="spellEnd"/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 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пр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боров учета, осущ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ствлению расчетов за реально потребле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 xml:space="preserve">ные 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энергетические ресурсы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435,0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430,0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429,0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425,0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424,0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423,0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>По данному пок</w:t>
            </w: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color w:val="000000"/>
                <w:spacing w:val="13"/>
                <w:sz w:val="16"/>
                <w:szCs w:val="16"/>
              </w:rPr>
              <w:t xml:space="preserve">зателю планируется снижение затрат за счет 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реализации м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роприятий по энерг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сбережению, устано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в</w:t>
            </w:r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ки </w:t>
            </w:r>
            <w:proofErr w:type="spellStart"/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>общедомовых</w:t>
            </w:r>
            <w:proofErr w:type="spellEnd"/>
            <w:r w:rsidRPr="00C96DB1">
              <w:rPr>
                <w:rFonts w:ascii="Times New Roman" w:hAnsi="Times New Roman"/>
                <w:color w:val="000000"/>
                <w:spacing w:val="1"/>
                <w:sz w:val="16"/>
                <w:szCs w:val="16"/>
              </w:rPr>
              <w:t xml:space="preserve"> 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пр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боров учета, осущ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ствлению расчетов за реально потребле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>н</w:t>
            </w:r>
            <w:r w:rsidRPr="00C96DB1">
              <w:rPr>
                <w:rFonts w:ascii="Times New Roman" w:hAnsi="Times New Roman"/>
                <w:color w:val="000000"/>
                <w:spacing w:val="5"/>
                <w:sz w:val="16"/>
                <w:szCs w:val="16"/>
              </w:rPr>
              <w:t xml:space="preserve">ные 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энергетические ресурсы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  <w:bookmarkStart w:id="49" w:name="sub_21204"/>
            <w:r w:rsidRPr="003A6CC5">
              <w:rPr>
                <w:rFonts w:ascii="Times New Roman" w:hAnsi="Times New Roman"/>
              </w:rPr>
              <w:t>40.</w:t>
            </w:r>
            <w:bookmarkEnd w:id="49"/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</w:t>
            </w:r>
            <w:r w:rsidRPr="003A6CC5">
              <w:rPr>
                <w:rFonts w:ascii="Times New Roman" w:hAnsi="Times New Roman"/>
              </w:rPr>
              <w:t>е</w:t>
            </w:r>
            <w:r w:rsidRPr="003A6CC5">
              <w:rPr>
                <w:rFonts w:ascii="Times New Roman" w:hAnsi="Times New Roman"/>
              </w:rPr>
              <w:t>ских ресурсов муниципальными бюджетными учреждениями: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</w:t>
            </w:r>
            <w:proofErr w:type="gramStart"/>
            <w:r w:rsidRPr="003A6CC5">
              <w:rPr>
                <w:rFonts w:ascii="Times New Roman" w:hAnsi="Times New Roman"/>
              </w:rPr>
              <w:t>ч</w:t>
            </w:r>
            <w:proofErr w:type="gramEnd"/>
            <w:r w:rsidRPr="003A6CC5">
              <w:rPr>
                <w:rFonts w:ascii="Times New Roman" w:hAnsi="Times New Roman"/>
              </w:rPr>
              <w:t xml:space="preserve"> на 1 человека населения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43,8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43,0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43,0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42,9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42,9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42,8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96DB1">
              <w:rPr>
                <w:rFonts w:ascii="Times New Roman" w:hAnsi="Times New Roman"/>
                <w:sz w:val="16"/>
                <w:szCs w:val="16"/>
              </w:rPr>
              <w:t>Согласно</w:t>
            </w:r>
            <w:proofErr w:type="gramEnd"/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муниципал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ь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ной программы «Эне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госбережение и пов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ы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шение  энергетической эффективности в Большеигнатовском муниципальном ра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й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оне на 2017-2021 гг.» планируется снижение показателя.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</w:t>
            </w:r>
            <w:r w:rsidRPr="003A6CC5">
              <w:rPr>
                <w:rFonts w:ascii="Times New Roman" w:hAnsi="Times New Roman"/>
              </w:rPr>
              <w:lastRenderedPageBreak/>
              <w:t>общей пл</w:t>
            </w:r>
            <w:r w:rsidRPr="003A6CC5">
              <w:rPr>
                <w:rFonts w:ascii="Times New Roman" w:hAnsi="Times New Roman"/>
              </w:rPr>
              <w:t>о</w:t>
            </w:r>
            <w:r w:rsidRPr="003A6CC5">
              <w:rPr>
                <w:rFonts w:ascii="Times New Roman" w:hAnsi="Times New Roman"/>
              </w:rPr>
              <w:t>щади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</w:p>
        </w:tc>
      </w:tr>
      <w:tr w:rsidR="00157C4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157C41" w:rsidRPr="003A6CC5" w:rsidRDefault="00157C4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157C41" w:rsidRPr="003A6CC5" w:rsidRDefault="00157C4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</w:tcPr>
          <w:p w:rsidR="00157C41" w:rsidRPr="003A6CC5" w:rsidRDefault="00157C41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куб. метров на 1 человека населения</w:t>
            </w:r>
          </w:p>
        </w:tc>
        <w:tc>
          <w:tcPr>
            <w:tcW w:w="99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57C4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57C41" w:rsidRPr="00C96DB1" w:rsidRDefault="00157C4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На территории района обеспечение горячей водой отсутствует</w:t>
            </w:r>
            <w:r w:rsidRPr="00C96DB1">
              <w:rPr>
                <w:rFonts w:ascii="Times New Roman" w:hAnsi="Times New Roman"/>
                <w:color w:val="000000"/>
                <w:spacing w:val="-1"/>
                <w:sz w:val="16"/>
                <w:szCs w:val="16"/>
              </w:rPr>
              <w:t>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0,47</w:t>
            </w: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0,47</w:t>
            </w: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0,46</w:t>
            </w: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0,46</w:t>
            </w: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0,46</w:t>
            </w:r>
          </w:p>
        </w:tc>
        <w:tc>
          <w:tcPr>
            <w:tcW w:w="966" w:type="dxa"/>
            <w:gridSpan w:val="2"/>
            <w:vAlign w:val="center"/>
          </w:tcPr>
          <w:p w:rsidR="00157C4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0,4</w:t>
            </w:r>
            <w:r w:rsidR="0006471B" w:rsidRPr="00C96DB1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Проведение меропри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тий по энергосбереж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нию (экономия эне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горесурсов) будет способствовать стаб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лизации  показателя.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3A6CC5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3A6CC5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</w:tcPr>
          <w:p w:rsidR="002312F1" w:rsidRPr="003A6CC5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69,0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67,0</w:t>
            </w:r>
          </w:p>
        </w:tc>
        <w:tc>
          <w:tcPr>
            <w:tcW w:w="1820" w:type="dxa"/>
            <w:gridSpan w:val="3"/>
            <w:shd w:val="clear" w:color="auto" w:fill="auto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sz w:val="16"/>
                <w:szCs w:val="16"/>
              </w:rPr>
              <w:t>Проведение меропри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я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тий по энергосбереж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нию (экономия эне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р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>горесурсов) позволит довести показатель до 6</w:t>
            </w:r>
            <w:r w:rsidR="0036086C" w:rsidRPr="00C96DB1">
              <w:rPr>
                <w:rFonts w:ascii="Times New Roman" w:hAnsi="Times New Roman"/>
                <w:sz w:val="16"/>
                <w:szCs w:val="16"/>
              </w:rPr>
              <w:t>7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куб. метров на 1 человека населения в 202</w:t>
            </w:r>
            <w:r w:rsidR="00C96DB1" w:rsidRPr="00C96DB1">
              <w:rPr>
                <w:rFonts w:ascii="Times New Roman" w:hAnsi="Times New Roman"/>
                <w:sz w:val="16"/>
                <w:szCs w:val="16"/>
              </w:rPr>
              <w:t>2</w:t>
            </w:r>
            <w:r w:rsidRPr="00C96DB1">
              <w:rPr>
                <w:rFonts w:ascii="Times New Roman" w:hAnsi="Times New Roman"/>
                <w:sz w:val="16"/>
                <w:szCs w:val="16"/>
              </w:rPr>
              <w:t xml:space="preserve"> году.</w:t>
            </w:r>
          </w:p>
        </w:tc>
      </w:tr>
      <w:tr w:rsidR="002312F1" w:rsidRPr="003A6CC5" w:rsidTr="00C96DB1">
        <w:trPr>
          <w:trHeight w:val="702"/>
        </w:trPr>
        <w:tc>
          <w:tcPr>
            <w:tcW w:w="15543" w:type="dxa"/>
            <w:gridSpan w:val="14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Проведение независимой </w:t>
            </w:r>
            <w:proofErr w:type="gramStart"/>
            <w:r w:rsidRPr="00C96D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оценки качества условий оказания услуг</w:t>
            </w:r>
            <w:proofErr w:type="gramEnd"/>
            <w:r w:rsidRPr="00C96D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организациями в сферах культуры, охраны здоровья, образования и социального о</w:t>
            </w:r>
            <w:r w:rsidRPr="00C96D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б</w:t>
            </w:r>
            <w:r w:rsidRPr="00C96D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служивания</w:t>
            </w: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FC619B" w:rsidRDefault="002312F1" w:rsidP="00500E7E">
            <w:pPr>
              <w:pStyle w:val="aff6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41.</w:t>
            </w:r>
          </w:p>
        </w:tc>
        <w:tc>
          <w:tcPr>
            <w:tcW w:w="5180" w:type="dxa"/>
          </w:tcPr>
          <w:p w:rsidR="002312F1" w:rsidRPr="00FC619B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color w:val="000000"/>
              </w:rPr>
              <w:t>Результаты независимой оценки качества усл</w:t>
            </w:r>
            <w:r w:rsidRPr="00FC619B">
              <w:rPr>
                <w:rFonts w:ascii="Times New Roman" w:hAnsi="Times New Roman"/>
                <w:color w:val="000000"/>
              </w:rPr>
              <w:t>о</w:t>
            </w:r>
            <w:r w:rsidRPr="00FC619B">
              <w:rPr>
                <w:rFonts w:ascii="Times New Roman" w:hAnsi="Times New Roman"/>
                <w:color w:val="000000"/>
              </w:rPr>
              <w:t>вий оказания услуг муниципальными организ</w:t>
            </w:r>
            <w:r w:rsidRPr="00FC619B">
              <w:rPr>
                <w:rFonts w:ascii="Times New Roman" w:hAnsi="Times New Roman"/>
                <w:color w:val="000000"/>
              </w:rPr>
              <w:t>а</w:t>
            </w:r>
            <w:r w:rsidRPr="00FC619B">
              <w:rPr>
                <w:rFonts w:ascii="Times New Roman" w:hAnsi="Times New Roman"/>
                <w:color w:val="000000"/>
              </w:rPr>
              <w:t>циями в сферах культуры, охраны здоровья, о</w:t>
            </w:r>
            <w:r w:rsidRPr="00FC619B">
              <w:rPr>
                <w:rFonts w:ascii="Times New Roman" w:hAnsi="Times New Roman"/>
                <w:color w:val="000000"/>
              </w:rPr>
              <w:t>б</w:t>
            </w:r>
            <w:r w:rsidRPr="00FC619B">
              <w:rPr>
                <w:rFonts w:ascii="Times New Roman" w:hAnsi="Times New Roman"/>
                <w:color w:val="000000"/>
              </w:rPr>
              <w:t>разования, социального обслуживания и иными организациями, расположенными на террит</w:t>
            </w:r>
            <w:r w:rsidRPr="00FC619B">
              <w:rPr>
                <w:rFonts w:ascii="Times New Roman" w:hAnsi="Times New Roman"/>
                <w:color w:val="000000"/>
              </w:rPr>
              <w:t>о</w:t>
            </w:r>
            <w:r w:rsidRPr="00FC619B">
              <w:rPr>
                <w:rFonts w:ascii="Times New Roman" w:hAnsi="Times New Roman"/>
                <w:color w:val="000000"/>
              </w:rPr>
              <w:t>риях соответствующих муниципальных образ</w:t>
            </w:r>
            <w:r w:rsidRPr="00FC619B">
              <w:rPr>
                <w:rFonts w:ascii="Times New Roman" w:hAnsi="Times New Roman"/>
                <w:color w:val="000000"/>
              </w:rPr>
              <w:t>о</w:t>
            </w:r>
            <w:r w:rsidRPr="00FC619B">
              <w:rPr>
                <w:rFonts w:ascii="Times New Roman" w:hAnsi="Times New Roman"/>
                <w:color w:val="000000"/>
              </w:rPr>
              <w:t>ваний и оказывающими услуги в указанных сферах за счет бюджетных ассигнований бю</w:t>
            </w:r>
            <w:r w:rsidRPr="00FC619B">
              <w:rPr>
                <w:rFonts w:ascii="Times New Roman" w:hAnsi="Times New Roman"/>
                <w:color w:val="000000"/>
              </w:rPr>
              <w:t>д</w:t>
            </w:r>
            <w:r w:rsidRPr="00FC619B">
              <w:rPr>
                <w:rFonts w:ascii="Times New Roman" w:hAnsi="Times New Roman"/>
                <w:color w:val="000000"/>
              </w:rPr>
              <w:t>жетов муниципальных образований (по данным официального сайта для размещения информ</w:t>
            </w:r>
            <w:r w:rsidRPr="00FC619B">
              <w:rPr>
                <w:rFonts w:ascii="Times New Roman" w:hAnsi="Times New Roman"/>
                <w:color w:val="000000"/>
              </w:rPr>
              <w:t>а</w:t>
            </w:r>
            <w:r w:rsidRPr="00FC619B">
              <w:rPr>
                <w:rFonts w:ascii="Times New Roman" w:hAnsi="Times New Roman"/>
                <w:color w:val="000000"/>
              </w:rPr>
              <w:t>ции о государственных и муниципальных у</w:t>
            </w:r>
            <w:r w:rsidRPr="00FC619B">
              <w:rPr>
                <w:rFonts w:ascii="Times New Roman" w:hAnsi="Times New Roman"/>
                <w:color w:val="000000"/>
              </w:rPr>
              <w:t>ч</w:t>
            </w:r>
            <w:r w:rsidRPr="00FC619B">
              <w:rPr>
                <w:rFonts w:ascii="Times New Roman" w:hAnsi="Times New Roman"/>
                <w:color w:val="000000"/>
              </w:rPr>
              <w:t>реждениях в информационно-</w:t>
            </w:r>
            <w:r w:rsidRPr="00FC619B">
              <w:rPr>
                <w:rFonts w:ascii="Times New Roman" w:hAnsi="Times New Roman"/>
                <w:color w:val="000000"/>
              </w:rPr>
              <w:lastRenderedPageBreak/>
              <w:t>телекоммуникационной сети «Интернет») (при наличии):</w:t>
            </w:r>
          </w:p>
        </w:tc>
        <w:tc>
          <w:tcPr>
            <w:tcW w:w="1491" w:type="dxa"/>
          </w:tcPr>
          <w:p w:rsidR="002312F1" w:rsidRPr="00FC619B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25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2312F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12F1" w:rsidRPr="00C96DB1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FC619B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FC619B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color w:val="000000"/>
              </w:rPr>
              <w:t>в сфере культуры</w:t>
            </w:r>
          </w:p>
        </w:tc>
        <w:tc>
          <w:tcPr>
            <w:tcW w:w="1491" w:type="dxa"/>
          </w:tcPr>
          <w:p w:rsidR="002312F1" w:rsidRPr="00FC619B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баллы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138,</w:t>
            </w:r>
            <w:r w:rsidR="007E760D" w:rsidRPr="00C96DB1"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86,7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2312F1" w:rsidRPr="00C96DB1" w:rsidRDefault="002312F1" w:rsidP="00C96DB1">
            <w:pPr>
              <w:jc w:val="both"/>
              <w:rPr>
                <w:rFonts w:ascii="Times New Roman" w:hAnsi="Times New Roman"/>
                <w:sz w:val="16"/>
                <w:szCs w:val="16"/>
                <w:highlight w:val="red"/>
              </w:rPr>
            </w:pP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Независимая оценка качества условий ок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зания услуг муниц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и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пальными организ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циями в сфере культ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у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ры в 201</w:t>
            </w:r>
            <w:r w:rsidR="00C96DB1"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9 </w:t>
            </w:r>
            <w:r w:rsidRPr="00C96DB1">
              <w:rPr>
                <w:rFonts w:ascii="Times New Roman" w:hAnsi="Times New Roman"/>
                <w:color w:val="000000"/>
                <w:sz w:val="16"/>
                <w:szCs w:val="16"/>
              </w:rPr>
              <w:t>году не проводилась</w:t>
            </w:r>
          </w:p>
        </w:tc>
      </w:tr>
      <w:tr w:rsidR="002312F1" w:rsidRPr="003A6CC5" w:rsidTr="00C96DB1">
        <w:trPr>
          <w:gridAfter w:val="1"/>
          <w:wAfter w:w="18" w:type="dxa"/>
        </w:trPr>
        <w:tc>
          <w:tcPr>
            <w:tcW w:w="851" w:type="dxa"/>
          </w:tcPr>
          <w:p w:rsidR="002312F1" w:rsidRPr="00FC619B" w:rsidRDefault="002312F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2312F1" w:rsidRPr="00FC619B" w:rsidRDefault="002312F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в сфере образования</w:t>
            </w:r>
          </w:p>
        </w:tc>
        <w:tc>
          <w:tcPr>
            <w:tcW w:w="1491" w:type="dxa"/>
          </w:tcPr>
          <w:p w:rsidR="002312F1" w:rsidRPr="00FC619B" w:rsidRDefault="002312F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100,0</w:t>
            </w:r>
          </w:p>
        </w:tc>
        <w:tc>
          <w:tcPr>
            <w:tcW w:w="1124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117,5</w:t>
            </w:r>
          </w:p>
        </w:tc>
        <w:tc>
          <w:tcPr>
            <w:tcW w:w="992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78,6</w:t>
            </w:r>
          </w:p>
        </w:tc>
        <w:tc>
          <w:tcPr>
            <w:tcW w:w="1125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78,7</w:t>
            </w:r>
          </w:p>
        </w:tc>
        <w:tc>
          <w:tcPr>
            <w:tcW w:w="983" w:type="dxa"/>
            <w:vAlign w:val="center"/>
          </w:tcPr>
          <w:p w:rsidR="002312F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80,0</w:t>
            </w:r>
          </w:p>
        </w:tc>
        <w:tc>
          <w:tcPr>
            <w:tcW w:w="966" w:type="dxa"/>
            <w:gridSpan w:val="2"/>
            <w:vAlign w:val="center"/>
          </w:tcPr>
          <w:p w:rsidR="002312F1" w:rsidRPr="00C96DB1" w:rsidRDefault="00157C41" w:rsidP="00C96DB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80,5</w:t>
            </w:r>
          </w:p>
        </w:tc>
        <w:tc>
          <w:tcPr>
            <w:tcW w:w="1820" w:type="dxa"/>
            <w:gridSpan w:val="3"/>
          </w:tcPr>
          <w:p w:rsidR="002312F1" w:rsidRPr="002312F1" w:rsidRDefault="002312F1">
            <w:pPr>
              <w:pStyle w:val="aff6"/>
              <w:rPr>
                <w:rFonts w:ascii="Times New Roman" w:hAnsi="Times New Roman"/>
                <w:highlight w:val="red"/>
              </w:rPr>
            </w:pPr>
          </w:p>
        </w:tc>
      </w:tr>
      <w:tr w:rsidR="00157C41" w:rsidRPr="003A6CC5" w:rsidTr="00C96DB1">
        <w:trPr>
          <w:gridAfter w:val="1"/>
          <w:wAfter w:w="18" w:type="dxa"/>
        </w:trPr>
        <w:tc>
          <w:tcPr>
            <w:tcW w:w="851" w:type="dxa"/>
          </w:tcPr>
          <w:p w:rsidR="00157C41" w:rsidRPr="00FC619B" w:rsidRDefault="00157C4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157C41" w:rsidRPr="00FC619B" w:rsidRDefault="00157C4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в сфере охраны здоровья</w:t>
            </w:r>
          </w:p>
        </w:tc>
        <w:tc>
          <w:tcPr>
            <w:tcW w:w="1491" w:type="dxa"/>
          </w:tcPr>
          <w:p w:rsidR="00157C41" w:rsidRPr="00FC619B" w:rsidRDefault="00157C4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57C41" w:rsidRPr="002312F1" w:rsidRDefault="00157C41">
            <w:pPr>
              <w:pStyle w:val="aff6"/>
              <w:rPr>
                <w:rFonts w:ascii="Times New Roman" w:hAnsi="Times New Roman"/>
                <w:highlight w:val="red"/>
              </w:rPr>
            </w:pPr>
          </w:p>
        </w:tc>
      </w:tr>
      <w:tr w:rsidR="00157C41" w:rsidRPr="003A6CC5" w:rsidTr="00C96DB1">
        <w:trPr>
          <w:gridAfter w:val="1"/>
          <w:wAfter w:w="18" w:type="dxa"/>
        </w:trPr>
        <w:tc>
          <w:tcPr>
            <w:tcW w:w="851" w:type="dxa"/>
          </w:tcPr>
          <w:p w:rsidR="00157C41" w:rsidRPr="00FC619B" w:rsidRDefault="00157C41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157C41" w:rsidRPr="00FC619B" w:rsidRDefault="00157C41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в сфере социального обслуживания</w:t>
            </w:r>
          </w:p>
        </w:tc>
        <w:tc>
          <w:tcPr>
            <w:tcW w:w="1491" w:type="dxa"/>
          </w:tcPr>
          <w:p w:rsidR="00157C41" w:rsidRPr="00FC619B" w:rsidRDefault="00157C41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4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25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83" w:type="dxa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66" w:type="dxa"/>
            <w:gridSpan w:val="2"/>
            <w:vAlign w:val="center"/>
          </w:tcPr>
          <w:p w:rsidR="00157C41" w:rsidRPr="00C96DB1" w:rsidRDefault="00157C41" w:rsidP="00C96D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6DB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820" w:type="dxa"/>
            <w:gridSpan w:val="3"/>
          </w:tcPr>
          <w:p w:rsidR="00157C41" w:rsidRPr="002312F1" w:rsidRDefault="00157C41">
            <w:pPr>
              <w:pStyle w:val="aff6"/>
              <w:rPr>
                <w:rFonts w:ascii="Times New Roman" w:hAnsi="Times New Roman"/>
                <w:highlight w:val="red"/>
              </w:rPr>
            </w:pPr>
          </w:p>
        </w:tc>
      </w:tr>
    </w:tbl>
    <w:p w:rsidR="004F19D3" w:rsidRDefault="004F19D3">
      <w:pPr>
        <w:ind w:firstLine="720"/>
        <w:jc w:val="both"/>
      </w:pPr>
    </w:p>
    <w:p w:rsidR="004F19D3" w:rsidRDefault="004F19D3">
      <w:pPr>
        <w:ind w:firstLine="720"/>
        <w:jc w:val="both"/>
        <w:sectPr w:rsidR="004F19D3" w:rsidSect="00C24E63">
          <w:type w:val="continuous"/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4F19D3" w:rsidRDefault="004F19D3">
      <w:pPr>
        <w:pStyle w:val="1"/>
        <w:rPr>
          <w:sz w:val="26"/>
          <w:szCs w:val="26"/>
        </w:rPr>
      </w:pPr>
      <w:bookmarkStart w:id="50" w:name="sub_3200"/>
      <w:r>
        <w:rPr>
          <w:sz w:val="26"/>
          <w:szCs w:val="26"/>
        </w:rPr>
        <w:lastRenderedPageBreak/>
        <w:t>II. Текстовая часть</w:t>
      </w:r>
    </w:p>
    <w:bookmarkEnd w:id="50"/>
    <w:p w:rsidR="004F19D3" w:rsidRDefault="004F19D3">
      <w:pPr>
        <w:ind w:firstLine="720"/>
        <w:jc w:val="both"/>
      </w:pPr>
    </w:p>
    <w:p w:rsidR="004F19D3" w:rsidRDefault="004F19D3">
      <w:pPr>
        <w:ind w:firstLine="720"/>
        <w:jc w:val="both"/>
      </w:pPr>
      <w:bookmarkStart w:id="51" w:name="sub_3201"/>
      <w:r>
        <w:rPr>
          <w:rStyle w:val="a3"/>
          <w:bCs/>
        </w:rPr>
        <w:t>Примечания:</w:t>
      </w:r>
      <w:r>
        <w:t xml:space="preserve"> 1. Содержание текстовой части доклада устанавливается субъектом Российской Федерации.</w:t>
      </w:r>
    </w:p>
    <w:bookmarkEnd w:id="51"/>
    <w:p w:rsidR="004F19D3" w:rsidRDefault="004F19D3">
      <w:pPr>
        <w:ind w:firstLine="720"/>
        <w:jc w:val="both"/>
      </w:pPr>
      <w:r>
        <w:t>При необходимости органы местного самоуправления муниципальных ра</w:t>
      </w:r>
      <w:r>
        <w:t>й</w:t>
      </w:r>
      <w:r>
        <w:t>онов в текстовой части доклада указывают информацию о показателях, которые не относятся к их полномочиям и отражают полномочия органов местного сам</w:t>
      </w:r>
      <w:r>
        <w:t>о</w:t>
      </w:r>
      <w:r>
        <w:t>управления поселений, расположенных на территории муниципального района.</w:t>
      </w:r>
    </w:p>
    <w:p w:rsidR="004F19D3" w:rsidRDefault="004F19D3">
      <w:pPr>
        <w:ind w:firstLine="720"/>
        <w:jc w:val="both"/>
      </w:pPr>
      <w:bookmarkStart w:id="52" w:name="sub_3202"/>
      <w:r>
        <w:t>2. По каждому показателю приводятся:</w:t>
      </w:r>
    </w:p>
    <w:bookmarkEnd w:id="52"/>
    <w:p w:rsidR="004F19D3" w:rsidRDefault="004F19D3">
      <w:pPr>
        <w:ind w:firstLine="720"/>
        <w:jc w:val="both"/>
      </w:pPr>
      <w:r>
        <w:t>фактические значения за год, предшествующий отчетному году;</w:t>
      </w:r>
    </w:p>
    <w:p w:rsidR="004F19D3" w:rsidRDefault="004F19D3">
      <w:pPr>
        <w:ind w:firstLine="720"/>
        <w:jc w:val="both"/>
      </w:pPr>
      <w:r>
        <w:t>фактические значения за год, предшествующий на 2 года отчетному году;</w:t>
      </w:r>
    </w:p>
    <w:p w:rsidR="004F19D3" w:rsidRDefault="004F19D3">
      <w:pPr>
        <w:ind w:firstLine="720"/>
        <w:jc w:val="both"/>
      </w:pPr>
      <w:r>
        <w:t>фактические значения за отчетный год;</w:t>
      </w:r>
    </w:p>
    <w:p w:rsidR="004F19D3" w:rsidRDefault="004F19D3">
      <w:pPr>
        <w:ind w:firstLine="720"/>
        <w:jc w:val="both"/>
      </w:pPr>
      <w:r>
        <w:t>планируемые значения на 3-летний период.</w:t>
      </w:r>
    </w:p>
    <w:p w:rsidR="004F19D3" w:rsidRDefault="004F19D3">
      <w:pPr>
        <w:ind w:firstLine="720"/>
        <w:jc w:val="both"/>
      </w:pPr>
      <w:bookmarkStart w:id="53" w:name="sub_3203"/>
      <w:r>
        <w:t>3. При заполнении таблицы с показателями для оценки эффективности деятельности органов местного самоуправления не допускается изменение н</w:t>
      </w:r>
      <w:r>
        <w:t>а</w:t>
      </w:r>
      <w:r>
        <w:t>именований показателей и их размерности.</w:t>
      </w:r>
    </w:p>
    <w:p w:rsidR="004F19D3" w:rsidRDefault="004F19D3">
      <w:pPr>
        <w:ind w:firstLine="720"/>
        <w:jc w:val="both"/>
      </w:pPr>
      <w:bookmarkStart w:id="54" w:name="sub_3204"/>
      <w:bookmarkEnd w:id="53"/>
      <w:r>
        <w:t xml:space="preserve">4. При обосновании достигнутых значений показателей в </w:t>
      </w:r>
      <w:hyperlink w:anchor="sub_31000" w:history="1">
        <w:r>
          <w:rPr>
            <w:rStyle w:val="a4"/>
          </w:rPr>
          <w:t>графе</w:t>
        </w:r>
      </w:hyperlink>
      <w:r>
        <w:t xml:space="preserve"> "Примеч</w:t>
      </w:r>
      <w:r>
        <w:t>а</w:t>
      </w:r>
      <w:r>
        <w:t>ние" даются краткое обоснование достигнутых значений показателей социально-экономического развития начиная с года, следующего за отчетным, характер</w:t>
      </w:r>
      <w:r>
        <w:t>и</w:t>
      </w:r>
      <w:r>
        <w:t>стика мер, реализуемых органами местного самоуправления городских округов и муниципальных районов, с помощью которых удалось улучшить значения пок</w:t>
      </w:r>
      <w:r>
        <w:t>а</w:t>
      </w:r>
      <w:r>
        <w:t>зателей, а также пояснения по показателям с негативной тенденцией развития. При представлении планируемых значений показателей на 3-летний период м</w:t>
      </w:r>
      <w:r>
        <w:t>о</w:t>
      </w:r>
      <w:r>
        <w:t>жет указываться перечень мер, реализуемых или планируемых к реализации для достижения этих значений.</w:t>
      </w:r>
    </w:p>
    <w:p w:rsidR="004F19D3" w:rsidRDefault="004F19D3">
      <w:pPr>
        <w:ind w:firstLine="720"/>
        <w:jc w:val="both"/>
      </w:pPr>
      <w:bookmarkStart w:id="55" w:name="sub_3205"/>
      <w:bookmarkEnd w:id="54"/>
      <w:r>
        <w:t>5. N - отчетный год.</w:t>
      </w:r>
    </w:p>
    <w:bookmarkEnd w:id="55"/>
    <w:p w:rsidR="004F19D3" w:rsidRDefault="004F19D3">
      <w:pPr>
        <w:ind w:firstLine="720"/>
        <w:jc w:val="both"/>
      </w:pPr>
    </w:p>
    <w:sectPr w:rsidR="004F19D3" w:rsidSect="004D1821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500E7E"/>
    <w:rsid w:val="00022041"/>
    <w:rsid w:val="0004315C"/>
    <w:rsid w:val="0006471B"/>
    <w:rsid w:val="00082CD7"/>
    <w:rsid w:val="00097777"/>
    <w:rsid w:val="000C39E2"/>
    <w:rsid w:val="000F5870"/>
    <w:rsid w:val="00102431"/>
    <w:rsid w:val="00120BF0"/>
    <w:rsid w:val="00153CCC"/>
    <w:rsid w:val="00155A89"/>
    <w:rsid w:val="00157C41"/>
    <w:rsid w:val="00173980"/>
    <w:rsid w:val="001D3CAF"/>
    <w:rsid w:val="001F218A"/>
    <w:rsid w:val="001F3CAF"/>
    <w:rsid w:val="00204578"/>
    <w:rsid w:val="00214710"/>
    <w:rsid w:val="00221843"/>
    <w:rsid w:val="002312F1"/>
    <w:rsid w:val="00235CF9"/>
    <w:rsid w:val="00274D33"/>
    <w:rsid w:val="002822F0"/>
    <w:rsid w:val="0028610E"/>
    <w:rsid w:val="002A33A9"/>
    <w:rsid w:val="002C6553"/>
    <w:rsid w:val="002E242A"/>
    <w:rsid w:val="0036086C"/>
    <w:rsid w:val="003A6CC5"/>
    <w:rsid w:val="003F43FA"/>
    <w:rsid w:val="00422F40"/>
    <w:rsid w:val="00456447"/>
    <w:rsid w:val="00465AF1"/>
    <w:rsid w:val="0047389A"/>
    <w:rsid w:val="004A4DFD"/>
    <w:rsid w:val="004D1821"/>
    <w:rsid w:val="004D7A07"/>
    <w:rsid w:val="004F19D3"/>
    <w:rsid w:val="00500E7E"/>
    <w:rsid w:val="00504C73"/>
    <w:rsid w:val="005146DB"/>
    <w:rsid w:val="0058181A"/>
    <w:rsid w:val="005A2A0C"/>
    <w:rsid w:val="005A5C48"/>
    <w:rsid w:val="005A7EC5"/>
    <w:rsid w:val="005E070C"/>
    <w:rsid w:val="00606553"/>
    <w:rsid w:val="006A0526"/>
    <w:rsid w:val="006E0357"/>
    <w:rsid w:val="007014D7"/>
    <w:rsid w:val="00706254"/>
    <w:rsid w:val="00716B0C"/>
    <w:rsid w:val="00783000"/>
    <w:rsid w:val="00787545"/>
    <w:rsid w:val="007E760D"/>
    <w:rsid w:val="00803198"/>
    <w:rsid w:val="008124DC"/>
    <w:rsid w:val="00844C33"/>
    <w:rsid w:val="00874881"/>
    <w:rsid w:val="00883FDB"/>
    <w:rsid w:val="008E0398"/>
    <w:rsid w:val="00920167"/>
    <w:rsid w:val="0093468C"/>
    <w:rsid w:val="00945CB5"/>
    <w:rsid w:val="009627ED"/>
    <w:rsid w:val="009649A3"/>
    <w:rsid w:val="009B1435"/>
    <w:rsid w:val="009B14CE"/>
    <w:rsid w:val="00A40888"/>
    <w:rsid w:val="00A57BB4"/>
    <w:rsid w:val="00AD673B"/>
    <w:rsid w:val="00B02D4F"/>
    <w:rsid w:val="00B91958"/>
    <w:rsid w:val="00BD2790"/>
    <w:rsid w:val="00BF7851"/>
    <w:rsid w:val="00C24E63"/>
    <w:rsid w:val="00C50CCC"/>
    <w:rsid w:val="00C96DB1"/>
    <w:rsid w:val="00CA0134"/>
    <w:rsid w:val="00CC6EEF"/>
    <w:rsid w:val="00CD1AEB"/>
    <w:rsid w:val="00CD2F0D"/>
    <w:rsid w:val="00CE2C50"/>
    <w:rsid w:val="00D113AC"/>
    <w:rsid w:val="00D14635"/>
    <w:rsid w:val="00D46A21"/>
    <w:rsid w:val="00D65748"/>
    <w:rsid w:val="00D96960"/>
    <w:rsid w:val="00DE7277"/>
    <w:rsid w:val="00E00C38"/>
    <w:rsid w:val="00E424E5"/>
    <w:rsid w:val="00EB0F33"/>
    <w:rsid w:val="00ED1D68"/>
    <w:rsid w:val="00F05151"/>
    <w:rsid w:val="00F3180D"/>
    <w:rsid w:val="00F50C79"/>
    <w:rsid w:val="00FC619B"/>
    <w:rsid w:val="00FE3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21"/>
    <w:pPr>
      <w:widowControl w:val="0"/>
      <w:autoSpaceDE w:val="0"/>
      <w:autoSpaceDN w:val="0"/>
      <w:adjustRightInd w:val="0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D182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4D1821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4D182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D182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D182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D182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D182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D1821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D1821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4D1821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4D1821"/>
    <w:rPr>
      <w:u w:val="single"/>
    </w:rPr>
  </w:style>
  <w:style w:type="paragraph" w:customStyle="1" w:styleId="a6">
    <w:name w:val="Внимание"/>
    <w:basedOn w:val="a"/>
    <w:next w:val="a"/>
    <w:uiPriority w:val="99"/>
    <w:rsid w:val="004D1821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D1821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4D1821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4D1821"/>
    <w:rPr>
      <w:rFonts w:cs="Times New Roman"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4D1821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4D1821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4D1821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4D1821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4D1821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4D1821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4D1821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4D1821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4D1821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4D1821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4D1821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4D1821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4D1821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4D1821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4D1821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4D1821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4D1821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4D1821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4D1821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4D1821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4D1821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4D1821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4D1821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4D1821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4D1821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4D1821"/>
    <w:rPr>
      <w:rFonts w:cs="Times New Roman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4D1821"/>
    <w:rPr>
      <w:rFonts w:cs="Times New Roman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4D1821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4D1821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4D1821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4D1821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4D1821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sid w:val="004D1821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sid w:val="004D1821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4D1821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4D1821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4D1821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4D1821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4D1821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4D1821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4D1821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4D1821"/>
  </w:style>
  <w:style w:type="paragraph" w:customStyle="1" w:styleId="afff4">
    <w:name w:val="Словарная статья"/>
    <w:basedOn w:val="a"/>
    <w:next w:val="a"/>
    <w:uiPriority w:val="99"/>
    <w:rsid w:val="004D1821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4D1821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4D1821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4D1821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4D1821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4D1821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D1821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D1821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4D1821"/>
    <w:rPr>
      <w:rFonts w:cs="Times New Roman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4D1821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4D182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D1821"/>
    <w:pPr>
      <w:spacing w:before="300"/>
    </w:pPr>
  </w:style>
  <w:style w:type="paragraph" w:styleId="affff">
    <w:name w:val="Body Text"/>
    <w:basedOn w:val="a"/>
    <w:link w:val="affff0"/>
    <w:uiPriority w:val="99"/>
    <w:rsid w:val="002312F1"/>
    <w:pPr>
      <w:widowControl/>
      <w:autoSpaceDE/>
      <w:autoSpaceDN/>
      <w:adjustRightInd/>
      <w:spacing w:after="120"/>
    </w:pPr>
    <w:rPr>
      <w:rFonts w:ascii="Times New Roman" w:hAnsi="Times New Roman"/>
      <w:sz w:val="24"/>
      <w:szCs w:val="24"/>
    </w:rPr>
  </w:style>
  <w:style w:type="character" w:customStyle="1" w:styleId="affff0">
    <w:name w:val="Основной текст Знак"/>
    <w:basedOn w:val="a0"/>
    <w:link w:val="affff"/>
    <w:uiPriority w:val="99"/>
    <w:locked/>
    <w:rsid w:val="002312F1"/>
    <w:rPr>
      <w:rFonts w:cs="Times New Roman"/>
      <w:sz w:val="24"/>
      <w:szCs w:val="24"/>
    </w:rPr>
  </w:style>
  <w:style w:type="paragraph" w:styleId="affff1">
    <w:name w:val="Plain Text"/>
    <w:basedOn w:val="a"/>
    <w:link w:val="affff2"/>
    <w:uiPriority w:val="99"/>
    <w:rsid w:val="002312F1"/>
    <w:pPr>
      <w:widowControl/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affff2">
    <w:name w:val="Текст Знак"/>
    <w:basedOn w:val="a0"/>
    <w:link w:val="affff1"/>
    <w:uiPriority w:val="99"/>
    <w:locked/>
    <w:rsid w:val="002312F1"/>
    <w:rPr>
      <w:rFonts w:ascii="Courier New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26</Pages>
  <Words>4497</Words>
  <Characters>25639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30076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/>
  <cp:lastModifiedBy>Андрей</cp:lastModifiedBy>
  <cp:revision>21</cp:revision>
  <cp:lastPrinted>2021-03-24T13:19:00Z</cp:lastPrinted>
  <dcterms:created xsi:type="dcterms:W3CDTF">2020-04-10T08:28:00Z</dcterms:created>
  <dcterms:modified xsi:type="dcterms:W3CDTF">2021-03-24T13:20:00Z</dcterms:modified>
</cp:coreProperties>
</file>