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786" w:rsidRPr="009A7786" w:rsidRDefault="009A7786" w:rsidP="009A7786">
      <w:pPr>
        <w:jc w:val="center"/>
        <w:rPr>
          <w:rFonts w:ascii="Oswald" w:hAnsi="Oswald"/>
          <w:b/>
          <w:color w:val="171717"/>
          <w:sz w:val="21"/>
          <w:szCs w:val="21"/>
          <w:shd w:val="clear" w:color="auto" w:fill="FFFFFF"/>
        </w:rPr>
      </w:pPr>
      <w:r w:rsidRPr="009A7786">
        <w:rPr>
          <w:rFonts w:ascii="Oswald" w:hAnsi="Oswald"/>
          <w:b/>
          <w:color w:val="171717"/>
          <w:sz w:val="21"/>
          <w:szCs w:val="21"/>
          <w:shd w:val="clear" w:color="auto" w:fill="FFFFFF"/>
        </w:rPr>
        <w:t>Сводный обзор: «Общественно-государственное партнерство в субъектах РФ 2021»</w:t>
      </w:r>
    </w:p>
    <w:p w:rsidR="009A7786" w:rsidRDefault="009A7786" w:rsidP="009A7786">
      <w:pPr>
        <w:jc w:val="both"/>
        <w:rPr>
          <w:rFonts w:ascii="Oswald" w:hAnsi="Oswald"/>
          <w:color w:val="171717"/>
          <w:sz w:val="21"/>
          <w:szCs w:val="21"/>
          <w:shd w:val="clear" w:color="auto" w:fill="FFFFFF"/>
        </w:rPr>
      </w:pPr>
    </w:p>
    <w:p w:rsidR="00605FF8" w:rsidRDefault="00447EF3" w:rsidP="009A7786">
      <w:pPr>
        <w:ind w:firstLine="567"/>
        <w:jc w:val="both"/>
      </w:pPr>
      <w:proofErr w:type="gramStart"/>
      <w:r>
        <w:rPr>
          <w:rFonts w:ascii="Oswald" w:hAnsi="Oswald"/>
          <w:color w:val="171717"/>
          <w:sz w:val="21"/>
          <w:szCs w:val="21"/>
          <w:shd w:val="clear" w:color="auto" w:fill="FFFFFF"/>
        </w:rPr>
        <w:t>Руководствуясь задачей информирования широких кругов общественности и федеральных органов государственной власти в вопросах наращивания социально-экономического потенциала субъектов РФ и повышения доверия населения страны к деятельности государственных органов управления, обозначенных в Указе Президента Российской Федерации В.В.Путина от 4 февраля 2021 года «Об оценке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и деятельности</w:t>
      </w:r>
      <w:proofErr w:type="gramEnd"/>
      <w:r>
        <w:rPr>
          <w:rFonts w:ascii="Oswald" w:hAnsi="Oswald"/>
          <w:color w:val="171717"/>
          <w:sz w:val="21"/>
          <w:szCs w:val="21"/>
          <w:shd w:val="clear" w:color="auto" w:fill="FFFFFF"/>
        </w:rPr>
        <w:t xml:space="preserve"> органов исполнительной власти субъектов Российской Федерации», ОИА «Новости России» и редакция журнала «Экономическая политика России» формируют на портале </w:t>
      </w:r>
      <w:hyperlink r:id="rId4" w:history="1">
        <w:r>
          <w:rPr>
            <w:rStyle w:val="a3"/>
            <w:rFonts w:ascii="Oswald" w:hAnsi="Oswald"/>
            <w:color w:val="0D6EC1"/>
            <w:sz w:val="21"/>
            <w:szCs w:val="21"/>
            <w:bdr w:val="none" w:sz="0" w:space="0" w:color="auto" w:frame="1"/>
            <w:shd w:val="clear" w:color="auto" w:fill="FFFFFF"/>
          </w:rPr>
          <w:t>https://regioninformburo.ru/</w:t>
        </w:r>
      </w:hyperlink>
      <w:r>
        <w:rPr>
          <w:rFonts w:ascii="Oswald" w:hAnsi="Oswald"/>
          <w:color w:val="171717"/>
          <w:sz w:val="21"/>
          <w:szCs w:val="21"/>
          <w:shd w:val="clear" w:color="auto" w:fill="FFFFFF"/>
        </w:rPr>
        <w:t>  Всероссийский Сводный обзор: «Общественно-государственное партнерство в субъектах РФ 2021» </w:t>
      </w:r>
      <w:hyperlink r:id="rId5" w:history="1">
        <w:r>
          <w:rPr>
            <w:rStyle w:val="a3"/>
            <w:rFonts w:ascii="Oswald" w:hAnsi="Oswald"/>
            <w:color w:val="0D6EC1"/>
            <w:sz w:val="21"/>
            <w:szCs w:val="21"/>
            <w:bdr w:val="none" w:sz="0" w:space="0" w:color="auto" w:frame="1"/>
            <w:shd w:val="clear" w:color="auto" w:fill="FFFFFF"/>
          </w:rPr>
          <w:t>https://regioninformburo.ru/vserossijskij-svodnyj-obzor-obshhestvenno-gosudarstvennoe-partnerstvo-v-subektah-rf-2021/</w:t>
        </w:r>
      </w:hyperlink>
      <w:r>
        <w:rPr>
          <w:rFonts w:ascii="Oswald" w:hAnsi="Oswald"/>
          <w:color w:val="171717"/>
          <w:sz w:val="21"/>
          <w:szCs w:val="21"/>
          <w:shd w:val="clear" w:color="auto" w:fill="FFFFFF"/>
        </w:rPr>
        <w:t>​​​​​​​ </w:t>
      </w:r>
    </w:p>
    <w:sectPr w:rsidR="00605FF8" w:rsidSect="003E3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swa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7EF3"/>
    <w:rsid w:val="003E3C13"/>
    <w:rsid w:val="00447EF3"/>
    <w:rsid w:val="00605FF8"/>
    <w:rsid w:val="009A7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7EF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47EF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gioninformburo.ru/vserossijskij-svodnyj-obzor-obshhestvenno-gosudarstvennoe-partnerstvo-v-subektah-rf-2021/" TargetMode="External"/><Relationship Id="rId4" Type="http://schemas.openxmlformats.org/officeDocument/2006/relationships/hyperlink" Target="https://regioninformbu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4</cp:revision>
  <cp:lastPrinted>2021-05-18T09:41:00Z</cp:lastPrinted>
  <dcterms:created xsi:type="dcterms:W3CDTF">2021-05-18T09:32:00Z</dcterms:created>
  <dcterms:modified xsi:type="dcterms:W3CDTF">2021-05-18T11:55:00Z</dcterms:modified>
</cp:coreProperties>
</file>