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3DF034" w14:textId="3ACEC1C1" w:rsidR="00233484" w:rsidRDefault="00233484" w:rsidP="00233484">
      <w:pPr>
        <w:tabs>
          <w:tab w:val="left" w:pos="5670"/>
          <w:tab w:val="left" w:pos="6663"/>
          <w:tab w:val="left" w:pos="7513"/>
          <w:tab w:val="left" w:pos="7938"/>
        </w:tabs>
        <w:jc w:val="center"/>
        <w:rPr>
          <w:b/>
          <w:noProof/>
          <w:sz w:val="40"/>
        </w:rPr>
      </w:pPr>
      <w:r w:rsidRPr="00760ECA">
        <w:rPr>
          <w:b/>
          <w:noProof/>
          <w:sz w:val="40"/>
        </w:rPr>
        <w:drawing>
          <wp:inline distT="0" distB="0" distL="0" distR="0" wp14:anchorId="5A63DDB9" wp14:editId="6FF8E74F">
            <wp:extent cx="581025" cy="609600"/>
            <wp:effectExtent l="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14:paraId="1734C73F" w14:textId="77777777" w:rsidR="00233484" w:rsidRPr="00C62A08" w:rsidRDefault="00233484" w:rsidP="00233484">
      <w:pPr>
        <w:tabs>
          <w:tab w:val="left" w:pos="5670"/>
          <w:tab w:val="left" w:pos="6663"/>
          <w:tab w:val="left" w:pos="7513"/>
          <w:tab w:val="left" w:pos="7938"/>
        </w:tabs>
        <w:jc w:val="center"/>
        <w:rPr>
          <w:b/>
          <w:sz w:val="16"/>
          <w:szCs w:val="16"/>
        </w:rPr>
      </w:pPr>
    </w:p>
    <w:p w14:paraId="5ECC72E2" w14:textId="4727E377" w:rsidR="00233484" w:rsidRDefault="00233484" w:rsidP="00233484">
      <w:pPr>
        <w:tabs>
          <w:tab w:val="left" w:pos="5670"/>
          <w:tab w:val="left" w:pos="6663"/>
          <w:tab w:val="left" w:pos="7513"/>
          <w:tab w:val="left" w:pos="7938"/>
        </w:tabs>
        <w:jc w:val="center"/>
        <w:rPr>
          <w:b/>
          <w:sz w:val="40"/>
        </w:rPr>
      </w:pPr>
      <w:r>
        <w:rPr>
          <w:b/>
          <w:sz w:val="40"/>
        </w:rPr>
        <w:t>Администрация Большеигнатовского муниципального района Республики Мордовия</w:t>
      </w:r>
    </w:p>
    <w:p w14:paraId="64602E60" w14:textId="77777777" w:rsidR="00233484" w:rsidRPr="00760ECA" w:rsidRDefault="00233484" w:rsidP="00233484">
      <w:pPr>
        <w:pStyle w:val="2"/>
        <w:spacing w:before="0" w:after="0"/>
      </w:pPr>
    </w:p>
    <w:p w14:paraId="58E016C1" w14:textId="77777777" w:rsidR="00233484" w:rsidRPr="00450448" w:rsidRDefault="00233484" w:rsidP="00233484">
      <w:pPr>
        <w:pStyle w:val="2"/>
        <w:spacing w:before="0" w:after="0"/>
        <w:jc w:val="center"/>
        <w:rPr>
          <w:rFonts w:ascii="Times New Roman" w:hAnsi="Times New Roman"/>
          <w:i w:val="0"/>
        </w:rPr>
      </w:pPr>
      <w:r w:rsidRPr="00450448">
        <w:rPr>
          <w:rFonts w:ascii="Times New Roman" w:hAnsi="Times New Roman"/>
          <w:i w:val="0"/>
          <w:sz w:val="36"/>
          <w:szCs w:val="36"/>
        </w:rPr>
        <w:t>ПОСТАНОВЛЕНИЕ</w:t>
      </w:r>
    </w:p>
    <w:p w14:paraId="27D5C9F3" w14:textId="77777777" w:rsidR="00233484" w:rsidRDefault="00233484" w:rsidP="00233484">
      <w:pPr>
        <w:jc w:val="center"/>
        <w:rPr>
          <w:sz w:val="36"/>
          <w:szCs w:val="36"/>
        </w:rPr>
      </w:pPr>
    </w:p>
    <w:p w14:paraId="4FB12EF7" w14:textId="77777777" w:rsidR="00233484" w:rsidRDefault="00233484" w:rsidP="00233484">
      <w:pPr>
        <w:jc w:val="center"/>
        <w:rPr>
          <w:sz w:val="36"/>
          <w:szCs w:val="36"/>
        </w:rPr>
      </w:pPr>
    </w:p>
    <w:p w14:paraId="5B63A2B4" w14:textId="3156EB85" w:rsidR="00233484" w:rsidRDefault="00233484" w:rsidP="00233484">
      <w:pPr>
        <w:tabs>
          <w:tab w:val="center" w:pos="4677"/>
        </w:tabs>
        <w:rPr>
          <w:sz w:val="28"/>
        </w:rPr>
      </w:pPr>
      <w:r>
        <w:rPr>
          <w:sz w:val="28"/>
        </w:rPr>
        <w:t xml:space="preserve">  «</w:t>
      </w:r>
      <w:r w:rsidR="00E75A3A">
        <w:rPr>
          <w:sz w:val="28"/>
        </w:rPr>
        <w:t>11</w:t>
      </w:r>
      <w:r>
        <w:rPr>
          <w:sz w:val="28"/>
        </w:rPr>
        <w:t xml:space="preserve">» </w:t>
      </w:r>
      <w:r w:rsidR="00E75A3A">
        <w:rPr>
          <w:sz w:val="28"/>
        </w:rPr>
        <w:t xml:space="preserve">мая </w:t>
      </w:r>
      <w:r>
        <w:rPr>
          <w:sz w:val="28"/>
        </w:rPr>
        <w:t xml:space="preserve"> 202</w:t>
      </w:r>
      <w:r w:rsidR="008F4D6C">
        <w:rPr>
          <w:sz w:val="28"/>
        </w:rPr>
        <w:t>1</w:t>
      </w:r>
      <w:r>
        <w:rPr>
          <w:sz w:val="28"/>
        </w:rPr>
        <w:t xml:space="preserve"> г.                                                              № </w:t>
      </w:r>
      <w:r w:rsidR="00E75A3A">
        <w:rPr>
          <w:sz w:val="28"/>
        </w:rPr>
        <w:t>217</w:t>
      </w:r>
    </w:p>
    <w:p w14:paraId="1865BF97" w14:textId="77777777" w:rsidR="00233484" w:rsidRDefault="00233484" w:rsidP="00233484">
      <w:pPr>
        <w:jc w:val="center"/>
        <w:rPr>
          <w:sz w:val="22"/>
        </w:rPr>
      </w:pPr>
    </w:p>
    <w:p w14:paraId="1273C26C" w14:textId="77777777" w:rsidR="00233484" w:rsidRDefault="00233484" w:rsidP="00233484">
      <w:pPr>
        <w:jc w:val="center"/>
        <w:rPr>
          <w:sz w:val="22"/>
        </w:rPr>
      </w:pPr>
      <w:r>
        <w:rPr>
          <w:sz w:val="22"/>
        </w:rPr>
        <w:t>с. Большое Игнатово</w:t>
      </w:r>
    </w:p>
    <w:p w14:paraId="7DF67668" w14:textId="77777777" w:rsidR="00233484" w:rsidRDefault="00233484" w:rsidP="00233484"/>
    <w:p w14:paraId="7329776D" w14:textId="77777777" w:rsidR="00233484" w:rsidRDefault="00233484" w:rsidP="00233484">
      <w:pPr>
        <w:rPr>
          <w:sz w:val="28"/>
        </w:rPr>
      </w:pPr>
    </w:p>
    <w:p w14:paraId="49414E45" w14:textId="77777777" w:rsidR="00177F12" w:rsidRPr="00176B37" w:rsidRDefault="00177F12" w:rsidP="00177F12">
      <w:pPr>
        <w:jc w:val="both"/>
        <w:rPr>
          <w:bCs/>
          <w:sz w:val="28"/>
          <w:szCs w:val="28"/>
        </w:rPr>
      </w:pPr>
      <w:r w:rsidRPr="00176B37">
        <w:rPr>
          <w:bCs/>
          <w:sz w:val="28"/>
          <w:szCs w:val="28"/>
        </w:rPr>
        <w:t xml:space="preserve">Об организации световой маскировки и </w:t>
      </w:r>
    </w:p>
    <w:p w14:paraId="69649092" w14:textId="77777777" w:rsidR="00177F12" w:rsidRPr="00176B37" w:rsidRDefault="00177F12" w:rsidP="00177F12">
      <w:pPr>
        <w:jc w:val="both"/>
        <w:rPr>
          <w:bCs/>
          <w:sz w:val="28"/>
          <w:szCs w:val="28"/>
        </w:rPr>
      </w:pPr>
      <w:r w:rsidRPr="00176B37">
        <w:rPr>
          <w:bCs/>
          <w:sz w:val="28"/>
          <w:szCs w:val="28"/>
        </w:rPr>
        <w:t xml:space="preserve">других видов маскировки на территории </w:t>
      </w:r>
    </w:p>
    <w:p w14:paraId="520B1345" w14:textId="24B19B86" w:rsidR="00177F12" w:rsidRPr="00176B37" w:rsidRDefault="00177F12" w:rsidP="00177F12">
      <w:pPr>
        <w:jc w:val="both"/>
        <w:rPr>
          <w:bCs/>
          <w:sz w:val="28"/>
          <w:szCs w:val="28"/>
        </w:rPr>
      </w:pPr>
      <w:r w:rsidRPr="00176B37">
        <w:rPr>
          <w:bCs/>
          <w:sz w:val="28"/>
          <w:szCs w:val="28"/>
        </w:rPr>
        <w:t>Большеигнатовского муниципального района</w:t>
      </w:r>
    </w:p>
    <w:p w14:paraId="0DEF1CEE" w14:textId="77777777" w:rsidR="00177F12" w:rsidRDefault="00177F12" w:rsidP="00177F12">
      <w:pPr>
        <w:ind w:firstLine="708"/>
        <w:jc w:val="both"/>
      </w:pPr>
    </w:p>
    <w:p w14:paraId="2935884A" w14:textId="3530FDEF" w:rsidR="00177F12" w:rsidRPr="002C680A" w:rsidRDefault="00177F12" w:rsidP="00177F12">
      <w:pPr>
        <w:ind w:firstLine="708"/>
        <w:jc w:val="both"/>
        <w:rPr>
          <w:sz w:val="28"/>
          <w:szCs w:val="28"/>
        </w:rPr>
      </w:pPr>
      <w:r w:rsidRPr="002C680A">
        <w:rPr>
          <w:sz w:val="28"/>
          <w:szCs w:val="28"/>
        </w:rPr>
        <w:t>В соответствии с Федеральным законом от 12.02.1998 г. № 28-ФЗ «О гражданской обороне», Постановлением Правительства Российской Федерации от 26.11.2007 г. № 804 «Об утверждении Положения о гражданской обороне в Российской Федерации»,</w:t>
      </w:r>
      <w:r w:rsidR="000F5F86">
        <w:rPr>
          <w:sz w:val="28"/>
          <w:szCs w:val="28"/>
        </w:rPr>
        <w:t xml:space="preserve"> Приказом Министерства строительства и жилищно-коммунального хозяйства РФ от 03.12.2016 г. №880/пр «Об утверждении СП «СНиП 2.01.53-84 Световая маскировка населенных пунктов и объектов народного хозяйства», Приказом Министерства строительства и жилищно-коммунального хозяйства РФ от 12.11.2014 №705/пр «Об утверждении свода правил «Инженерно-технические мероприятия по гражданской обороне»</w:t>
      </w:r>
      <w:r w:rsidRPr="002C680A">
        <w:rPr>
          <w:sz w:val="28"/>
          <w:szCs w:val="28"/>
        </w:rPr>
        <w:t xml:space="preserve">, </w:t>
      </w:r>
      <w:r w:rsidR="002A082D">
        <w:rPr>
          <w:sz w:val="28"/>
          <w:szCs w:val="28"/>
        </w:rPr>
        <w:t xml:space="preserve">Администрация Большеигнатовского муниципального района </w:t>
      </w:r>
      <w:r w:rsidRPr="002C680A">
        <w:rPr>
          <w:b/>
          <w:sz w:val="28"/>
          <w:szCs w:val="28"/>
        </w:rPr>
        <w:t>постановля</w:t>
      </w:r>
      <w:r w:rsidR="002A082D">
        <w:rPr>
          <w:b/>
          <w:sz w:val="28"/>
          <w:szCs w:val="28"/>
        </w:rPr>
        <w:t>ет</w:t>
      </w:r>
      <w:r w:rsidRPr="002C680A">
        <w:rPr>
          <w:b/>
          <w:sz w:val="28"/>
          <w:szCs w:val="28"/>
        </w:rPr>
        <w:t>:</w:t>
      </w:r>
    </w:p>
    <w:p w14:paraId="6AA10C6B" w14:textId="0D176BE9" w:rsidR="00D0775A" w:rsidRPr="00D0775A" w:rsidRDefault="00177F12" w:rsidP="00D0775A">
      <w:pPr>
        <w:pStyle w:val="a4"/>
        <w:numPr>
          <w:ilvl w:val="0"/>
          <w:numId w:val="1"/>
        </w:numPr>
        <w:jc w:val="both"/>
        <w:rPr>
          <w:sz w:val="28"/>
          <w:szCs w:val="28"/>
        </w:rPr>
      </w:pPr>
      <w:r w:rsidRPr="00D0775A">
        <w:rPr>
          <w:sz w:val="28"/>
          <w:szCs w:val="28"/>
        </w:rPr>
        <w:t>Утвердить</w:t>
      </w:r>
      <w:r w:rsidR="00D0775A">
        <w:rPr>
          <w:sz w:val="28"/>
          <w:szCs w:val="28"/>
        </w:rPr>
        <w:t xml:space="preserve"> прилагаемые</w:t>
      </w:r>
      <w:r w:rsidR="00D0775A" w:rsidRPr="00D0775A">
        <w:rPr>
          <w:sz w:val="28"/>
          <w:szCs w:val="28"/>
        </w:rPr>
        <w:t>:</w:t>
      </w:r>
    </w:p>
    <w:p w14:paraId="3E13F3A7" w14:textId="2C858642" w:rsidR="00D0775A" w:rsidRDefault="000F5F86" w:rsidP="00D0775A">
      <w:pPr>
        <w:jc w:val="both"/>
        <w:rPr>
          <w:sz w:val="28"/>
          <w:szCs w:val="28"/>
        </w:rPr>
      </w:pPr>
      <w:r>
        <w:rPr>
          <w:sz w:val="28"/>
          <w:szCs w:val="28"/>
        </w:rPr>
        <w:t xml:space="preserve">1.1. </w:t>
      </w:r>
      <w:r w:rsidR="00177F12" w:rsidRPr="00D0775A">
        <w:rPr>
          <w:sz w:val="28"/>
          <w:szCs w:val="28"/>
        </w:rPr>
        <w:t xml:space="preserve">Положение об организации световой маскировки и других видов маскировки на территории </w:t>
      </w:r>
      <w:r w:rsidR="00D0775A" w:rsidRPr="00D0775A">
        <w:rPr>
          <w:sz w:val="28"/>
          <w:szCs w:val="28"/>
        </w:rPr>
        <w:t>Большеигнат</w:t>
      </w:r>
      <w:r w:rsidR="00177F12" w:rsidRPr="00D0775A">
        <w:rPr>
          <w:sz w:val="28"/>
          <w:szCs w:val="28"/>
        </w:rPr>
        <w:t>овского муниципального района</w:t>
      </w:r>
      <w:r w:rsidR="00D0775A">
        <w:rPr>
          <w:sz w:val="28"/>
          <w:szCs w:val="28"/>
        </w:rPr>
        <w:t>;</w:t>
      </w:r>
    </w:p>
    <w:p w14:paraId="05574C76" w14:textId="2731A4A8" w:rsidR="00D0775A" w:rsidRDefault="000F5F86" w:rsidP="00D0775A">
      <w:pPr>
        <w:jc w:val="both"/>
        <w:rPr>
          <w:sz w:val="28"/>
          <w:szCs w:val="28"/>
        </w:rPr>
      </w:pPr>
      <w:r>
        <w:rPr>
          <w:sz w:val="28"/>
          <w:szCs w:val="28"/>
        </w:rPr>
        <w:t>1.2.</w:t>
      </w:r>
      <w:r w:rsidR="00D0775A">
        <w:rPr>
          <w:sz w:val="28"/>
          <w:szCs w:val="28"/>
        </w:rPr>
        <w:t xml:space="preserve"> </w:t>
      </w:r>
      <w:r>
        <w:rPr>
          <w:sz w:val="28"/>
          <w:szCs w:val="28"/>
        </w:rPr>
        <w:t>Д</w:t>
      </w:r>
      <w:r w:rsidR="00177F12" w:rsidRPr="002C680A">
        <w:rPr>
          <w:sz w:val="28"/>
          <w:szCs w:val="28"/>
        </w:rPr>
        <w:t>олжностной состав группы</w:t>
      </w:r>
      <w:r w:rsidR="00842FFF">
        <w:rPr>
          <w:sz w:val="28"/>
          <w:szCs w:val="28"/>
        </w:rPr>
        <w:t xml:space="preserve"> по</w:t>
      </w:r>
      <w:r w:rsidR="00177F12" w:rsidRPr="002C680A">
        <w:rPr>
          <w:sz w:val="28"/>
          <w:szCs w:val="28"/>
        </w:rPr>
        <w:t xml:space="preserve"> организации световой маскировки и других видов маскировки на территории </w:t>
      </w:r>
      <w:r w:rsidR="00D0775A" w:rsidRPr="00D0775A">
        <w:rPr>
          <w:sz w:val="28"/>
          <w:szCs w:val="28"/>
        </w:rPr>
        <w:t>Большеигнатовского</w:t>
      </w:r>
      <w:r w:rsidR="00177F12" w:rsidRPr="002C680A">
        <w:rPr>
          <w:sz w:val="28"/>
          <w:szCs w:val="28"/>
        </w:rPr>
        <w:t xml:space="preserve"> муниципального района</w:t>
      </w:r>
      <w:r w:rsidR="00D0775A">
        <w:rPr>
          <w:sz w:val="28"/>
          <w:szCs w:val="28"/>
        </w:rPr>
        <w:t>;</w:t>
      </w:r>
    </w:p>
    <w:p w14:paraId="65C1490C" w14:textId="560B5B2A" w:rsidR="00D0775A" w:rsidRDefault="000F5F86" w:rsidP="00D0775A">
      <w:pPr>
        <w:jc w:val="both"/>
        <w:rPr>
          <w:sz w:val="28"/>
          <w:szCs w:val="28"/>
        </w:rPr>
      </w:pPr>
      <w:r>
        <w:rPr>
          <w:sz w:val="28"/>
          <w:szCs w:val="28"/>
        </w:rPr>
        <w:t>1.3.</w:t>
      </w:r>
      <w:r w:rsidR="00177F12" w:rsidRPr="002C680A">
        <w:rPr>
          <w:sz w:val="28"/>
          <w:szCs w:val="28"/>
        </w:rPr>
        <w:t xml:space="preserve"> </w:t>
      </w:r>
      <w:r>
        <w:rPr>
          <w:sz w:val="28"/>
          <w:szCs w:val="28"/>
        </w:rPr>
        <w:t>П</w:t>
      </w:r>
      <w:r w:rsidR="00177F12" w:rsidRPr="002C680A">
        <w:rPr>
          <w:sz w:val="28"/>
          <w:szCs w:val="28"/>
        </w:rPr>
        <w:t xml:space="preserve">еречень объектов организаций независимо от форм </w:t>
      </w:r>
      <w:r w:rsidR="00D0775A" w:rsidRPr="002C680A">
        <w:rPr>
          <w:sz w:val="28"/>
          <w:szCs w:val="28"/>
        </w:rPr>
        <w:t>собственности,</w:t>
      </w:r>
      <w:r w:rsidR="00177F12" w:rsidRPr="002C680A">
        <w:rPr>
          <w:sz w:val="28"/>
          <w:szCs w:val="28"/>
        </w:rPr>
        <w:t xml:space="preserve"> расположенных на территории </w:t>
      </w:r>
      <w:r w:rsidR="00D0775A" w:rsidRPr="00D0775A">
        <w:rPr>
          <w:sz w:val="28"/>
          <w:szCs w:val="28"/>
        </w:rPr>
        <w:t>Большеигнатовского</w:t>
      </w:r>
      <w:r w:rsidR="00177F12" w:rsidRPr="002C680A">
        <w:rPr>
          <w:sz w:val="28"/>
          <w:szCs w:val="28"/>
        </w:rPr>
        <w:t xml:space="preserve"> муниципального района</w:t>
      </w:r>
      <w:r>
        <w:rPr>
          <w:sz w:val="28"/>
          <w:szCs w:val="28"/>
        </w:rPr>
        <w:t xml:space="preserve">, </w:t>
      </w:r>
      <w:r w:rsidR="00177F12" w:rsidRPr="002C680A">
        <w:rPr>
          <w:sz w:val="28"/>
          <w:szCs w:val="28"/>
        </w:rPr>
        <w:t>подлежащих световой маскировке и другим видам маскировки</w:t>
      </w:r>
      <w:r w:rsidR="00216F8F">
        <w:rPr>
          <w:sz w:val="28"/>
          <w:szCs w:val="28"/>
        </w:rPr>
        <w:t>;</w:t>
      </w:r>
    </w:p>
    <w:p w14:paraId="4D8F2840" w14:textId="220E694E" w:rsidR="00177F12" w:rsidRPr="002C680A" w:rsidRDefault="00D0775A" w:rsidP="00177F12">
      <w:pPr>
        <w:ind w:firstLine="567"/>
        <w:jc w:val="both"/>
        <w:rPr>
          <w:sz w:val="28"/>
          <w:szCs w:val="28"/>
        </w:rPr>
      </w:pPr>
      <w:r>
        <w:rPr>
          <w:sz w:val="28"/>
          <w:szCs w:val="28"/>
        </w:rPr>
        <w:t>2</w:t>
      </w:r>
      <w:r w:rsidR="00177F12" w:rsidRPr="002C680A">
        <w:rPr>
          <w:sz w:val="28"/>
          <w:szCs w:val="28"/>
        </w:rPr>
        <w:t xml:space="preserve">. Ответственными за выполнение мероприятий по световой маскировке и других видов маскировки объектов </w:t>
      </w:r>
      <w:r w:rsidR="00216F8F">
        <w:rPr>
          <w:sz w:val="28"/>
          <w:szCs w:val="28"/>
        </w:rPr>
        <w:t xml:space="preserve">организаций </w:t>
      </w:r>
      <w:r w:rsidR="00177F12" w:rsidRPr="002C680A">
        <w:rPr>
          <w:sz w:val="28"/>
          <w:szCs w:val="28"/>
        </w:rPr>
        <w:t xml:space="preserve">на территории </w:t>
      </w:r>
      <w:r w:rsidRPr="00D0775A">
        <w:rPr>
          <w:sz w:val="28"/>
          <w:szCs w:val="28"/>
        </w:rPr>
        <w:t>Большеигнатовского</w:t>
      </w:r>
      <w:r w:rsidR="00177F12" w:rsidRPr="002C680A">
        <w:rPr>
          <w:sz w:val="28"/>
          <w:szCs w:val="28"/>
        </w:rPr>
        <w:t xml:space="preserve"> муниципального района определить руководителей этих организаций независимо от форм собственности. </w:t>
      </w:r>
    </w:p>
    <w:p w14:paraId="0807FD4A" w14:textId="3E82E2A2" w:rsidR="00177F12" w:rsidRPr="002C680A" w:rsidRDefault="00D0775A" w:rsidP="00177F12">
      <w:pPr>
        <w:ind w:firstLine="567"/>
        <w:jc w:val="both"/>
        <w:rPr>
          <w:sz w:val="28"/>
          <w:szCs w:val="28"/>
        </w:rPr>
      </w:pPr>
      <w:r>
        <w:rPr>
          <w:sz w:val="28"/>
          <w:szCs w:val="28"/>
        </w:rPr>
        <w:lastRenderedPageBreak/>
        <w:t>3</w:t>
      </w:r>
      <w:r w:rsidR="00177F12" w:rsidRPr="002C680A">
        <w:rPr>
          <w:sz w:val="28"/>
          <w:szCs w:val="28"/>
        </w:rPr>
        <w:t xml:space="preserve">. Рекомендовать руководителям районных </w:t>
      </w:r>
      <w:r w:rsidR="00177F12">
        <w:rPr>
          <w:sz w:val="28"/>
          <w:szCs w:val="28"/>
        </w:rPr>
        <w:t>электросетевых организаций</w:t>
      </w:r>
      <w:r w:rsidR="00177F12" w:rsidRPr="002C680A">
        <w:rPr>
          <w:sz w:val="28"/>
          <w:szCs w:val="28"/>
        </w:rPr>
        <w:t xml:space="preserve"> произвести корректировку планов перевода </w:t>
      </w:r>
      <w:r>
        <w:rPr>
          <w:sz w:val="28"/>
          <w:szCs w:val="28"/>
        </w:rPr>
        <w:t>с. Большое Игнатово</w:t>
      </w:r>
      <w:r w:rsidR="00177F12" w:rsidRPr="002C680A">
        <w:rPr>
          <w:sz w:val="28"/>
          <w:szCs w:val="28"/>
        </w:rPr>
        <w:t xml:space="preserve"> на режим световой маскировки. </w:t>
      </w:r>
    </w:p>
    <w:p w14:paraId="358CB1C9" w14:textId="2A6B1A79" w:rsidR="00177F12" w:rsidRPr="002C680A" w:rsidRDefault="00D0775A" w:rsidP="00177F12">
      <w:pPr>
        <w:ind w:firstLine="567"/>
        <w:jc w:val="both"/>
        <w:rPr>
          <w:sz w:val="28"/>
          <w:szCs w:val="28"/>
        </w:rPr>
      </w:pPr>
      <w:r>
        <w:rPr>
          <w:sz w:val="28"/>
          <w:szCs w:val="28"/>
        </w:rPr>
        <w:t>4</w:t>
      </w:r>
      <w:r w:rsidR="00177F12" w:rsidRPr="002C680A">
        <w:rPr>
          <w:sz w:val="28"/>
          <w:szCs w:val="28"/>
        </w:rPr>
        <w:t xml:space="preserve">. Рекомендовать руководителям управляющих компаний, осуществляющих управление и обслуживание жилищного фонда </w:t>
      </w:r>
      <w:r>
        <w:rPr>
          <w:sz w:val="28"/>
          <w:szCs w:val="28"/>
        </w:rPr>
        <w:t>с. Большое Игнатово</w:t>
      </w:r>
      <w:r w:rsidR="00B77909">
        <w:rPr>
          <w:sz w:val="28"/>
          <w:szCs w:val="28"/>
        </w:rPr>
        <w:t xml:space="preserve"> </w:t>
      </w:r>
      <w:r w:rsidR="00177F12" w:rsidRPr="002C680A">
        <w:rPr>
          <w:sz w:val="28"/>
          <w:szCs w:val="28"/>
        </w:rPr>
        <w:t xml:space="preserve">разработать планы перевода на режимы световой маскировки находящихся в управлении многоквартирных жилых домов, календарные планы мероприятий световой маскировки многоквартирных жилых домов при режимах частичного и ложного затемнения. </w:t>
      </w:r>
    </w:p>
    <w:p w14:paraId="3C549DA2" w14:textId="77777777" w:rsidR="00493474" w:rsidRDefault="00D0775A" w:rsidP="00493474">
      <w:pPr>
        <w:ind w:firstLine="567"/>
        <w:jc w:val="both"/>
        <w:rPr>
          <w:sz w:val="28"/>
          <w:szCs w:val="28"/>
        </w:rPr>
      </w:pPr>
      <w:r>
        <w:rPr>
          <w:sz w:val="28"/>
          <w:szCs w:val="28"/>
        </w:rPr>
        <w:t>5</w:t>
      </w:r>
      <w:r w:rsidR="00177F12" w:rsidRPr="002C680A">
        <w:rPr>
          <w:sz w:val="28"/>
          <w:szCs w:val="28"/>
        </w:rPr>
        <w:t xml:space="preserve">. Рекомендовать руководителям организаций независимо от форм </w:t>
      </w:r>
      <w:r w:rsidR="00B77909" w:rsidRPr="002C680A">
        <w:rPr>
          <w:sz w:val="28"/>
          <w:szCs w:val="28"/>
        </w:rPr>
        <w:t>собственности,</w:t>
      </w:r>
      <w:r w:rsidR="00177F12" w:rsidRPr="002C680A">
        <w:rPr>
          <w:sz w:val="28"/>
          <w:szCs w:val="28"/>
        </w:rPr>
        <w:t xml:space="preserve"> расположенных на территории </w:t>
      </w:r>
      <w:r w:rsidR="00B77909" w:rsidRPr="00D0775A">
        <w:rPr>
          <w:sz w:val="28"/>
          <w:szCs w:val="28"/>
        </w:rPr>
        <w:t>Большеигнатовского</w:t>
      </w:r>
      <w:r w:rsidR="00B77909" w:rsidRPr="002C680A">
        <w:rPr>
          <w:sz w:val="28"/>
          <w:szCs w:val="28"/>
        </w:rPr>
        <w:t xml:space="preserve"> </w:t>
      </w:r>
      <w:r w:rsidR="00177F12" w:rsidRPr="002C680A">
        <w:rPr>
          <w:sz w:val="28"/>
          <w:szCs w:val="28"/>
        </w:rPr>
        <w:t xml:space="preserve">муниципального района, предусмотреть расходы по созданию и поддержанию в состоянии постоянной готовности к использованию по предназначению запасов материально - технических средств, необходимых для проведения мероприятий по световой маскировке и другим видам маскировки. </w:t>
      </w:r>
    </w:p>
    <w:p w14:paraId="39E92CF5" w14:textId="77777777" w:rsidR="00F92306" w:rsidRPr="00F92306" w:rsidRDefault="00493474" w:rsidP="00F92306">
      <w:pPr>
        <w:pStyle w:val="a5"/>
        <w:tabs>
          <w:tab w:val="left" w:pos="567"/>
          <w:tab w:val="left" w:pos="993"/>
        </w:tabs>
        <w:ind w:firstLine="567"/>
        <w:jc w:val="both"/>
        <w:rPr>
          <w:sz w:val="28"/>
          <w:szCs w:val="28"/>
        </w:rPr>
      </w:pPr>
      <w:r w:rsidRPr="00F92306">
        <w:rPr>
          <w:sz w:val="28"/>
          <w:szCs w:val="28"/>
        </w:rPr>
        <w:t>6</w:t>
      </w:r>
      <w:r w:rsidR="00177F12" w:rsidRPr="00F92306">
        <w:rPr>
          <w:sz w:val="28"/>
          <w:szCs w:val="28"/>
        </w:rPr>
        <w:t xml:space="preserve">. </w:t>
      </w:r>
      <w:r w:rsidR="00F92306" w:rsidRPr="00F92306">
        <w:rPr>
          <w:sz w:val="28"/>
          <w:szCs w:val="28"/>
        </w:rPr>
        <w:t xml:space="preserve">Контроль за исполнением настоящего постановления возложить на заместителя Главы Большеигнатовского муниципального района </w:t>
      </w:r>
      <w:r w:rsidR="00F92306" w:rsidRPr="00F92306">
        <w:rPr>
          <w:color w:val="000000"/>
          <w:sz w:val="28"/>
          <w:szCs w:val="28"/>
        </w:rPr>
        <w:t>по вопросам энергетики, строительства и жилищно - коммунального хозяйства Левщанова А.М.</w:t>
      </w:r>
    </w:p>
    <w:p w14:paraId="416E7338" w14:textId="3170C7E6" w:rsidR="00F92306" w:rsidRPr="00F92306" w:rsidRDefault="00F92306" w:rsidP="00F92306">
      <w:pPr>
        <w:pStyle w:val="a5"/>
        <w:tabs>
          <w:tab w:val="left" w:pos="567"/>
          <w:tab w:val="left" w:pos="993"/>
        </w:tabs>
        <w:ind w:firstLine="567"/>
        <w:jc w:val="both"/>
        <w:rPr>
          <w:sz w:val="28"/>
          <w:szCs w:val="28"/>
        </w:rPr>
      </w:pPr>
      <w:r>
        <w:rPr>
          <w:sz w:val="28"/>
          <w:szCs w:val="28"/>
        </w:rPr>
        <w:t>7</w:t>
      </w:r>
      <w:r w:rsidRPr="00F92306">
        <w:rPr>
          <w:sz w:val="28"/>
          <w:szCs w:val="28"/>
        </w:rPr>
        <w:t xml:space="preserve">. Настоящее постановление вступает в силу </w:t>
      </w:r>
      <w:r w:rsidR="000F5F86">
        <w:rPr>
          <w:sz w:val="28"/>
          <w:szCs w:val="28"/>
        </w:rPr>
        <w:t>после его официального опубликования</w:t>
      </w:r>
      <w:r w:rsidRPr="00F92306">
        <w:rPr>
          <w:sz w:val="28"/>
          <w:szCs w:val="28"/>
        </w:rPr>
        <w:t>.</w:t>
      </w:r>
    </w:p>
    <w:p w14:paraId="2D9E0824" w14:textId="3B5AC433" w:rsidR="00177F12" w:rsidRDefault="00177F12" w:rsidP="00F92306">
      <w:pPr>
        <w:ind w:firstLine="567"/>
        <w:jc w:val="both"/>
        <w:rPr>
          <w:sz w:val="28"/>
          <w:szCs w:val="28"/>
        </w:rPr>
      </w:pPr>
    </w:p>
    <w:p w14:paraId="2425A123" w14:textId="114301A0" w:rsidR="00216F8F" w:rsidRDefault="00216F8F" w:rsidP="00F92306">
      <w:pPr>
        <w:ind w:firstLine="567"/>
        <w:jc w:val="both"/>
        <w:rPr>
          <w:sz w:val="28"/>
          <w:szCs w:val="28"/>
        </w:rPr>
      </w:pPr>
    </w:p>
    <w:p w14:paraId="52A20FC5" w14:textId="77777777" w:rsidR="00216F8F" w:rsidRDefault="00216F8F" w:rsidP="00F92306">
      <w:pPr>
        <w:ind w:firstLine="567"/>
        <w:jc w:val="both"/>
        <w:rPr>
          <w:sz w:val="28"/>
          <w:szCs w:val="28"/>
        </w:rPr>
      </w:pPr>
    </w:p>
    <w:p w14:paraId="62FBDBD3" w14:textId="732D18CC" w:rsidR="00216F8F" w:rsidRDefault="00216F8F" w:rsidP="00F92306">
      <w:pPr>
        <w:ind w:firstLine="567"/>
        <w:jc w:val="both"/>
        <w:rPr>
          <w:sz w:val="28"/>
          <w:szCs w:val="28"/>
        </w:rPr>
      </w:pPr>
    </w:p>
    <w:p w14:paraId="241D4093" w14:textId="77777777" w:rsidR="00216F8F" w:rsidRPr="002C680A" w:rsidRDefault="00216F8F" w:rsidP="00F92306">
      <w:pPr>
        <w:ind w:firstLine="567"/>
        <w:jc w:val="both"/>
        <w:rPr>
          <w:sz w:val="28"/>
          <w:szCs w:val="28"/>
        </w:rPr>
      </w:pPr>
    </w:p>
    <w:p w14:paraId="22AB160F" w14:textId="77777777" w:rsidR="00177F12" w:rsidRPr="002C680A" w:rsidRDefault="00177F12" w:rsidP="00177F12">
      <w:pPr>
        <w:tabs>
          <w:tab w:val="left" w:pos="1634"/>
        </w:tabs>
        <w:jc w:val="both"/>
        <w:rPr>
          <w:sz w:val="28"/>
          <w:szCs w:val="28"/>
        </w:rPr>
      </w:pPr>
    </w:p>
    <w:p w14:paraId="3017F69A" w14:textId="6C5E47A4" w:rsidR="00176B37" w:rsidRDefault="00216F8F" w:rsidP="00F92306">
      <w:pPr>
        <w:pStyle w:val="a4"/>
        <w:ind w:left="0"/>
        <w:jc w:val="both"/>
        <w:rPr>
          <w:sz w:val="28"/>
          <w:szCs w:val="28"/>
        </w:rPr>
      </w:pPr>
      <w:r>
        <w:rPr>
          <w:sz w:val="28"/>
          <w:szCs w:val="28"/>
        </w:rPr>
        <w:t>Глава Большеигнатовского</w:t>
      </w:r>
    </w:p>
    <w:p w14:paraId="77EF5C28" w14:textId="5DEBD517" w:rsidR="00216F8F" w:rsidRDefault="00216F8F" w:rsidP="00F92306">
      <w:pPr>
        <w:pStyle w:val="a4"/>
        <w:ind w:left="0"/>
        <w:jc w:val="both"/>
        <w:rPr>
          <w:sz w:val="28"/>
          <w:szCs w:val="28"/>
        </w:rPr>
      </w:pPr>
      <w:r>
        <w:rPr>
          <w:sz w:val="28"/>
          <w:szCs w:val="28"/>
        </w:rPr>
        <w:t>муниципального района                                                    Т.Н.Полозова</w:t>
      </w:r>
    </w:p>
    <w:p w14:paraId="47E5C5EF" w14:textId="54E74D7F" w:rsidR="00176B37" w:rsidRDefault="00176B37" w:rsidP="00F92306">
      <w:pPr>
        <w:pStyle w:val="a4"/>
        <w:ind w:left="0"/>
        <w:jc w:val="both"/>
        <w:rPr>
          <w:sz w:val="28"/>
          <w:szCs w:val="28"/>
        </w:rPr>
      </w:pPr>
    </w:p>
    <w:p w14:paraId="4894DBA6" w14:textId="11BB5955" w:rsidR="00176B37" w:rsidRDefault="00176B37" w:rsidP="00F92306">
      <w:pPr>
        <w:pStyle w:val="a4"/>
        <w:ind w:left="0"/>
        <w:jc w:val="both"/>
        <w:rPr>
          <w:sz w:val="28"/>
          <w:szCs w:val="28"/>
        </w:rPr>
      </w:pPr>
    </w:p>
    <w:p w14:paraId="5B5EC62D" w14:textId="5DE5A44E" w:rsidR="00176B37" w:rsidRDefault="00176B37" w:rsidP="00F92306">
      <w:pPr>
        <w:pStyle w:val="a4"/>
        <w:ind w:left="0"/>
        <w:jc w:val="both"/>
        <w:rPr>
          <w:sz w:val="28"/>
          <w:szCs w:val="28"/>
        </w:rPr>
      </w:pPr>
    </w:p>
    <w:p w14:paraId="4DDD3D1F" w14:textId="3B7EA09C" w:rsidR="00176B37" w:rsidRDefault="00176B37" w:rsidP="00F92306">
      <w:pPr>
        <w:pStyle w:val="a4"/>
        <w:ind w:left="0"/>
        <w:jc w:val="both"/>
        <w:rPr>
          <w:sz w:val="28"/>
          <w:szCs w:val="28"/>
        </w:rPr>
      </w:pPr>
    </w:p>
    <w:p w14:paraId="03E44C0E" w14:textId="68465E38" w:rsidR="00176B37" w:rsidRDefault="00176B37" w:rsidP="00F92306">
      <w:pPr>
        <w:pStyle w:val="a4"/>
        <w:ind w:left="0"/>
        <w:jc w:val="both"/>
        <w:rPr>
          <w:sz w:val="28"/>
          <w:szCs w:val="28"/>
        </w:rPr>
      </w:pPr>
    </w:p>
    <w:p w14:paraId="6E997FD4" w14:textId="2E43DEB2" w:rsidR="00176B37" w:rsidRDefault="00176B37" w:rsidP="00F92306">
      <w:pPr>
        <w:pStyle w:val="a4"/>
        <w:ind w:left="0"/>
        <w:jc w:val="both"/>
        <w:rPr>
          <w:sz w:val="28"/>
          <w:szCs w:val="28"/>
        </w:rPr>
      </w:pPr>
    </w:p>
    <w:p w14:paraId="7CC31C3E" w14:textId="75A4D3D0" w:rsidR="00216F8F" w:rsidRDefault="00216F8F" w:rsidP="00F92306">
      <w:pPr>
        <w:pStyle w:val="a4"/>
        <w:ind w:left="0"/>
        <w:jc w:val="both"/>
        <w:rPr>
          <w:sz w:val="28"/>
          <w:szCs w:val="28"/>
        </w:rPr>
      </w:pPr>
    </w:p>
    <w:p w14:paraId="4F5EC919" w14:textId="0255ABB6" w:rsidR="004369B1" w:rsidRDefault="004369B1" w:rsidP="00F92306">
      <w:pPr>
        <w:pStyle w:val="a4"/>
        <w:ind w:left="0"/>
        <w:jc w:val="both"/>
        <w:rPr>
          <w:sz w:val="28"/>
          <w:szCs w:val="28"/>
        </w:rPr>
      </w:pPr>
    </w:p>
    <w:p w14:paraId="2BA9209D" w14:textId="77777777" w:rsidR="004369B1" w:rsidRDefault="004369B1" w:rsidP="00F92306">
      <w:pPr>
        <w:pStyle w:val="a4"/>
        <w:ind w:left="0"/>
        <w:jc w:val="both"/>
        <w:rPr>
          <w:sz w:val="28"/>
          <w:szCs w:val="28"/>
        </w:rPr>
      </w:pPr>
    </w:p>
    <w:p w14:paraId="227CF8F6" w14:textId="47D1E64D" w:rsidR="00216F8F" w:rsidRDefault="00216F8F" w:rsidP="00F92306">
      <w:pPr>
        <w:pStyle w:val="a4"/>
        <w:ind w:left="0"/>
        <w:jc w:val="both"/>
        <w:rPr>
          <w:sz w:val="28"/>
          <w:szCs w:val="28"/>
        </w:rPr>
      </w:pPr>
    </w:p>
    <w:p w14:paraId="5A7CEAC4" w14:textId="05475665" w:rsidR="00FA3981" w:rsidRDefault="00FA3981" w:rsidP="00F92306">
      <w:pPr>
        <w:pStyle w:val="a4"/>
        <w:ind w:left="0"/>
        <w:jc w:val="both"/>
        <w:rPr>
          <w:sz w:val="28"/>
          <w:szCs w:val="28"/>
        </w:rPr>
      </w:pPr>
    </w:p>
    <w:p w14:paraId="1CCA1777" w14:textId="77777777" w:rsidR="00FA3981" w:rsidRDefault="00FA3981" w:rsidP="00F92306">
      <w:pPr>
        <w:pStyle w:val="a4"/>
        <w:ind w:left="0"/>
        <w:jc w:val="both"/>
        <w:rPr>
          <w:sz w:val="28"/>
          <w:szCs w:val="28"/>
        </w:rPr>
      </w:pPr>
    </w:p>
    <w:p w14:paraId="08CA8A82" w14:textId="5D306335" w:rsidR="00176B37" w:rsidRDefault="00176B37" w:rsidP="00F92306">
      <w:pPr>
        <w:pStyle w:val="a4"/>
        <w:ind w:left="0"/>
        <w:jc w:val="both"/>
        <w:rPr>
          <w:sz w:val="28"/>
          <w:szCs w:val="28"/>
        </w:rPr>
      </w:pPr>
    </w:p>
    <w:p w14:paraId="245ADB1F" w14:textId="4C94F932" w:rsidR="00176B37" w:rsidRDefault="00176B37" w:rsidP="00F92306">
      <w:pPr>
        <w:pStyle w:val="a4"/>
        <w:ind w:left="0"/>
        <w:jc w:val="both"/>
        <w:rPr>
          <w:sz w:val="28"/>
          <w:szCs w:val="28"/>
        </w:rPr>
      </w:pPr>
    </w:p>
    <w:p w14:paraId="0A28D134" w14:textId="5AEE69CB" w:rsidR="00176B37" w:rsidRDefault="00176B37" w:rsidP="00F92306">
      <w:pPr>
        <w:pStyle w:val="a4"/>
        <w:ind w:left="0"/>
        <w:jc w:val="both"/>
        <w:rPr>
          <w:sz w:val="28"/>
          <w:szCs w:val="28"/>
        </w:rPr>
      </w:pPr>
    </w:p>
    <w:p w14:paraId="075D698A" w14:textId="25A68FFA" w:rsidR="00176B37" w:rsidRDefault="00176B37" w:rsidP="00F92306">
      <w:pPr>
        <w:pStyle w:val="a4"/>
        <w:ind w:left="0"/>
        <w:jc w:val="both"/>
        <w:rPr>
          <w:sz w:val="28"/>
          <w:szCs w:val="28"/>
        </w:rPr>
      </w:pPr>
    </w:p>
    <w:tbl>
      <w:tblPr>
        <w:tblW w:w="9840" w:type="dxa"/>
        <w:jc w:val="center"/>
        <w:tblLook w:val="04A0" w:firstRow="1" w:lastRow="0" w:firstColumn="1" w:lastColumn="0" w:noHBand="0" w:noVBand="1"/>
      </w:tblPr>
      <w:tblGrid>
        <w:gridCol w:w="4122"/>
        <w:gridCol w:w="5718"/>
      </w:tblGrid>
      <w:tr w:rsidR="00176B37" w:rsidRPr="00332493" w14:paraId="66C93A70" w14:textId="77777777" w:rsidTr="00510D31">
        <w:trPr>
          <w:jc w:val="center"/>
        </w:trPr>
        <w:tc>
          <w:tcPr>
            <w:tcW w:w="4122" w:type="dxa"/>
          </w:tcPr>
          <w:p w14:paraId="07354752" w14:textId="77777777" w:rsidR="00176B37" w:rsidRPr="00332493" w:rsidRDefault="00176B37" w:rsidP="00510D31">
            <w:pPr>
              <w:ind w:right="7"/>
              <w:jc w:val="right"/>
              <w:rPr>
                <w:sz w:val="28"/>
                <w:szCs w:val="28"/>
              </w:rPr>
            </w:pPr>
          </w:p>
        </w:tc>
        <w:tc>
          <w:tcPr>
            <w:tcW w:w="5718" w:type="dxa"/>
          </w:tcPr>
          <w:p w14:paraId="21FDD621" w14:textId="77777777" w:rsidR="00176B37" w:rsidRDefault="00176B37" w:rsidP="00510D31">
            <w:pPr>
              <w:shd w:val="clear" w:color="auto" w:fill="FFFFFF"/>
              <w:ind w:right="7"/>
              <w:jc w:val="center"/>
              <w:rPr>
                <w:sz w:val="28"/>
                <w:szCs w:val="28"/>
              </w:rPr>
            </w:pPr>
            <w:r w:rsidRPr="00332493">
              <w:rPr>
                <w:sz w:val="28"/>
                <w:szCs w:val="28"/>
              </w:rPr>
              <w:t>Утвержденн</w:t>
            </w:r>
            <w:r>
              <w:rPr>
                <w:sz w:val="28"/>
                <w:szCs w:val="28"/>
              </w:rPr>
              <w:t>ое</w:t>
            </w:r>
          </w:p>
          <w:p w14:paraId="220C7274" w14:textId="465D3FB4" w:rsidR="00176B37" w:rsidRPr="00332493" w:rsidRDefault="00176B37" w:rsidP="00510D31">
            <w:pPr>
              <w:shd w:val="clear" w:color="auto" w:fill="FFFFFF"/>
              <w:ind w:right="7"/>
              <w:jc w:val="center"/>
              <w:rPr>
                <w:sz w:val="28"/>
                <w:szCs w:val="28"/>
              </w:rPr>
            </w:pPr>
            <w:r w:rsidRPr="00332493">
              <w:rPr>
                <w:sz w:val="28"/>
                <w:szCs w:val="28"/>
              </w:rPr>
              <w:t>Постановлением</w:t>
            </w:r>
            <w:r>
              <w:rPr>
                <w:sz w:val="28"/>
                <w:szCs w:val="28"/>
              </w:rPr>
              <w:t xml:space="preserve"> </w:t>
            </w:r>
            <w:r w:rsidRPr="00332493">
              <w:rPr>
                <w:sz w:val="28"/>
                <w:szCs w:val="28"/>
              </w:rPr>
              <w:t xml:space="preserve">Администрации </w:t>
            </w:r>
            <w:r w:rsidRPr="0003729C">
              <w:rPr>
                <w:sz w:val="28"/>
                <w:szCs w:val="28"/>
              </w:rPr>
              <w:t>Большеигнатовского муниципального района от «</w:t>
            </w:r>
            <w:r w:rsidR="002F767D">
              <w:rPr>
                <w:sz w:val="28"/>
                <w:szCs w:val="28"/>
              </w:rPr>
              <w:t>11</w:t>
            </w:r>
            <w:r w:rsidRPr="0003729C">
              <w:rPr>
                <w:sz w:val="28"/>
                <w:szCs w:val="28"/>
              </w:rPr>
              <w:t>»</w:t>
            </w:r>
            <w:r w:rsidR="002F767D">
              <w:rPr>
                <w:sz w:val="28"/>
                <w:szCs w:val="28"/>
              </w:rPr>
              <w:t xml:space="preserve"> мая </w:t>
            </w:r>
            <w:r>
              <w:rPr>
                <w:sz w:val="28"/>
                <w:szCs w:val="28"/>
              </w:rPr>
              <w:t xml:space="preserve"> </w:t>
            </w:r>
            <w:r w:rsidRPr="0003729C">
              <w:rPr>
                <w:sz w:val="28"/>
                <w:szCs w:val="28"/>
              </w:rPr>
              <w:t>202</w:t>
            </w:r>
            <w:r>
              <w:rPr>
                <w:sz w:val="28"/>
                <w:szCs w:val="28"/>
              </w:rPr>
              <w:t>1</w:t>
            </w:r>
            <w:r w:rsidRPr="0003729C">
              <w:rPr>
                <w:sz w:val="28"/>
                <w:szCs w:val="28"/>
              </w:rPr>
              <w:t xml:space="preserve"> г. №</w:t>
            </w:r>
            <w:r>
              <w:rPr>
                <w:sz w:val="28"/>
                <w:szCs w:val="28"/>
              </w:rPr>
              <w:t xml:space="preserve"> </w:t>
            </w:r>
            <w:r w:rsidR="002F767D">
              <w:rPr>
                <w:sz w:val="28"/>
                <w:szCs w:val="28"/>
              </w:rPr>
              <w:t>217</w:t>
            </w:r>
          </w:p>
          <w:p w14:paraId="51B441D4" w14:textId="174633B2" w:rsidR="00176B37" w:rsidRPr="00176B37" w:rsidRDefault="00176B37" w:rsidP="00176B37">
            <w:pPr>
              <w:jc w:val="center"/>
              <w:rPr>
                <w:bCs/>
                <w:sz w:val="28"/>
                <w:szCs w:val="28"/>
              </w:rPr>
            </w:pPr>
            <w:r w:rsidRPr="00332493">
              <w:rPr>
                <w:sz w:val="28"/>
                <w:szCs w:val="28"/>
              </w:rPr>
              <w:t>«</w:t>
            </w:r>
            <w:r w:rsidRPr="00176B37">
              <w:rPr>
                <w:bCs/>
                <w:sz w:val="28"/>
                <w:szCs w:val="28"/>
              </w:rPr>
              <w:t>Об организации световой маскировки и других видов маскировки на территории</w:t>
            </w:r>
          </w:p>
          <w:p w14:paraId="528F8409" w14:textId="26C74241" w:rsidR="00176B37" w:rsidRPr="00176B37" w:rsidRDefault="00176B37" w:rsidP="00176B37">
            <w:pPr>
              <w:jc w:val="center"/>
              <w:rPr>
                <w:bCs/>
                <w:sz w:val="28"/>
                <w:szCs w:val="28"/>
              </w:rPr>
            </w:pPr>
            <w:r w:rsidRPr="00176B37">
              <w:rPr>
                <w:bCs/>
                <w:sz w:val="28"/>
                <w:szCs w:val="28"/>
              </w:rPr>
              <w:t>Большеигнатовского муниципального район</w:t>
            </w:r>
            <w:r w:rsidRPr="00332493">
              <w:rPr>
                <w:sz w:val="28"/>
                <w:szCs w:val="28"/>
              </w:rPr>
              <w:t>»</w:t>
            </w:r>
          </w:p>
        </w:tc>
      </w:tr>
    </w:tbl>
    <w:p w14:paraId="1A5205FD" w14:textId="77777777" w:rsidR="00177F12" w:rsidRDefault="00177F12" w:rsidP="00177F12">
      <w:pPr>
        <w:ind w:firstLine="567"/>
      </w:pPr>
    </w:p>
    <w:p w14:paraId="57BC8C95" w14:textId="77777777" w:rsidR="00177F12" w:rsidRPr="000173FE" w:rsidRDefault="00177F12" w:rsidP="00177F12"/>
    <w:p w14:paraId="7B640FCE" w14:textId="77777777" w:rsidR="006A1C20" w:rsidRPr="00B81862" w:rsidRDefault="006A1C20" w:rsidP="00177F12">
      <w:pPr>
        <w:jc w:val="center"/>
        <w:rPr>
          <w:b/>
          <w:bCs/>
          <w:sz w:val="28"/>
          <w:szCs w:val="28"/>
        </w:rPr>
      </w:pPr>
      <w:r w:rsidRPr="00B81862">
        <w:rPr>
          <w:b/>
          <w:bCs/>
          <w:sz w:val="28"/>
          <w:szCs w:val="28"/>
        </w:rPr>
        <w:t xml:space="preserve">Положение </w:t>
      </w:r>
    </w:p>
    <w:p w14:paraId="39FC018B" w14:textId="1E81FA17" w:rsidR="00177F12" w:rsidRPr="00B81862" w:rsidRDefault="006A1C20" w:rsidP="00177F12">
      <w:pPr>
        <w:jc w:val="center"/>
        <w:rPr>
          <w:b/>
          <w:bCs/>
          <w:sz w:val="28"/>
          <w:szCs w:val="28"/>
        </w:rPr>
      </w:pPr>
      <w:r w:rsidRPr="00B81862">
        <w:rPr>
          <w:b/>
          <w:bCs/>
          <w:sz w:val="28"/>
          <w:szCs w:val="28"/>
        </w:rPr>
        <w:t>об организации световой маскировки и других видов маскировки на территории Большеигнатовского муниципального района</w:t>
      </w:r>
    </w:p>
    <w:p w14:paraId="13D3FD40" w14:textId="77777777" w:rsidR="00177F12" w:rsidRDefault="00177F12" w:rsidP="00177F12">
      <w:pPr>
        <w:jc w:val="both"/>
        <w:rPr>
          <w:sz w:val="28"/>
          <w:szCs w:val="28"/>
        </w:rPr>
      </w:pPr>
    </w:p>
    <w:p w14:paraId="46A74C3A" w14:textId="3EEFA85A" w:rsidR="00177F12" w:rsidRPr="005D00B9" w:rsidRDefault="00AE74D5" w:rsidP="00177F12">
      <w:pPr>
        <w:ind w:firstLine="567"/>
        <w:jc w:val="center"/>
        <w:rPr>
          <w:b/>
          <w:sz w:val="28"/>
          <w:szCs w:val="28"/>
        </w:rPr>
      </w:pPr>
      <w:r>
        <w:rPr>
          <w:b/>
          <w:sz w:val="28"/>
          <w:szCs w:val="28"/>
        </w:rPr>
        <w:t xml:space="preserve">Раздел </w:t>
      </w:r>
      <w:r w:rsidR="00177F12" w:rsidRPr="005D00B9">
        <w:rPr>
          <w:b/>
          <w:sz w:val="28"/>
          <w:szCs w:val="28"/>
        </w:rPr>
        <w:t>1. Общие положения</w:t>
      </w:r>
    </w:p>
    <w:p w14:paraId="0BBD1819" w14:textId="77777777" w:rsidR="00AE74D5" w:rsidRDefault="00177F12" w:rsidP="00AE74D5">
      <w:pPr>
        <w:pStyle w:val="a4"/>
        <w:numPr>
          <w:ilvl w:val="0"/>
          <w:numId w:val="5"/>
        </w:numPr>
        <w:ind w:left="0" w:firstLine="567"/>
        <w:jc w:val="both"/>
        <w:rPr>
          <w:sz w:val="28"/>
          <w:szCs w:val="28"/>
        </w:rPr>
      </w:pPr>
      <w:r w:rsidRPr="00AE74D5">
        <w:rPr>
          <w:sz w:val="28"/>
          <w:szCs w:val="28"/>
        </w:rPr>
        <w:t xml:space="preserve">Маскировка является одним из видов защиты населенных пунктов и объектов организаций (далее - объекты и территории), реализуемых при выполнении мероприятий ГО заблаговременно, при переводе ГО с мирного на военное время, а также в военное время. Она организуется и осуществляется для скрытия действительного расположения, состава и размещения зданий, сооружений и технологического оборудования объектов экономики и инфраструктуры, объектов населенных пунктов от всех видов и средств ведения разведки и поражения противника. </w:t>
      </w:r>
    </w:p>
    <w:p w14:paraId="1061CFFB" w14:textId="77777777" w:rsidR="00AE74D5" w:rsidRDefault="00177F12" w:rsidP="00AE74D5">
      <w:pPr>
        <w:pStyle w:val="a4"/>
        <w:numPr>
          <w:ilvl w:val="0"/>
          <w:numId w:val="5"/>
        </w:numPr>
        <w:ind w:left="0" w:firstLine="567"/>
        <w:jc w:val="both"/>
        <w:rPr>
          <w:sz w:val="28"/>
          <w:szCs w:val="28"/>
        </w:rPr>
      </w:pPr>
      <w:r w:rsidRPr="00AE74D5">
        <w:rPr>
          <w:sz w:val="28"/>
          <w:szCs w:val="28"/>
        </w:rPr>
        <w:t xml:space="preserve">На территории </w:t>
      </w:r>
      <w:r w:rsidR="001B4C9C" w:rsidRPr="00AE74D5">
        <w:rPr>
          <w:bCs/>
          <w:sz w:val="28"/>
          <w:szCs w:val="28"/>
        </w:rPr>
        <w:t>Большеигнатовского</w:t>
      </w:r>
      <w:r w:rsidRPr="00AE74D5">
        <w:rPr>
          <w:sz w:val="28"/>
          <w:szCs w:val="28"/>
        </w:rPr>
        <w:t xml:space="preserve"> муниципального района, не отнесенного к группе по гражданской обороне, могут быть применены следующие виды маскировочных мероприятий – световая маскировка, скрытие, имитация, а также демонстративные действия (далее – световая маскировка и другие виды маскировки). </w:t>
      </w:r>
    </w:p>
    <w:p w14:paraId="4B0D3D27" w14:textId="77777777" w:rsidR="00AE74D5" w:rsidRDefault="00177F12" w:rsidP="00AE74D5">
      <w:pPr>
        <w:pStyle w:val="a4"/>
        <w:numPr>
          <w:ilvl w:val="0"/>
          <w:numId w:val="5"/>
        </w:numPr>
        <w:ind w:left="0" w:firstLine="567"/>
        <w:jc w:val="both"/>
        <w:rPr>
          <w:sz w:val="28"/>
          <w:szCs w:val="28"/>
        </w:rPr>
      </w:pPr>
      <w:r w:rsidRPr="00AE74D5">
        <w:rPr>
          <w:sz w:val="28"/>
          <w:szCs w:val="28"/>
        </w:rPr>
        <w:t xml:space="preserve">Настоящее Положение определяет цели, основные принципы планирования, обеспечения и проведения мероприятий по световой маскировке и другим видам маскировки (далее – маскировка) территории </w:t>
      </w:r>
      <w:r w:rsidR="00D518DA" w:rsidRPr="00AE74D5">
        <w:rPr>
          <w:bCs/>
          <w:sz w:val="28"/>
          <w:szCs w:val="28"/>
        </w:rPr>
        <w:t>Большеигнатовского</w:t>
      </w:r>
      <w:r w:rsidRPr="00AE74D5">
        <w:rPr>
          <w:sz w:val="28"/>
          <w:szCs w:val="28"/>
        </w:rPr>
        <w:t xml:space="preserve"> муниципального района при переводе ГО с мирного на военное время, а также в военное время. </w:t>
      </w:r>
    </w:p>
    <w:p w14:paraId="4E7F8DB3" w14:textId="77777777" w:rsidR="00AE74D5" w:rsidRDefault="00177F12" w:rsidP="00AE74D5">
      <w:pPr>
        <w:pStyle w:val="a4"/>
        <w:numPr>
          <w:ilvl w:val="0"/>
          <w:numId w:val="5"/>
        </w:numPr>
        <w:ind w:left="0" w:firstLine="567"/>
        <w:jc w:val="both"/>
        <w:rPr>
          <w:sz w:val="28"/>
          <w:szCs w:val="28"/>
        </w:rPr>
      </w:pPr>
      <w:r w:rsidRPr="00AE74D5">
        <w:rPr>
          <w:sz w:val="28"/>
          <w:szCs w:val="28"/>
        </w:rPr>
        <w:t xml:space="preserve">Планирование мероприятий маскировки осуществляется заблаговременно, в мирное время, и предусматривает их проведение в соответствии с требованиями законодательства в области ГО и нормативно правовыми актами. </w:t>
      </w:r>
    </w:p>
    <w:p w14:paraId="6638ECD5" w14:textId="77777777" w:rsidR="00AE74D5" w:rsidRDefault="00177F12" w:rsidP="00AE74D5">
      <w:pPr>
        <w:pStyle w:val="a4"/>
        <w:numPr>
          <w:ilvl w:val="0"/>
          <w:numId w:val="5"/>
        </w:numPr>
        <w:ind w:left="0" w:firstLine="567"/>
        <w:jc w:val="both"/>
        <w:rPr>
          <w:sz w:val="28"/>
          <w:szCs w:val="28"/>
        </w:rPr>
      </w:pPr>
      <w:r w:rsidRPr="00AE74D5">
        <w:rPr>
          <w:sz w:val="28"/>
          <w:szCs w:val="28"/>
        </w:rPr>
        <w:t xml:space="preserve">Общий контроль за планированием и выполнением маскировочных мероприятий осуществляет группа по организации маскировки. </w:t>
      </w:r>
    </w:p>
    <w:p w14:paraId="5CBBA711" w14:textId="77777777" w:rsidR="00AE74D5" w:rsidRDefault="00177F12" w:rsidP="00AE74D5">
      <w:pPr>
        <w:pStyle w:val="a4"/>
        <w:numPr>
          <w:ilvl w:val="0"/>
          <w:numId w:val="5"/>
        </w:numPr>
        <w:ind w:left="0" w:firstLine="567"/>
        <w:jc w:val="both"/>
        <w:rPr>
          <w:sz w:val="28"/>
          <w:szCs w:val="28"/>
        </w:rPr>
      </w:pPr>
      <w:r w:rsidRPr="00AE74D5">
        <w:rPr>
          <w:sz w:val="28"/>
          <w:szCs w:val="28"/>
        </w:rPr>
        <w:t xml:space="preserve">Выполнение мероприятий по маскировке на территории </w:t>
      </w:r>
      <w:r w:rsidR="00D328DA" w:rsidRPr="00AE74D5">
        <w:rPr>
          <w:bCs/>
          <w:sz w:val="28"/>
          <w:szCs w:val="28"/>
        </w:rPr>
        <w:t>Большеигнатовского</w:t>
      </w:r>
      <w:r w:rsidRPr="00AE74D5">
        <w:rPr>
          <w:sz w:val="28"/>
          <w:szCs w:val="28"/>
        </w:rPr>
        <w:t xml:space="preserve"> муниципального района принимается руководителем </w:t>
      </w:r>
      <w:r w:rsidR="003D6F41" w:rsidRPr="00AE74D5">
        <w:rPr>
          <w:sz w:val="28"/>
          <w:szCs w:val="28"/>
        </w:rPr>
        <w:t xml:space="preserve">ГО – Главой </w:t>
      </w:r>
      <w:r w:rsidRPr="00AE74D5">
        <w:rPr>
          <w:sz w:val="28"/>
          <w:szCs w:val="28"/>
        </w:rPr>
        <w:t>района</w:t>
      </w:r>
      <w:r w:rsidR="003D6F41" w:rsidRPr="00AE74D5">
        <w:rPr>
          <w:sz w:val="28"/>
          <w:szCs w:val="28"/>
        </w:rPr>
        <w:t xml:space="preserve"> (или лица, его заменяющего)</w:t>
      </w:r>
      <w:r w:rsidRPr="00AE74D5">
        <w:rPr>
          <w:sz w:val="28"/>
          <w:szCs w:val="28"/>
        </w:rPr>
        <w:t xml:space="preserve"> и оформляется постановлением </w:t>
      </w:r>
      <w:r w:rsidR="00D328DA" w:rsidRPr="00AE74D5">
        <w:rPr>
          <w:sz w:val="28"/>
          <w:szCs w:val="28"/>
        </w:rPr>
        <w:t>А</w:t>
      </w:r>
      <w:r w:rsidRPr="00AE74D5">
        <w:rPr>
          <w:sz w:val="28"/>
          <w:szCs w:val="28"/>
        </w:rPr>
        <w:t xml:space="preserve">дминистрации </w:t>
      </w:r>
      <w:r w:rsidR="00D328DA" w:rsidRPr="00AE74D5">
        <w:rPr>
          <w:bCs/>
          <w:sz w:val="28"/>
          <w:szCs w:val="28"/>
        </w:rPr>
        <w:t>Большеигнатовского</w:t>
      </w:r>
      <w:r w:rsidRPr="00AE74D5">
        <w:rPr>
          <w:sz w:val="28"/>
          <w:szCs w:val="28"/>
        </w:rPr>
        <w:t xml:space="preserve"> муниципального района. </w:t>
      </w:r>
    </w:p>
    <w:p w14:paraId="46A3B385" w14:textId="1F5A0D44" w:rsidR="00177F12" w:rsidRPr="00AE74D5" w:rsidRDefault="00177F12" w:rsidP="00AE74D5">
      <w:pPr>
        <w:pStyle w:val="a4"/>
        <w:numPr>
          <w:ilvl w:val="0"/>
          <w:numId w:val="5"/>
        </w:numPr>
        <w:ind w:left="0" w:firstLine="567"/>
        <w:jc w:val="both"/>
        <w:rPr>
          <w:sz w:val="28"/>
          <w:szCs w:val="28"/>
        </w:rPr>
      </w:pPr>
      <w:r w:rsidRPr="00AE74D5">
        <w:rPr>
          <w:sz w:val="28"/>
          <w:szCs w:val="28"/>
        </w:rPr>
        <w:lastRenderedPageBreak/>
        <w:t xml:space="preserve">Контроль за планированием и выполнением мероприятий по маскировке на объектах, находящихся в эксплуатации или управлении организаций независимо от форм собственности, осуществляют руководители, специалисты, уполномоченные на решение задач в области гражданской обороны и назначенные соответствующими приказами ответственные лица за маскировку этих организаций. </w:t>
      </w:r>
    </w:p>
    <w:p w14:paraId="112AC44B" w14:textId="496C2FF6" w:rsidR="00177F12" w:rsidRDefault="00AE74D5" w:rsidP="00177F12">
      <w:pPr>
        <w:ind w:firstLine="567"/>
        <w:jc w:val="both"/>
        <w:rPr>
          <w:sz w:val="28"/>
          <w:szCs w:val="28"/>
        </w:rPr>
      </w:pPr>
      <w:r>
        <w:rPr>
          <w:sz w:val="28"/>
          <w:szCs w:val="28"/>
        </w:rPr>
        <w:t>8</w:t>
      </w:r>
      <w:r w:rsidR="00177F12" w:rsidRPr="000173FE">
        <w:rPr>
          <w:sz w:val="28"/>
          <w:szCs w:val="28"/>
        </w:rPr>
        <w:t xml:space="preserve">. Выполнение мероприятий по световой маскировке индивидуальных жилых домов обеспечивают собственники жилья. </w:t>
      </w:r>
    </w:p>
    <w:p w14:paraId="30B935F5" w14:textId="77777777" w:rsidR="00177F12" w:rsidRDefault="00177F12" w:rsidP="00177F12">
      <w:pPr>
        <w:ind w:firstLine="567"/>
        <w:jc w:val="both"/>
        <w:rPr>
          <w:sz w:val="28"/>
          <w:szCs w:val="28"/>
        </w:rPr>
      </w:pPr>
    </w:p>
    <w:p w14:paraId="4C57C122" w14:textId="59ADEFD1" w:rsidR="00177F12" w:rsidRPr="005D00B9" w:rsidRDefault="00EA538B" w:rsidP="00177F12">
      <w:pPr>
        <w:ind w:firstLine="567"/>
        <w:jc w:val="center"/>
        <w:rPr>
          <w:b/>
          <w:sz w:val="28"/>
          <w:szCs w:val="28"/>
        </w:rPr>
      </w:pPr>
      <w:r>
        <w:rPr>
          <w:b/>
          <w:sz w:val="28"/>
          <w:szCs w:val="28"/>
        </w:rPr>
        <w:t xml:space="preserve">Раздел </w:t>
      </w:r>
      <w:r w:rsidR="00177F12" w:rsidRPr="005D00B9">
        <w:rPr>
          <w:b/>
          <w:sz w:val="28"/>
          <w:szCs w:val="28"/>
        </w:rPr>
        <w:t>2. Основные мероприятия маскировки</w:t>
      </w:r>
    </w:p>
    <w:p w14:paraId="5D9919FB" w14:textId="77777777" w:rsidR="00177F12" w:rsidRDefault="00177F12" w:rsidP="00177F12">
      <w:pPr>
        <w:ind w:firstLine="567"/>
        <w:jc w:val="both"/>
        <w:rPr>
          <w:sz w:val="28"/>
          <w:szCs w:val="28"/>
        </w:rPr>
      </w:pPr>
    </w:p>
    <w:p w14:paraId="558689D9" w14:textId="15AAADF7" w:rsidR="00177F12" w:rsidRDefault="00EA538B" w:rsidP="00177F12">
      <w:pPr>
        <w:ind w:firstLine="567"/>
        <w:jc w:val="both"/>
        <w:rPr>
          <w:sz w:val="28"/>
          <w:szCs w:val="28"/>
        </w:rPr>
      </w:pPr>
      <w:r>
        <w:rPr>
          <w:sz w:val="28"/>
          <w:szCs w:val="28"/>
        </w:rPr>
        <w:t>9</w:t>
      </w:r>
      <w:r w:rsidR="00177F12" w:rsidRPr="000173FE">
        <w:rPr>
          <w:sz w:val="28"/>
          <w:szCs w:val="28"/>
        </w:rPr>
        <w:t>. К инженерно-техническим относятся:</w:t>
      </w:r>
    </w:p>
    <w:p w14:paraId="2563379B" w14:textId="77777777" w:rsidR="00177F12" w:rsidRDefault="00177F12" w:rsidP="00177F12">
      <w:pPr>
        <w:ind w:firstLine="567"/>
        <w:jc w:val="both"/>
        <w:rPr>
          <w:sz w:val="28"/>
          <w:szCs w:val="28"/>
        </w:rPr>
      </w:pPr>
      <w:r w:rsidRPr="000173FE">
        <w:rPr>
          <w:sz w:val="28"/>
          <w:szCs w:val="28"/>
        </w:rPr>
        <w:t xml:space="preserve"> - применение макетов ложных сооружений и других средств для имитации физических параметров, характерных для конкретного типа маскируемых объектов; </w:t>
      </w:r>
    </w:p>
    <w:p w14:paraId="6A58ECC1" w14:textId="77777777" w:rsidR="00177F12" w:rsidRDefault="00177F12" w:rsidP="00177F12">
      <w:pPr>
        <w:ind w:firstLine="567"/>
        <w:jc w:val="both"/>
        <w:rPr>
          <w:sz w:val="28"/>
          <w:szCs w:val="28"/>
        </w:rPr>
      </w:pPr>
      <w:r w:rsidRPr="000173FE">
        <w:rPr>
          <w:sz w:val="28"/>
          <w:szCs w:val="28"/>
        </w:rPr>
        <w:t xml:space="preserve">- снижение параметров физических полей объектов (ориентирных указателей на территории); </w:t>
      </w:r>
    </w:p>
    <w:p w14:paraId="707F91D6" w14:textId="77777777" w:rsidR="00177F12" w:rsidRDefault="00177F12" w:rsidP="00177F12">
      <w:pPr>
        <w:ind w:firstLine="567"/>
        <w:jc w:val="both"/>
        <w:rPr>
          <w:sz w:val="28"/>
          <w:szCs w:val="28"/>
        </w:rPr>
      </w:pPr>
      <w:r w:rsidRPr="000173FE">
        <w:rPr>
          <w:sz w:val="28"/>
          <w:szCs w:val="28"/>
        </w:rPr>
        <w:t xml:space="preserve">- применение искусственных масок объекта; </w:t>
      </w:r>
    </w:p>
    <w:p w14:paraId="690AA3E5" w14:textId="77777777" w:rsidR="00177F12" w:rsidRDefault="00177F12" w:rsidP="00177F12">
      <w:pPr>
        <w:ind w:firstLine="567"/>
        <w:jc w:val="both"/>
        <w:rPr>
          <w:sz w:val="28"/>
          <w:szCs w:val="28"/>
        </w:rPr>
      </w:pPr>
      <w:r w:rsidRPr="000173FE">
        <w:rPr>
          <w:sz w:val="28"/>
          <w:szCs w:val="28"/>
        </w:rPr>
        <w:t xml:space="preserve">- маскировочное окрашивание; </w:t>
      </w:r>
    </w:p>
    <w:p w14:paraId="583E6A6C" w14:textId="77777777" w:rsidR="00177F12" w:rsidRDefault="00177F12" w:rsidP="00177F12">
      <w:pPr>
        <w:ind w:firstLine="567"/>
        <w:jc w:val="both"/>
        <w:rPr>
          <w:sz w:val="28"/>
          <w:szCs w:val="28"/>
        </w:rPr>
      </w:pPr>
      <w:r w:rsidRPr="000173FE">
        <w:rPr>
          <w:sz w:val="28"/>
          <w:szCs w:val="28"/>
        </w:rPr>
        <w:t xml:space="preserve">- маскирующая обработка местности; </w:t>
      </w:r>
    </w:p>
    <w:p w14:paraId="6D859017" w14:textId="77777777" w:rsidR="00177F12" w:rsidRDefault="00177F12" w:rsidP="00177F12">
      <w:pPr>
        <w:ind w:firstLine="567"/>
        <w:jc w:val="both"/>
        <w:rPr>
          <w:sz w:val="28"/>
          <w:szCs w:val="28"/>
        </w:rPr>
      </w:pPr>
      <w:r w:rsidRPr="000173FE">
        <w:rPr>
          <w:sz w:val="28"/>
          <w:szCs w:val="28"/>
        </w:rPr>
        <w:t xml:space="preserve">- придание сооружениям маскирующих и деформирующих форм; </w:t>
      </w:r>
    </w:p>
    <w:p w14:paraId="37F5C0E9" w14:textId="77777777" w:rsidR="00177F12" w:rsidRDefault="00177F12" w:rsidP="00177F12">
      <w:pPr>
        <w:ind w:firstLine="567"/>
        <w:jc w:val="both"/>
        <w:rPr>
          <w:sz w:val="28"/>
          <w:szCs w:val="28"/>
        </w:rPr>
      </w:pPr>
      <w:r w:rsidRPr="000173FE">
        <w:rPr>
          <w:sz w:val="28"/>
          <w:szCs w:val="28"/>
        </w:rPr>
        <w:t xml:space="preserve">- применение «активных» и «пассивных» средств маскировки объекта. </w:t>
      </w:r>
    </w:p>
    <w:p w14:paraId="69F67C8A" w14:textId="1D342F0B" w:rsidR="00177F12" w:rsidRDefault="00EA538B" w:rsidP="00177F12">
      <w:pPr>
        <w:ind w:firstLine="567"/>
        <w:jc w:val="both"/>
        <w:rPr>
          <w:sz w:val="28"/>
          <w:szCs w:val="28"/>
        </w:rPr>
      </w:pPr>
      <w:r>
        <w:rPr>
          <w:sz w:val="28"/>
          <w:szCs w:val="28"/>
        </w:rPr>
        <w:t>10</w:t>
      </w:r>
      <w:r w:rsidR="00177F12" w:rsidRPr="000173FE">
        <w:rPr>
          <w:sz w:val="28"/>
          <w:szCs w:val="28"/>
        </w:rPr>
        <w:t xml:space="preserve">. К инженерно-техническим технологиям относятся: </w:t>
      </w:r>
    </w:p>
    <w:p w14:paraId="3014A86E" w14:textId="77777777" w:rsidR="00177F12" w:rsidRDefault="00177F12" w:rsidP="00177F12">
      <w:pPr>
        <w:ind w:firstLine="567"/>
        <w:jc w:val="both"/>
        <w:rPr>
          <w:sz w:val="28"/>
          <w:szCs w:val="28"/>
        </w:rPr>
      </w:pPr>
      <w:r w:rsidRPr="000173FE">
        <w:rPr>
          <w:sz w:val="28"/>
          <w:szCs w:val="28"/>
        </w:rPr>
        <w:t xml:space="preserve">- создание систем охлаждения энергетических установок до параметров окружающей среды – методом постановки водяных завес и отвода тепла охлаждающими системами на значительную удаленность от объекта или его рассеивания; </w:t>
      </w:r>
    </w:p>
    <w:p w14:paraId="238E45D3" w14:textId="77777777" w:rsidR="00177F12" w:rsidRDefault="00177F12" w:rsidP="00177F12">
      <w:pPr>
        <w:ind w:firstLine="567"/>
        <w:jc w:val="both"/>
        <w:rPr>
          <w:sz w:val="28"/>
          <w:szCs w:val="28"/>
        </w:rPr>
      </w:pPr>
      <w:r w:rsidRPr="000173FE">
        <w:rPr>
          <w:sz w:val="28"/>
          <w:szCs w:val="28"/>
        </w:rPr>
        <w:t xml:space="preserve">- снижение физических полей объекта – за счет выноса основных источников излучения, вибрации и шума на значительное удаление, их заглубления и других мер. </w:t>
      </w:r>
    </w:p>
    <w:p w14:paraId="24197C88" w14:textId="36E63C1E" w:rsidR="00177F12" w:rsidRDefault="00EA538B" w:rsidP="00177F12">
      <w:pPr>
        <w:ind w:firstLine="567"/>
        <w:jc w:val="both"/>
        <w:rPr>
          <w:sz w:val="28"/>
          <w:szCs w:val="28"/>
        </w:rPr>
      </w:pPr>
      <w:r>
        <w:rPr>
          <w:sz w:val="28"/>
          <w:szCs w:val="28"/>
        </w:rPr>
        <w:t>11</w:t>
      </w:r>
      <w:r w:rsidR="00177F12" w:rsidRPr="000173FE">
        <w:rPr>
          <w:sz w:val="28"/>
          <w:szCs w:val="28"/>
        </w:rPr>
        <w:t xml:space="preserve">. Наружного освещения. </w:t>
      </w:r>
    </w:p>
    <w:p w14:paraId="00CB2ED3" w14:textId="6F10C0F2" w:rsidR="00177F12" w:rsidRDefault="00EA538B" w:rsidP="00177F12">
      <w:pPr>
        <w:ind w:firstLine="567"/>
        <w:jc w:val="both"/>
        <w:rPr>
          <w:sz w:val="28"/>
          <w:szCs w:val="28"/>
        </w:rPr>
      </w:pPr>
      <w:r>
        <w:rPr>
          <w:sz w:val="28"/>
          <w:szCs w:val="28"/>
        </w:rPr>
        <w:t>11</w:t>
      </w:r>
      <w:r w:rsidR="00177F12" w:rsidRPr="000173FE">
        <w:rPr>
          <w:sz w:val="28"/>
          <w:szCs w:val="28"/>
        </w:rPr>
        <w:t xml:space="preserve">.1. Режим частичного затемнения (далее – «Ч3»). Режим «Ч3» вводится постановлением Правительства Российской Федерации. Режим «ЧЗ» не должен нарушать нормальную деятельность населения </w:t>
      </w:r>
      <w:r w:rsidR="00D328DA">
        <w:rPr>
          <w:sz w:val="28"/>
          <w:szCs w:val="28"/>
        </w:rPr>
        <w:t>с. Большое Игнатово</w:t>
      </w:r>
      <w:r w:rsidR="00177F12" w:rsidRPr="000173FE">
        <w:rPr>
          <w:sz w:val="28"/>
          <w:szCs w:val="28"/>
        </w:rPr>
        <w:t xml:space="preserve"> и организаций. Основное назначение режима «Ч3» заключается в проведении подготовительных мероприятий, необходимых для введения режима ложного затемнения. При режиме «Ч3» выполняются следующие мероприятия: </w:t>
      </w:r>
    </w:p>
    <w:p w14:paraId="0DCFF7B9" w14:textId="620618AE" w:rsidR="00177F12" w:rsidRDefault="00177F12" w:rsidP="00177F12">
      <w:pPr>
        <w:ind w:firstLine="567"/>
        <w:jc w:val="both"/>
        <w:rPr>
          <w:sz w:val="28"/>
          <w:szCs w:val="28"/>
        </w:rPr>
      </w:pPr>
      <w:r w:rsidRPr="000173FE">
        <w:rPr>
          <w:sz w:val="28"/>
          <w:szCs w:val="28"/>
        </w:rPr>
        <w:t xml:space="preserve">- освещение территорий стадионов и выставок, установки для архитектурной подсветки, осветительные приборы рекламного и витринного освещения должны отключаться от источников питания или электрических сетей. При этом должна быть исключена возможность их местного включения. Одновременно следует предусматривать снижение уровней наружного освещения улиц, дорог, площадей, территорий парков, детских, школьных, лечебно-оздоровительных учреждений и других объектов с </w:t>
      </w:r>
      <w:r w:rsidRPr="000173FE">
        <w:rPr>
          <w:sz w:val="28"/>
          <w:szCs w:val="28"/>
        </w:rPr>
        <w:lastRenderedPageBreak/>
        <w:t xml:space="preserve">нормируемыми значениями в обычном режиме средней яркости 0,4 кд/м2 или средней освещенности 4 лк и более путем выключения до половины осветительных приборов. При этом не допускается отключение двух рядом расположенных осветительных приборов; </w:t>
      </w:r>
    </w:p>
    <w:p w14:paraId="7E5F27FB" w14:textId="77777777" w:rsidR="00177F12" w:rsidRDefault="00177F12" w:rsidP="00177F12">
      <w:pPr>
        <w:ind w:firstLine="567"/>
        <w:jc w:val="both"/>
        <w:rPr>
          <w:sz w:val="28"/>
          <w:szCs w:val="28"/>
        </w:rPr>
      </w:pPr>
      <w:r w:rsidRPr="000173FE">
        <w:rPr>
          <w:sz w:val="28"/>
          <w:szCs w:val="28"/>
        </w:rPr>
        <w:t xml:space="preserve">- наружное освещение улиц, дорог, мостов, тротуаров, учреждений и объектов с освещенностью 4 лк и выше - снижается путем отключения 50% светильников; от 2 лк -25% светильников, путем отключения светильников от источников питания или электрических сетей со снятием предохранителей. Вместо отключения возможно удаление соответствующего количества ламп или установка ламп пониженной мощности (снижение напряжения) в сетях уличного освещения без дистанционного управления; </w:t>
      </w:r>
    </w:p>
    <w:p w14:paraId="238DC13B" w14:textId="7E42D69D" w:rsidR="00177F12" w:rsidRDefault="00177F12" w:rsidP="00177F12">
      <w:pPr>
        <w:ind w:firstLine="567"/>
        <w:jc w:val="both"/>
        <w:rPr>
          <w:sz w:val="28"/>
          <w:szCs w:val="28"/>
        </w:rPr>
      </w:pPr>
      <w:r w:rsidRPr="000173FE">
        <w:rPr>
          <w:sz w:val="28"/>
          <w:szCs w:val="28"/>
        </w:rPr>
        <w:t xml:space="preserve">- отключение наружных светильников, установленных над входами (въездами), габаритных огней светового ограждения высотных зданий и сооружений, снижение освещенности пешеходных дорог, </w:t>
      </w:r>
      <w:r w:rsidR="00A626DC" w:rsidRPr="000173FE">
        <w:rPr>
          <w:sz w:val="28"/>
          <w:szCs w:val="28"/>
        </w:rPr>
        <w:t xml:space="preserve">мостиков, </w:t>
      </w:r>
      <w:r w:rsidR="00A626DC">
        <w:rPr>
          <w:sz w:val="28"/>
          <w:szCs w:val="28"/>
        </w:rPr>
        <w:t>автостоянок</w:t>
      </w:r>
      <w:r w:rsidRPr="000173FE">
        <w:rPr>
          <w:sz w:val="28"/>
          <w:szCs w:val="28"/>
        </w:rPr>
        <w:t xml:space="preserve">, а также улиц и дорог со средней освещенностью 2 лк и ниже - не производится; </w:t>
      </w:r>
    </w:p>
    <w:p w14:paraId="103ACC07" w14:textId="77777777" w:rsidR="00177F12" w:rsidRDefault="00177F12" w:rsidP="00177F12">
      <w:pPr>
        <w:ind w:firstLine="567"/>
        <w:jc w:val="both"/>
        <w:rPr>
          <w:sz w:val="28"/>
          <w:szCs w:val="28"/>
        </w:rPr>
      </w:pPr>
      <w:r w:rsidRPr="000173FE">
        <w:rPr>
          <w:sz w:val="28"/>
          <w:szCs w:val="28"/>
        </w:rPr>
        <w:t xml:space="preserve">- внутреннее освещение жилых, общественных и вспомогательных зданий, торговых объектов и т.п. снижается до уровня: при освещении от газоразрядных ламп - от 1500 лк до 5 лк; при освещении от ламп накаливания - от 750 лк до 3 лк в зависимости от разряда зрительной работы; </w:t>
      </w:r>
    </w:p>
    <w:p w14:paraId="214B5122" w14:textId="77777777" w:rsidR="00D328DA" w:rsidRDefault="00177F12" w:rsidP="00177F12">
      <w:pPr>
        <w:ind w:firstLine="567"/>
        <w:jc w:val="both"/>
        <w:rPr>
          <w:sz w:val="28"/>
          <w:szCs w:val="28"/>
        </w:rPr>
      </w:pPr>
      <w:r w:rsidRPr="000173FE">
        <w:rPr>
          <w:sz w:val="28"/>
          <w:szCs w:val="28"/>
        </w:rPr>
        <w:t xml:space="preserve">- места проведения аварийно-спасательных и других неотложных работ (далее – АСиДНР) предусматривается освещать от 1 лк до 20 лк в зависимости от разряда зрительных работ. Время выполнения мероприятий «ЧЗ» составляет не более 3 часов. </w:t>
      </w:r>
    </w:p>
    <w:p w14:paraId="3AB1E8FB" w14:textId="749B8F02" w:rsidR="00177F12" w:rsidRDefault="00EA538B" w:rsidP="00177F12">
      <w:pPr>
        <w:ind w:firstLine="567"/>
        <w:jc w:val="both"/>
        <w:rPr>
          <w:sz w:val="28"/>
          <w:szCs w:val="28"/>
        </w:rPr>
      </w:pPr>
      <w:r>
        <w:rPr>
          <w:sz w:val="28"/>
          <w:szCs w:val="28"/>
        </w:rPr>
        <w:t>11.2</w:t>
      </w:r>
      <w:r w:rsidR="00177F12" w:rsidRPr="000173FE">
        <w:rPr>
          <w:sz w:val="28"/>
          <w:szCs w:val="28"/>
        </w:rPr>
        <w:t xml:space="preserve">. Режим ложного затемнения (далее – «ЛЗ»). При режиме «Л3» все наружное освещение территории </w:t>
      </w:r>
      <w:r w:rsidR="00732EA1">
        <w:rPr>
          <w:sz w:val="28"/>
          <w:szCs w:val="28"/>
        </w:rPr>
        <w:t>населенного пункта</w:t>
      </w:r>
      <w:r w:rsidR="00177F12" w:rsidRPr="000173FE">
        <w:rPr>
          <w:sz w:val="28"/>
          <w:szCs w:val="28"/>
        </w:rPr>
        <w:t xml:space="preserve"> и организаций, не задействованное на организацию мероприятий ложного освещения, должно быть выключено. В местах проведения неотложных производственных, аварийно-спасательных и других неотложных работ</w:t>
      </w:r>
      <w:r w:rsidR="00732EA1">
        <w:rPr>
          <w:sz w:val="28"/>
          <w:szCs w:val="28"/>
        </w:rPr>
        <w:t xml:space="preserve"> </w:t>
      </w:r>
      <w:r w:rsidR="00177F12" w:rsidRPr="000173FE">
        <w:rPr>
          <w:sz w:val="28"/>
          <w:szCs w:val="28"/>
        </w:rPr>
        <w:t xml:space="preserve">следует предусматривать маскировочное стационарное или автономное освещение с помощью переносных осветительных фонарей. Допускается наличие освещения, </w:t>
      </w:r>
      <w:r w:rsidR="00177F12">
        <w:rPr>
          <w:sz w:val="28"/>
          <w:szCs w:val="28"/>
        </w:rPr>
        <w:t>но не более 0,2 лк</w:t>
      </w:r>
      <w:r w:rsidR="00177F12" w:rsidRPr="000173FE">
        <w:rPr>
          <w:sz w:val="28"/>
          <w:szCs w:val="28"/>
        </w:rPr>
        <w:t xml:space="preserve">. Применяемые в режиме «Л3» осветительные приборы стационарного наружного маскировочного освещения должны удовлетворять следующим требованиям: </w:t>
      </w:r>
    </w:p>
    <w:p w14:paraId="5643C71D" w14:textId="77777777" w:rsidR="00177F12" w:rsidRDefault="00177F12" w:rsidP="00177F12">
      <w:pPr>
        <w:ind w:firstLine="567"/>
        <w:jc w:val="both"/>
        <w:rPr>
          <w:sz w:val="28"/>
          <w:szCs w:val="28"/>
        </w:rPr>
      </w:pPr>
      <w:r w:rsidRPr="000173FE">
        <w:rPr>
          <w:sz w:val="28"/>
          <w:szCs w:val="28"/>
        </w:rPr>
        <w:t xml:space="preserve">- весь световой поток осветительных приборов должен быть направлен в нижнюю полусферу; </w:t>
      </w:r>
    </w:p>
    <w:p w14:paraId="013A8CE3" w14:textId="77777777" w:rsidR="00177F12" w:rsidRDefault="00177F12" w:rsidP="00177F12">
      <w:pPr>
        <w:ind w:firstLine="567"/>
        <w:jc w:val="both"/>
        <w:rPr>
          <w:sz w:val="28"/>
          <w:szCs w:val="28"/>
        </w:rPr>
      </w:pPr>
      <w:r w:rsidRPr="000173FE">
        <w:rPr>
          <w:sz w:val="28"/>
          <w:szCs w:val="28"/>
        </w:rPr>
        <w:t xml:space="preserve">- создаваемая светильниками освещенность поверхностей не должна превышать 0,2 лк; </w:t>
      </w:r>
    </w:p>
    <w:p w14:paraId="3E3BA2C7" w14:textId="77777777" w:rsidR="00177F12" w:rsidRDefault="00177F12" w:rsidP="00177F12">
      <w:pPr>
        <w:ind w:firstLine="567"/>
        <w:jc w:val="both"/>
        <w:rPr>
          <w:sz w:val="28"/>
          <w:szCs w:val="28"/>
        </w:rPr>
      </w:pPr>
      <w:r w:rsidRPr="000173FE">
        <w:rPr>
          <w:sz w:val="28"/>
          <w:szCs w:val="28"/>
        </w:rPr>
        <w:t xml:space="preserve">- осветительные приборы должны иметь защитный угол не менее 15° и жесткое крепление, исключающее возможность изменения их положения под воздействием ветра со скоростью до 40 м/с; </w:t>
      </w:r>
    </w:p>
    <w:p w14:paraId="10E07C9F" w14:textId="77777777" w:rsidR="00177F12" w:rsidRDefault="00177F12" w:rsidP="00177F12">
      <w:pPr>
        <w:ind w:firstLine="567"/>
        <w:jc w:val="both"/>
        <w:rPr>
          <w:sz w:val="28"/>
          <w:szCs w:val="28"/>
        </w:rPr>
      </w:pPr>
      <w:r w:rsidRPr="000173FE">
        <w:rPr>
          <w:sz w:val="28"/>
          <w:szCs w:val="28"/>
        </w:rPr>
        <w:t xml:space="preserve">- осветительные приборы следует размещать так, чтобы их световой поток не падал на стены строений и другие вертикальные поверхности, их установка вблизи поверхностей с зеркальным характером отражения не </w:t>
      </w:r>
      <w:r w:rsidRPr="000173FE">
        <w:rPr>
          <w:sz w:val="28"/>
          <w:szCs w:val="28"/>
        </w:rPr>
        <w:lastRenderedPageBreak/>
        <w:t xml:space="preserve">допускается. Снижение освещенности в режиме «Л3» до требуемых уровней достигается следующими методами или их сочетанием: </w:t>
      </w:r>
    </w:p>
    <w:p w14:paraId="0F1993EA" w14:textId="77777777" w:rsidR="00177F12" w:rsidRDefault="00177F12" w:rsidP="00177F12">
      <w:pPr>
        <w:ind w:firstLine="567"/>
        <w:jc w:val="both"/>
        <w:rPr>
          <w:sz w:val="28"/>
          <w:szCs w:val="28"/>
        </w:rPr>
      </w:pPr>
      <w:r w:rsidRPr="000173FE">
        <w:rPr>
          <w:sz w:val="28"/>
          <w:szCs w:val="28"/>
        </w:rPr>
        <w:t xml:space="preserve">- установкой ламп пониженной мощности; </w:t>
      </w:r>
    </w:p>
    <w:p w14:paraId="634C3BAB" w14:textId="77777777" w:rsidR="00177F12" w:rsidRDefault="00177F12" w:rsidP="00177F12">
      <w:pPr>
        <w:ind w:firstLine="567"/>
        <w:jc w:val="both"/>
        <w:rPr>
          <w:sz w:val="28"/>
          <w:szCs w:val="28"/>
        </w:rPr>
      </w:pPr>
      <w:r w:rsidRPr="000173FE">
        <w:rPr>
          <w:sz w:val="28"/>
          <w:szCs w:val="28"/>
        </w:rPr>
        <w:t xml:space="preserve">- заменой газоразрядных ламп высокого давления лампами накаливания и отключением зажигающих устройств; </w:t>
      </w:r>
    </w:p>
    <w:p w14:paraId="7E99E9C8" w14:textId="77777777" w:rsidR="00177F12" w:rsidRDefault="00177F12" w:rsidP="00177F12">
      <w:pPr>
        <w:ind w:firstLine="567"/>
        <w:jc w:val="both"/>
        <w:rPr>
          <w:sz w:val="28"/>
          <w:szCs w:val="28"/>
        </w:rPr>
      </w:pPr>
      <w:r w:rsidRPr="000173FE">
        <w:rPr>
          <w:sz w:val="28"/>
          <w:szCs w:val="28"/>
        </w:rPr>
        <w:t xml:space="preserve">- установкой осветительных приборов и маскировочных приспособлений к ним; </w:t>
      </w:r>
    </w:p>
    <w:p w14:paraId="5C12CD6B" w14:textId="77777777" w:rsidR="00732EA1" w:rsidRDefault="00177F12" w:rsidP="00177F12">
      <w:pPr>
        <w:ind w:firstLine="567"/>
        <w:jc w:val="both"/>
        <w:rPr>
          <w:sz w:val="28"/>
          <w:szCs w:val="28"/>
        </w:rPr>
      </w:pPr>
      <w:r w:rsidRPr="000173FE">
        <w:rPr>
          <w:sz w:val="28"/>
          <w:szCs w:val="28"/>
        </w:rPr>
        <w:t xml:space="preserve">- заменой защитных колпаков, рассеивателей и преломителей света осветительных приборов маскировочными приспособлениями; </w:t>
      </w:r>
    </w:p>
    <w:p w14:paraId="71AA959D" w14:textId="5DF6B1E0" w:rsidR="00177F12" w:rsidRDefault="00177F12" w:rsidP="00177F12">
      <w:pPr>
        <w:ind w:firstLine="567"/>
        <w:jc w:val="both"/>
        <w:rPr>
          <w:sz w:val="28"/>
          <w:szCs w:val="28"/>
        </w:rPr>
      </w:pPr>
      <w:r w:rsidRPr="000173FE">
        <w:rPr>
          <w:sz w:val="28"/>
          <w:szCs w:val="28"/>
        </w:rPr>
        <w:t xml:space="preserve">- установкой специальных осветительных приборов; </w:t>
      </w:r>
    </w:p>
    <w:p w14:paraId="383AA0E5" w14:textId="77777777" w:rsidR="00177F12" w:rsidRDefault="00177F12" w:rsidP="00177F12">
      <w:pPr>
        <w:ind w:firstLine="567"/>
        <w:jc w:val="both"/>
        <w:rPr>
          <w:sz w:val="28"/>
          <w:szCs w:val="28"/>
        </w:rPr>
      </w:pPr>
      <w:r w:rsidRPr="000173FE">
        <w:rPr>
          <w:sz w:val="28"/>
          <w:szCs w:val="28"/>
        </w:rPr>
        <w:t xml:space="preserve">- применением регуляторов напряжения для осветительных приборов. Для маскировочного освещения рекомендуется применять лампы накаливания, рассчитанные на напряжение 230 - 240 В. Применение газоразрядных ламп для маскировочного освещения не допускается. Для доведения информации об объектах, обозначения въездов на территории, углов зданий, выходов и ориентиров для проходов, габаритов транспортных средств следует применять световые знаки и дополнительно белые или светящиеся краски, световозвращающие или рассеивающие свет покрытия. </w:t>
      </w:r>
    </w:p>
    <w:p w14:paraId="3C3B4A95" w14:textId="2FA67ECF" w:rsidR="00177F12" w:rsidRDefault="00EA538B" w:rsidP="00177F12">
      <w:pPr>
        <w:ind w:firstLine="567"/>
        <w:jc w:val="both"/>
        <w:rPr>
          <w:sz w:val="28"/>
          <w:szCs w:val="28"/>
        </w:rPr>
      </w:pPr>
      <w:r>
        <w:rPr>
          <w:sz w:val="28"/>
          <w:szCs w:val="28"/>
        </w:rPr>
        <w:t>12</w:t>
      </w:r>
      <w:r w:rsidR="00177F12" w:rsidRPr="000173FE">
        <w:rPr>
          <w:sz w:val="28"/>
          <w:szCs w:val="28"/>
        </w:rPr>
        <w:t xml:space="preserve">. Внутреннего освещения. </w:t>
      </w:r>
    </w:p>
    <w:p w14:paraId="49A9045B" w14:textId="618F8FFD" w:rsidR="00177F12" w:rsidRDefault="00EA538B" w:rsidP="00177F12">
      <w:pPr>
        <w:ind w:firstLine="567"/>
        <w:jc w:val="both"/>
        <w:rPr>
          <w:sz w:val="28"/>
          <w:szCs w:val="28"/>
        </w:rPr>
      </w:pPr>
      <w:r>
        <w:rPr>
          <w:sz w:val="28"/>
          <w:szCs w:val="28"/>
        </w:rPr>
        <w:t>12</w:t>
      </w:r>
      <w:r w:rsidR="00177F12" w:rsidRPr="000173FE">
        <w:rPr>
          <w:sz w:val="28"/>
          <w:szCs w:val="28"/>
        </w:rPr>
        <w:t xml:space="preserve">.1. При режиме «Ч3» освещенность в жилых, общественных, производственных и вспомогательных зданиях снижается путем выключения части осветительных приборов, установки ламп пониженной мощности или применения регуляторов напряжения. </w:t>
      </w:r>
    </w:p>
    <w:p w14:paraId="7418E2CF" w14:textId="38FD9A0E" w:rsidR="00177F12" w:rsidRDefault="00EA538B" w:rsidP="00177F12">
      <w:pPr>
        <w:ind w:firstLine="567"/>
        <w:jc w:val="both"/>
        <w:rPr>
          <w:sz w:val="28"/>
          <w:szCs w:val="28"/>
        </w:rPr>
      </w:pPr>
      <w:r>
        <w:rPr>
          <w:sz w:val="28"/>
          <w:szCs w:val="28"/>
        </w:rPr>
        <w:t>12</w:t>
      </w:r>
      <w:r w:rsidR="00177F12" w:rsidRPr="000173FE">
        <w:rPr>
          <w:sz w:val="28"/>
          <w:szCs w:val="28"/>
        </w:rPr>
        <w:t xml:space="preserve">.2. При режиме «Л3» в жилых зданиях (независимо от пребывания людей), а также в помещениях общественных, производственных и вспомогательных зданий, в которых не предусмотрено пребывание людей в темное время суток или прекращается работа по сигналу «Воздушная тревога», осуществляется полное отключение источников освещения. </w:t>
      </w:r>
    </w:p>
    <w:p w14:paraId="79C21189" w14:textId="7A333D15" w:rsidR="00177F12" w:rsidRDefault="00EA538B" w:rsidP="00177F12">
      <w:pPr>
        <w:ind w:firstLine="567"/>
        <w:jc w:val="both"/>
        <w:rPr>
          <w:sz w:val="28"/>
          <w:szCs w:val="28"/>
        </w:rPr>
      </w:pPr>
      <w:r>
        <w:rPr>
          <w:sz w:val="28"/>
          <w:szCs w:val="28"/>
        </w:rPr>
        <w:t>13</w:t>
      </w:r>
      <w:r w:rsidR="00177F12" w:rsidRPr="000173FE">
        <w:rPr>
          <w:sz w:val="28"/>
          <w:szCs w:val="28"/>
        </w:rPr>
        <w:t xml:space="preserve">. Режим полного затемнения (далее – «ПЗ»). Режим «ПЗ» вводится после проведения эвакуационных мероприятий. </w:t>
      </w:r>
    </w:p>
    <w:p w14:paraId="2527BC2B" w14:textId="4ADCD2EE" w:rsidR="00177F12" w:rsidRDefault="00EA538B" w:rsidP="00177F12">
      <w:pPr>
        <w:ind w:firstLine="567"/>
        <w:jc w:val="both"/>
        <w:rPr>
          <w:sz w:val="28"/>
          <w:szCs w:val="28"/>
        </w:rPr>
      </w:pPr>
      <w:r>
        <w:rPr>
          <w:sz w:val="28"/>
          <w:szCs w:val="28"/>
        </w:rPr>
        <w:t>14</w:t>
      </w:r>
      <w:r w:rsidR="00177F12" w:rsidRPr="000173FE">
        <w:rPr>
          <w:sz w:val="28"/>
          <w:szCs w:val="28"/>
        </w:rPr>
        <w:t xml:space="preserve">. Световая маскировка зданий или помещений, в которых продолжается работа при подаче сигнала «Воздушная тревога» или по условиям производства невозможно безаварийное отключение освещения, осуществляется светотехническим или механическим способом. К числу таких объектов относятся: </w:t>
      </w:r>
    </w:p>
    <w:p w14:paraId="006A79CB" w14:textId="77777777" w:rsidR="00177F12" w:rsidRDefault="00177F12" w:rsidP="00177F12">
      <w:pPr>
        <w:ind w:firstLine="567"/>
        <w:jc w:val="both"/>
        <w:rPr>
          <w:sz w:val="28"/>
          <w:szCs w:val="28"/>
        </w:rPr>
      </w:pPr>
      <w:r w:rsidRPr="000173FE">
        <w:rPr>
          <w:sz w:val="28"/>
          <w:szCs w:val="28"/>
        </w:rPr>
        <w:t xml:space="preserve">- операционные блоки больниц и госпиталей, родильные отделения, помещения анестезиологии, реанимации и интенсивной терапии, кабинеты лапароскопии и бронхоскопии, станции переливания крови; </w:t>
      </w:r>
    </w:p>
    <w:p w14:paraId="0FCF0EC1" w14:textId="77777777" w:rsidR="00177F12" w:rsidRDefault="00177F12" w:rsidP="00177F12">
      <w:pPr>
        <w:ind w:firstLine="567"/>
        <w:jc w:val="both"/>
        <w:rPr>
          <w:sz w:val="28"/>
          <w:szCs w:val="28"/>
        </w:rPr>
      </w:pPr>
      <w:r w:rsidRPr="000173FE">
        <w:rPr>
          <w:sz w:val="28"/>
          <w:szCs w:val="28"/>
        </w:rPr>
        <w:t xml:space="preserve">- узлы связи сотовых операторов, телеграфные станции и узлы, сетевые узлы и узлы автоматической коммутации, обслуживаемые усилительные пункты, районные узлы связи, АТС; </w:t>
      </w:r>
    </w:p>
    <w:p w14:paraId="1575C9D3" w14:textId="77777777" w:rsidR="00177F12" w:rsidRDefault="00177F12" w:rsidP="00177F12">
      <w:pPr>
        <w:ind w:firstLine="567"/>
        <w:jc w:val="both"/>
        <w:rPr>
          <w:sz w:val="28"/>
          <w:szCs w:val="28"/>
        </w:rPr>
      </w:pPr>
      <w:r w:rsidRPr="000173FE">
        <w:rPr>
          <w:sz w:val="28"/>
          <w:szCs w:val="28"/>
        </w:rPr>
        <w:t xml:space="preserve">- центральные усилительные станции, радиотрансляционные узлы, передающие и приемные радиоцентры (радиостанции), радиотелевизионные передающие станции и наземные станции космической связи; </w:t>
      </w:r>
    </w:p>
    <w:p w14:paraId="62CC5C1C" w14:textId="77777777" w:rsidR="00177F12" w:rsidRDefault="00177F12" w:rsidP="00177F12">
      <w:pPr>
        <w:ind w:firstLine="567"/>
        <w:jc w:val="both"/>
        <w:rPr>
          <w:sz w:val="28"/>
          <w:szCs w:val="28"/>
        </w:rPr>
      </w:pPr>
      <w:r w:rsidRPr="000173FE">
        <w:rPr>
          <w:sz w:val="28"/>
          <w:szCs w:val="28"/>
        </w:rPr>
        <w:lastRenderedPageBreak/>
        <w:t xml:space="preserve">- котельные с водогрейными котлами единичной производительности более 10 Гкал/ч и теплофикационные насосные станции; </w:t>
      </w:r>
    </w:p>
    <w:p w14:paraId="70489326" w14:textId="77777777" w:rsidR="00E7518E" w:rsidRDefault="00177F12" w:rsidP="00177F12">
      <w:pPr>
        <w:ind w:firstLine="567"/>
        <w:jc w:val="both"/>
        <w:rPr>
          <w:sz w:val="28"/>
          <w:szCs w:val="28"/>
        </w:rPr>
      </w:pPr>
      <w:r w:rsidRPr="000173FE">
        <w:rPr>
          <w:sz w:val="28"/>
          <w:szCs w:val="28"/>
        </w:rPr>
        <w:t xml:space="preserve">- водопроводные насосные станции, а также водоподъемные сооружения артезианских скважин; </w:t>
      </w:r>
    </w:p>
    <w:p w14:paraId="1081D48E" w14:textId="77777777" w:rsidR="00177F12" w:rsidRDefault="00177F12" w:rsidP="00177F12">
      <w:pPr>
        <w:ind w:firstLine="567"/>
        <w:jc w:val="both"/>
        <w:rPr>
          <w:sz w:val="28"/>
          <w:szCs w:val="28"/>
        </w:rPr>
      </w:pPr>
      <w:r w:rsidRPr="000173FE">
        <w:rPr>
          <w:sz w:val="28"/>
          <w:szCs w:val="28"/>
        </w:rPr>
        <w:t xml:space="preserve">- диспетчерские пункты энергосистем, городских электросетей, сетей наружного освещения, теплоснабжения, водоканализационных и газовых сетей, охранной сигнализации; </w:t>
      </w:r>
    </w:p>
    <w:p w14:paraId="5FC3FCAA" w14:textId="77777777" w:rsidR="00177F12" w:rsidRDefault="00177F12" w:rsidP="00177F12">
      <w:pPr>
        <w:ind w:firstLine="567"/>
        <w:jc w:val="both"/>
        <w:rPr>
          <w:sz w:val="28"/>
          <w:szCs w:val="28"/>
        </w:rPr>
      </w:pPr>
      <w:r>
        <w:rPr>
          <w:sz w:val="28"/>
          <w:szCs w:val="28"/>
        </w:rPr>
        <w:t xml:space="preserve">- </w:t>
      </w:r>
      <w:r w:rsidRPr="000173FE">
        <w:rPr>
          <w:sz w:val="28"/>
          <w:szCs w:val="28"/>
        </w:rPr>
        <w:t xml:space="preserve">сооружения органов управления гражданской обороной. </w:t>
      </w:r>
    </w:p>
    <w:p w14:paraId="7CC0DE9F" w14:textId="77777777" w:rsidR="00177F12" w:rsidRDefault="00177F12" w:rsidP="00177F12">
      <w:pPr>
        <w:ind w:firstLine="567"/>
        <w:jc w:val="both"/>
        <w:rPr>
          <w:sz w:val="28"/>
          <w:szCs w:val="28"/>
        </w:rPr>
      </w:pPr>
    </w:p>
    <w:p w14:paraId="0E2963F0" w14:textId="693FB115" w:rsidR="00177F12" w:rsidRPr="00EA538B" w:rsidRDefault="00EA538B" w:rsidP="00EA538B">
      <w:pPr>
        <w:ind w:left="927"/>
        <w:jc w:val="center"/>
        <w:rPr>
          <w:b/>
          <w:bCs/>
          <w:sz w:val="28"/>
          <w:szCs w:val="28"/>
        </w:rPr>
      </w:pPr>
      <w:r w:rsidRPr="00EA538B">
        <w:rPr>
          <w:b/>
          <w:bCs/>
          <w:sz w:val="28"/>
          <w:szCs w:val="28"/>
        </w:rPr>
        <w:t xml:space="preserve">Раздел 3. </w:t>
      </w:r>
      <w:r w:rsidR="00177F12" w:rsidRPr="00EA538B">
        <w:rPr>
          <w:b/>
          <w:bCs/>
          <w:sz w:val="28"/>
          <w:szCs w:val="28"/>
        </w:rPr>
        <w:t>Ответственность за невыполнение мероприятий по планированию</w:t>
      </w:r>
      <w:r w:rsidR="00DF5180" w:rsidRPr="00EA538B">
        <w:rPr>
          <w:b/>
          <w:bCs/>
          <w:sz w:val="28"/>
          <w:szCs w:val="28"/>
        </w:rPr>
        <w:t xml:space="preserve"> </w:t>
      </w:r>
      <w:r w:rsidR="00177F12" w:rsidRPr="00EA538B">
        <w:rPr>
          <w:b/>
          <w:bCs/>
          <w:sz w:val="28"/>
          <w:szCs w:val="28"/>
        </w:rPr>
        <w:t>выполнению маскировки</w:t>
      </w:r>
      <w:r w:rsidR="00E7518E" w:rsidRPr="00EA538B">
        <w:rPr>
          <w:b/>
          <w:bCs/>
          <w:sz w:val="28"/>
          <w:szCs w:val="28"/>
        </w:rPr>
        <w:t>.</w:t>
      </w:r>
    </w:p>
    <w:p w14:paraId="227F9FF9" w14:textId="77777777" w:rsidR="00DF5180" w:rsidRPr="00DF5180" w:rsidRDefault="00DF5180" w:rsidP="00DF5180">
      <w:pPr>
        <w:ind w:left="567"/>
        <w:rPr>
          <w:b/>
          <w:bCs/>
          <w:sz w:val="28"/>
          <w:szCs w:val="28"/>
        </w:rPr>
      </w:pPr>
    </w:p>
    <w:p w14:paraId="64EBB07F" w14:textId="2016EEAC" w:rsidR="00177F12" w:rsidRDefault="00EA538B" w:rsidP="00177F12">
      <w:pPr>
        <w:ind w:firstLine="567"/>
        <w:jc w:val="both"/>
        <w:rPr>
          <w:sz w:val="28"/>
          <w:szCs w:val="28"/>
        </w:rPr>
      </w:pPr>
      <w:r>
        <w:rPr>
          <w:sz w:val="28"/>
          <w:szCs w:val="28"/>
        </w:rPr>
        <w:t xml:space="preserve">15. </w:t>
      </w:r>
      <w:r w:rsidR="00177F12" w:rsidRPr="000173FE">
        <w:rPr>
          <w:sz w:val="28"/>
          <w:szCs w:val="28"/>
        </w:rPr>
        <w:t xml:space="preserve">Неисполнение должностными лицами и гражданами обязанностей по проведению мероприятий планирования и выполнения маскировки влечет ответственность в соответствии с законодательством Российской Федерации. </w:t>
      </w:r>
    </w:p>
    <w:p w14:paraId="40DEEED3" w14:textId="77777777" w:rsidR="00177F12" w:rsidRDefault="00177F12" w:rsidP="00177F12">
      <w:pPr>
        <w:ind w:firstLine="567"/>
        <w:jc w:val="both"/>
        <w:rPr>
          <w:sz w:val="28"/>
          <w:szCs w:val="28"/>
        </w:rPr>
      </w:pPr>
    </w:p>
    <w:p w14:paraId="437CE3B4" w14:textId="54321CCF" w:rsidR="00177F12" w:rsidRDefault="00EA538B" w:rsidP="00DF5180">
      <w:pPr>
        <w:jc w:val="center"/>
        <w:rPr>
          <w:sz w:val="28"/>
          <w:szCs w:val="28"/>
        </w:rPr>
      </w:pPr>
      <w:r>
        <w:rPr>
          <w:b/>
          <w:bCs/>
          <w:sz w:val="28"/>
          <w:szCs w:val="28"/>
        </w:rPr>
        <w:t xml:space="preserve">Раздел </w:t>
      </w:r>
      <w:r w:rsidR="00177F12" w:rsidRPr="00E7518E">
        <w:rPr>
          <w:b/>
          <w:bCs/>
          <w:sz w:val="28"/>
          <w:szCs w:val="28"/>
        </w:rPr>
        <w:t xml:space="preserve">4. Типовые приложения к Плану перевода организаций, расположенных на территории </w:t>
      </w:r>
      <w:r w:rsidR="00E7518E" w:rsidRPr="00E7518E">
        <w:rPr>
          <w:b/>
          <w:sz w:val="28"/>
          <w:szCs w:val="28"/>
        </w:rPr>
        <w:t>Большеигнатовского</w:t>
      </w:r>
      <w:r w:rsidR="00177F12" w:rsidRPr="00E7518E">
        <w:rPr>
          <w:b/>
          <w:bCs/>
          <w:sz w:val="28"/>
          <w:szCs w:val="28"/>
        </w:rPr>
        <w:t xml:space="preserve"> муниципального района на режим маскировки</w:t>
      </w:r>
      <w:r w:rsidR="00177F12" w:rsidRPr="005D00B9">
        <w:rPr>
          <w:sz w:val="28"/>
          <w:szCs w:val="28"/>
        </w:rPr>
        <w:t>:</w:t>
      </w:r>
    </w:p>
    <w:p w14:paraId="29383C12" w14:textId="77777777" w:rsidR="00177F12" w:rsidRPr="005D00B9" w:rsidRDefault="00177F12" w:rsidP="00177F12">
      <w:pPr>
        <w:ind w:firstLine="567"/>
        <w:jc w:val="both"/>
        <w:rPr>
          <w:sz w:val="28"/>
          <w:szCs w:val="28"/>
        </w:rPr>
      </w:pPr>
    </w:p>
    <w:p w14:paraId="6D65438C" w14:textId="312C4CF4" w:rsidR="00177F12" w:rsidRDefault="00EA538B" w:rsidP="00177F12">
      <w:pPr>
        <w:ind w:firstLine="567"/>
        <w:jc w:val="both"/>
        <w:rPr>
          <w:sz w:val="28"/>
          <w:szCs w:val="28"/>
        </w:rPr>
      </w:pPr>
      <w:r>
        <w:rPr>
          <w:sz w:val="28"/>
          <w:szCs w:val="28"/>
        </w:rPr>
        <w:t>16</w:t>
      </w:r>
      <w:r w:rsidR="00177F12" w:rsidRPr="000173FE">
        <w:rPr>
          <w:sz w:val="28"/>
          <w:szCs w:val="28"/>
        </w:rPr>
        <w:t xml:space="preserve">. Положение «Об организации световой маскировки и других видов маскировки». </w:t>
      </w:r>
    </w:p>
    <w:p w14:paraId="60DD36DC" w14:textId="06B2F878" w:rsidR="00177F12" w:rsidRDefault="00EA538B" w:rsidP="00177F12">
      <w:pPr>
        <w:ind w:firstLine="567"/>
        <w:jc w:val="both"/>
        <w:rPr>
          <w:sz w:val="28"/>
          <w:szCs w:val="28"/>
        </w:rPr>
      </w:pPr>
      <w:r>
        <w:rPr>
          <w:sz w:val="28"/>
          <w:szCs w:val="28"/>
        </w:rPr>
        <w:t>17</w:t>
      </w:r>
      <w:r w:rsidR="00177F12" w:rsidRPr="000173FE">
        <w:rPr>
          <w:sz w:val="28"/>
          <w:szCs w:val="28"/>
        </w:rPr>
        <w:t>. Календарный план основных мероприятий световой и других видов маскировки при режиме частичного затемнения, режиме ложного зат</w:t>
      </w:r>
      <w:r w:rsidR="00177F12">
        <w:rPr>
          <w:sz w:val="28"/>
          <w:szCs w:val="28"/>
        </w:rPr>
        <w:t>емнения.</w:t>
      </w:r>
    </w:p>
    <w:p w14:paraId="218E906F" w14:textId="0C220B5F" w:rsidR="00177F12" w:rsidRDefault="00EA538B" w:rsidP="00177F12">
      <w:pPr>
        <w:ind w:firstLine="567"/>
        <w:jc w:val="both"/>
        <w:rPr>
          <w:sz w:val="28"/>
          <w:szCs w:val="28"/>
        </w:rPr>
      </w:pPr>
      <w:r>
        <w:rPr>
          <w:sz w:val="28"/>
          <w:szCs w:val="28"/>
        </w:rPr>
        <w:t>18</w:t>
      </w:r>
      <w:r w:rsidR="00177F12" w:rsidRPr="000173FE">
        <w:rPr>
          <w:sz w:val="28"/>
          <w:szCs w:val="28"/>
        </w:rPr>
        <w:t xml:space="preserve">. Организационно-техническое решение по маскировке в режиме частичного затемнения. </w:t>
      </w:r>
    </w:p>
    <w:p w14:paraId="7547A51F" w14:textId="1A6D5727" w:rsidR="00177F12" w:rsidRDefault="00EA538B" w:rsidP="00177F12">
      <w:pPr>
        <w:ind w:firstLine="567"/>
        <w:jc w:val="both"/>
        <w:rPr>
          <w:sz w:val="28"/>
          <w:szCs w:val="28"/>
        </w:rPr>
      </w:pPr>
      <w:r>
        <w:rPr>
          <w:sz w:val="28"/>
          <w:szCs w:val="28"/>
        </w:rPr>
        <w:t>19</w:t>
      </w:r>
      <w:r w:rsidR="00177F12" w:rsidRPr="000173FE">
        <w:rPr>
          <w:sz w:val="28"/>
          <w:szCs w:val="28"/>
        </w:rPr>
        <w:t xml:space="preserve">. Расчет сил и средств для контроля эффективности мероприятий маскировки. </w:t>
      </w:r>
    </w:p>
    <w:p w14:paraId="58969C4F" w14:textId="4DEC87A4" w:rsidR="00177F12" w:rsidRDefault="00EA538B" w:rsidP="00177F12">
      <w:pPr>
        <w:ind w:firstLine="567"/>
        <w:jc w:val="both"/>
        <w:rPr>
          <w:sz w:val="28"/>
          <w:szCs w:val="28"/>
        </w:rPr>
      </w:pPr>
      <w:r>
        <w:rPr>
          <w:sz w:val="28"/>
          <w:szCs w:val="28"/>
        </w:rPr>
        <w:t>20</w:t>
      </w:r>
      <w:r w:rsidR="00177F12" w:rsidRPr="000173FE">
        <w:rPr>
          <w:sz w:val="28"/>
          <w:szCs w:val="28"/>
        </w:rPr>
        <w:t xml:space="preserve">. Приказ о назначении ответственных лиц за маскировку объекта (здания, территории, подразделения). </w:t>
      </w:r>
    </w:p>
    <w:p w14:paraId="24F75AE4" w14:textId="77777777" w:rsidR="00177F12" w:rsidRDefault="00177F12" w:rsidP="00177F12">
      <w:pPr>
        <w:ind w:firstLine="567"/>
        <w:jc w:val="both"/>
        <w:rPr>
          <w:sz w:val="28"/>
          <w:szCs w:val="28"/>
        </w:rPr>
      </w:pPr>
    </w:p>
    <w:p w14:paraId="4066AEA6" w14:textId="18AD23F0" w:rsidR="00177F12" w:rsidRPr="005D00B9" w:rsidRDefault="00EA538B" w:rsidP="00177F12">
      <w:pPr>
        <w:ind w:firstLine="567"/>
        <w:jc w:val="center"/>
        <w:rPr>
          <w:b/>
          <w:sz w:val="28"/>
          <w:szCs w:val="28"/>
        </w:rPr>
      </w:pPr>
      <w:r>
        <w:rPr>
          <w:b/>
          <w:sz w:val="28"/>
          <w:szCs w:val="28"/>
        </w:rPr>
        <w:t xml:space="preserve">Раздел </w:t>
      </w:r>
      <w:r w:rsidR="00177F12" w:rsidRPr="005D00B9">
        <w:rPr>
          <w:b/>
          <w:sz w:val="28"/>
          <w:szCs w:val="28"/>
        </w:rPr>
        <w:t>5. Заключительные положения</w:t>
      </w:r>
    </w:p>
    <w:p w14:paraId="3E46FDA2" w14:textId="77777777" w:rsidR="00177F12" w:rsidRDefault="00177F12" w:rsidP="00177F12">
      <w:pPr>
        <w:ind w:firstLine="567"/>
        <w:jc w:val="both"/>
        <w:rPr>
          <w:sz w:val="28"/>
          <w:szCs w:val="28"/>
        </w:rPr>
      </w:pPr>
    </w:p>
    <w:p w14:paraId="447CF5D6" w14:textId="6E7E0B86" w:rsidR="00177F12" w:rsidRPr="000173FE" w:rsidRDefault="00EA538B" w:rsidP="00177F12">
      <w:pPr>
        <w:ind w:firstLine="567"/>
        <w:jc w:val="both"/>
        <w:rPr>
          <w:sz w:val="28"/>
          <w:szCs w:val="28"/>
        </w:rPr>
      </w:pPr>
      <w:r>
        <w:rPr>
          <w:sz w:val="28"/>
          <w:szCs w:val="28"/>
        </w:rPr>
        <w:t>21</w:t>
      </w:r>
      <w:r w:rsidR="00177F12" w:rsidRPr="000173FE">
        <w:rPr>
          <w:sz w:val="28"/>
          <w:szCs w:val="28"/>
        </w:rPr>
        <w:t xml:space="preserve">. Финансирование мероприятий по световой маскировке и другим видам маскировки, создание и поддержание в состоянии готовности к использованию запасов материально-технических средств, необходимых для проведения мероприятий по осуществлению световой маскировки и других видов маскировки на территории </w:t>
      </w:r>
      <w:r w:rsidR="008846F9" w:rsidRPr="00176B37">
        <w:rPr>
          <w:bCs/>
          <w:sz w:val="28"/>
          <w:szCs w:val="28"/>
        </w:rPr>
        <w:t>Большеигнатовского</w:t>
      </w:r>
      <w:r w:rsidR="00177F12">
        <w:rPr>
          <w:sz w:val="28"/>
          <w:szCs w:val="28"/>
        </w:rPr>
        <w:t xml:space="preserve"> муниципального района</w:t>
      </w:r>
      <w:r w:rsidR="00177F12" w:rsidRPr="000173FE">
        <w:rPr>
          <w:sz w:val="28"/>
          <w:szCs w:val="28"/>
        </w:rPr>
        <w:t xml:space="preserve"> осуществляется за счёт средств </w:t>
      </w:r>
      <w:r w:rsidR="00177F12">
        <w:rPr>
          <w:sz w:val="28"/>
          <w:szCs w:val="28"/>
        </w:rPr>
        <w:t>сельских поселений</w:t>
      </w:r>
      <w:r w:rsidR="00177F12" w:rsidRPr="000173FE">
        <w:rPr>
          <w:sz w:val="28"/>
          <w:szCs w:val="28"/>
        </w:rPr>
        <w:t>, в организациях – за счёт средств организаций.</w:t>
      </w:r>
    </w:p>
    <w:p w14:paraId="08EFDF3F" w14:textId="77777777" w:rsidR="00177F12" w:rsidRDefault="00177F12" w:rsidP="00177F12">
      <w:pPr>
        <w:jc w:val="both"/>
        <w:rPr>
          <w:sz w:val="28"/>
          <w:szCs w:val="28"/>
        </w:rPr>
      </w:pPr>
    </w:p>
    <w:p w14:paraId="755438D1" w14:textId="77777777" w:rsidR="00177F12" w:rsidRDefault="00177F12" w:rsidP="00177F12">
      <w:pPr>
        <w:jc w:val="both"/>
        <w:rPr>
          <w:sz w:val="28"/>
          <w:szCs w:val="28"/>
        </w:rPr>
      </w:pPr>
    </w:p>
    <w:p w14:paraId="3B14AE53" w14:textId="6530460F" w:rsidR="00177F12" w:rsidRDefault="00177F12" w:rsidP="00177F12">
      <w:pPr>
        <w:jc w:val="both"/>
        <w:rPr>
          <w:sz w:val="28"/>
          <w:szCs w:val="28"/>
        </w:rPr>
      </w:pPr>
    </w:p>
    <w:p w14:paraId="07FCA590" w14:textId="02683F50" w:rsidR="00A626DC" w:rsidRDefault="00A626DC" w:rsidP="00177F12">
      <w:pPr>
        <w:jc w:val="both"/>
        <w:rPr>
          <w:sz w:val="28"/>
          <w:szCs w:val="28"/>
        </w:rPr>
      </w:pPr>
    </w:p>
    <w:p w14:paraId="745183CD" w14:textId="77777777" w:rsidR="00A626DC" w:rsidRDefault="00A626DC" w:rsidP="00177F12">
      <w:pPr>
        <w:jc w:val="both"/>
        <w:rPr>
          <w:sz w:val="28"/>
          <w:szCs w:val="28"/>
        </w:rPr>
      </w:pPr>
    </w:p>
    <w:p w14:paraId="23707E7F" w14:textId="77777777" w:rsidR="00177F12" w:rsidRDefault="00177F12" w:rsidP="00177F12">
      <w:pPr>
        <w:jc w:val="both"/>
        <w:rPr>
          <w:sz w:val="28"/>
          <w:szCs w:val="28"/>
        </w:rPr>
      </w:pPr>
    </w:p>
    <w:p w14:paraId="2DB18789" w14:textId="77777777" w:rsidR="00177F12" w:rsidRDefault="00177F12" w:rsidP="00177F12">
      <w:pPr>
        <w:jc w:val="both"/>
        <w:rPr>
          <w:sz w:val="28"/>
          <w:szCs w:val="28"/>
        </w:rPr>
      </w:pPr>
    </w:p>
    <w:p w14:paraId="0EA94B7E" w14:textId="77777777" w:rsidR="00177F12" w:rsidRDefault="00177F12" w:rsidP="00177F12">
      <w:pPr>
        <w:jc w:val="both"/>
        <w:rPr>
          <w:sz w:val="28"/>
          <w:szCs w:val="28"/>
        </w:rPr>
      </w:pPr>
    </w:p>
    <w:p w14:paraId="0FC1E782" w14:textId="77777777" w:rsidR="00177F12" w:rsidRDefault="00177F12" w:rsidP="00177F12">
      <w:pPr>
        <w:jc w:val="both"/>
        <w:rPr>
          <w:sz w:val="28"/>
          <w:szCs w:val="28"/>
        </w:rPr>
      </w:pPr>
    </w:p>
    <w:tbl>
      <w:tblPr>
        <w:tblW w:w="9840" w:type="dxa"/>
        <w:jc w:val="center"/>
        <w:tblLook w:val="04A0" w:firstRow="1" w:lastRow="0" w:firstColumn="1" w:lastColumn="0" w:noHBand="0" w:noVBand="1"/>
      </w:tblPr>
      <w:tblGrid>
        <w:gridCol w:w="4122"/>
        <w:gridCol w:w="5718"/>
      </w:tblGrid>
      <w:tr w:rsidR="00CF5F4B" w:rsidRPr="00332493" w14:paraId="5FA5E6A5" w14:textId="77777777" w:rsidTr="00510D31">
        <w:trPr>
          <w:jc w:val="center"/>
        </w:trPr>
        <w:tc>
          <w:tcPr>
            <w:tcW w:w="4122" w:type="dxa"/>
          </w:tcPr>
          <w:p w14:paraId="1CE65332" w14:textId="77777777" w:rsidR="00CF5F4B" w:rsidRPr="00332493" w:rsidRDefault="00CF5F4B" w:rsidP="00510D31">
            <w:pPr>
              <w:ind w:right="7"/>
              <w:jc w:val="right"/>
              <w:rPr>
                <w:sz w:val="28"/>
                <w:szCs w:val="28"/>
              </w:rPr>
            </w:pPr>
          </w:p>
        </w:tc>
        <w:tc>
          <w:tcPr>
            <w:tcW w:w="5718" w:type="dxa"/>
          </w:tcPr>
          <w:p w14:paraId="4B126DC5" w14:textId="7A37AE5F" w:rsidR="00CF5F4B" w:rsidRDefault="00CF5F4B" w:rsidP="00510D31">
            <w:pPr>
              <w:shd w:val="clear" w:color="auto" w:fill="FFFFFF"/>
              <w:ind w:right="7"/>
              <w:jc w:val="center"/>
              <w:rPr>
                <w:sz w:val="28"/>
                <w:szCs w:val="28"/>
              </w:rPr>
            </w:pPr>
            <w:r w:rsidRPr="00332493">
              <w:rPr>
                <w:sz w:val="28"/>
                <w:szCs w:val="28"/>
              </w:rPr>
              <w:t>Утвержденн</w:t>
            </w:r>
            <w:r w:rsidR="00C07CD4">
              <w:rPr>
                <w:sz w:val="28"/>
                <w:szCs w:val="28"/>
              </w:rPr>
              <w:t>ый</w:t>
            </w:r>
          </w:p>
          <w:p w14:paraId="1D09F8C8" w14:textId="452776BC" w:rsidR="00CF5F4B" w:rsidRPr="00332493" w:rsidRDefault="00CF5F4B" w:rsidP="00510D31">
            <w:pPr>
              <w:shd w:val="clear" w:color="auto" w:fill="FFFFFF"/>
              <w:ind w:right="7"/>
              <w:jc w:val="center"/>
              <w:rPr>
                <w:sz w:val="28"/>
                <w:szCs w:val="28"/>
              </w:rPr>
            </w:pPr>
            <w:r w:rsidRPr="00332493">
              <w:rPr>
                <w:sz w:val="28"/>
                <w:szCs w:val="28"/>
              </w:rPr>
              <w:t>Постановлением</w:t>
            </w:r>
            <w:r>
              <w:rPr>
                <w:sz w:val="28"/>
                <w:szCs w:val="28"/>
              </w:rPr>
              <w:t xml:space="preserve"> </w:t>
            </w:r>
            <w:r w:rsidRPr="00332493">
              <w:rPr>
                <w:sz w:val="28"/>
                <w:szCs w:val="28"/>
              </w:rPr>
              <w:t xml:space="preserve">Администрации </w:t>
            </w:r>
            <w:r w:rsidRPr="0003729C">
              <w:rPr>
                <w:sz w:val="28"/>
                <w:szCs w:val="28"/>
              </w:rPr>
              <w:t>Большеигнатовского муниципального района от «</w:t>
            </w:r>
            <w:r w:rsidR="002F767D">
              <w:rPr>
                <w:sz w:val="28"/>
                <w:szCs w:val="28"/>
              </w:rPr>
              <w:t>11</w:t>
            </w:r>
            <w:r w:rsidRPr="0003729C">
              <w:rPr>
                <w:sz w:val="28"/>
                <w:szCs w:val="28"/>
              </w:rPr>
              <w:t>»</w:t>
            </w:r>
            <w:r>
              <w:rPr>
                <w:sz w:val="28"/>
                <w:szCs w:val="28"/>
              </w:rPr>
              <w:t xml:space="preserve"> </w:t>
            </w:r>
            <w:r w:rsidR="002F767D">
              <w:rPr>
                <w:sz w:val="28"/>
                <w:szCs w:val="28"/>
              </w:rPr>
              <w:t>мая</w:t>
            </w:r>
            <w:r>
              <w:rPr>
                <w:sz w:val="28"/>
                <w:szCs w:val="28"/>
              </w:rPr>
              <w:t xml:space="preserve"> </w:t>
            </w:r>
            <w:r w:rsidRPr="0003729C">
              <w:rPr>
                <w:sz w:val="28"/>
                <w:szCs w:val="28"/>
              </w:rPr>
              <w:t>202</w:t>
            </w:r>
            <w:r>
              <w:rPr>
                <w:sz w:val="28"/>
                <w:szCs w:val="28"/>
              </w:rPr>
              <w:t>1</w:t>
            </w:r>
            <w:r w:rsidRPr="0003729C">
              <w:rPr>
                <w:sz w:val="28"/>
                <w:szCs w:val="28"/>
              </w:rPr>
              <w:t xml:space="preserve"> г. №</w:t>
            </w:r>
            <w:r>
              <w:rPr>
                <w:sz w:val="28"/>
                <w:szCs w:val="28"/>
              </w:rPr>
              <w:t xml:space="preserve"> </w:t>
            </w:r>
            <w:r w:rsidR="002F767D">
              <w:rPr>
                <w:sz w:val="28"/>
                <w:szCs w:val="28"/>
              </w:rPr>
              <w:t>217</w:t>
            </w:r>
          </w:p>
          <w:p w14:paraId="2299DECF" w14:textId="77777777" w:rsidR="00CF5F4B" w:rsidRPr="00176B37" w:rsidRDefault="00CF5F4B" w:rsidP="00510D31">
            <w:pPr>
              <w:jc w:val="center"/>
              <w:rPr>
                <w:bCs/>
                <w:sz w:val="28"/>
                <w:szCs w:val="28"/>
              </w:rPr>
            </w:pPr>
            <w:r w:rsidRPr="00332493">
              <w:rPr>
                <w:sz w:val="28"/>
                <w:szCs w:val="28"/>
              </w:rPr>
              <w:t>«</w:t>
            </w:r>
            <w:r w:rsidRPr="00176B37">
              <w:rPr>
                <w:bCs/>
                <w:sz w:val="28"/>
                <w:szCs w:val="28"/>
              </w:rPr>
              <w:t>Об организации световой маскировки и других видов маскировки на территории</w:t>
            </w:r>
          </w:p>
          <w:p w14:paraId="04056FFD" w14:textId="77777777" w:rsidR="00CF5F4B" w:rsidRPr="00176B37" w:rsidRDefault="00CF5F4B" w:rsidP="00510D31">
            <w:pPr>
              <w:jc w:val="center"/>
              <w:rPr>
                <w:bCs/>
                <w:sz w:val="28"/>
                <w:szCs w:val="28"/>
              </w:rPr>
            </w:pPr>
            <w:r w:rsidRPr="00176B37">
              <w:rPr>
                <w:bCs/>
                <w:sz w:val="28"/>
                <w:szCs w:val="28"/>
              </w:rPr>
              <w:t>Большеигнатовского муниципального район</w:t>
            </w:r>
            <w:r w:rsidRPr="00332493">
              <w:rPr>
                <w:sz w:val="28"/>
                <w:szCs w:val="28"/>
              </w:rPr>
              <w:t>»</w:t>
            </w:r>
          </w:p>
        </w:tc>
      </w:tr>
    </w:tbl>
    <w:p w14:paraId="618FB275" w14:textId="77777777" w:rsidR="00177F12" w:rsidRDefault="00177F12" w:rsidP="00177F12">
      <w:pPr>
        <w:ind w:firstLine="567"/>
      </w:pPr>
    </w:p>
    <w:p w14:paraId="60BE11E3" w14:textId="77777777" w:rsidR="00177F12" w:rsidRPr="005D00B9" w:rsidRDefault="00177F12" w:rsidP="00177F12">
      <w:pPr>
        <w:jc w:val="center"/>
        <w:rPr>
          <w:b/>
          <w:sz w:val="28"/>
          <w:szCs w:val="28"/>
        </w:rPr>
      </w:pPr>
      <w:r w:rsidRPr="005D00B9">
        <w:rPr>
          <w:b/>
          <w:sz w:val="28"/>
          <w:szCs w:val="28"/>
        </w:rPr>
        <w:t>Должностной состав</w:t>
      </w:r>
    </w:p>
    <w:p w14:paraId="76C11411" w14:textId="38A27AF5" w:rsidR="00177F12" w:rsidRPr="005D00B9" w:rsidRDefault="00177F12" w:rsidP="00177F12">
      <w:pPr>
        <w:jc w:val="center"/>
        <w:rPr>
          <w:b/>
          <w:sz w:val="28"/>
          <w:szCs w:val="28"/>
        </w:rPr>
      </w:pPr>
      <w:r w:rsidRPr="005D00B9">
        <w:rPr>
          <w:b/>
          <w:sz w:val="28"/>
          <w:szCs w:val="28"/>
        </w:rPr>
        <w:t xml:space="preserve">группы </w:t>
      </w:r>
      <w:r w:rsidR="00A626DC">
        <w:rPr>
          <w:b/>
          <w:sz w:val="28"/>
          <w:szCs w:val="28"/>
        </w:rPr>
        <w:t xml:space="preserve">по </w:t>
      </w:r>
      <w:r w:rsidRPr="005D00B9">
        <w:rPr>
          <w:b/>
          <w:sz w:val="28"/>
          <w:szCs w:val="28"/>
        </w:rPr>
        <w:t xml:space="preserve">организации световой маскировки и других </w:t>
      </w:r>
    </w:p>
    <w:p w14:paraId="682BD1E0" w14:textId="5001ED6D" w:rsidR="00177F12" w:rsidRPr="005D00B9" w:rsidRDefault="00177F12" w:rsidP="00177F12">
      <w:pPr>
        <w:jc w:val="center"/>
        <w:rPr>
          <w:b/>
          <w:sz w:val="28"/>
          <w:szCs w:val="28"/>
        </w:rPr>
      </w:pPr>
      <w:r w:rsidRPr="005D00B9">
        <w:rPr>
          <w:b/>
          <w:sz w:val="28"/>
          <w:szCs w:val="28"/>
        </w:rPr>
        <w:t xml:space="preserve">видов маскировки на территории </w:t>
      </w:r>
      <w:r w:rsidR="000F22BA">
        <w:rPr>
          <w:b/>
          <w:sz w:val="28"/>
          <w:szCs w:val="28"/>
        </w:rPr>
        <w:t>Большеигнат</w:t>
      </w:r>
      <w:r w:rsidRPr="00917490">
        <w:rPr>
          <w:b/>
          <w:sz w:val="28"/>
          <w:szCs w:val="28"/>
        </w:rPr>
        <w:t>овского</w:t>
      </w:r>
      <w:r w:rsidRPr="005D00B9">
        <w:rPr>
          <w:b/>
          <w:sz w:val="28"/>
          <w:szCs w:val="28"/>
        </w:rPr>
        <w:t xml:space="preserve"> муниципального района</w:t>
      </w:r>
    </w:p>
    <w:p w14:paraId="73F4EBB7" w14:textId="74265E23" w:rsidR="00177F12" w:rsidRDefault="00177F12" w:rsidP="00EA538B">
      <w:pPr>
        <w:ind w:firstLine="567"/>
        <w:jc w:val="both"/>
        <w:rPr>
          <w:sz w:val="28"/>
          <w:szCs w:val="28"/>
        </w:rPr>
      </w:pPr>
      <w:r w:rsidRPr="005D00B9">
        <w:rPr>
          <w:sz w:val="28"/>
          <w:szCs w:val="28"/>
        </w:rPr>
        <w:t>1. Руководство группы</w:t>
      </w:r>
      <w:r w:rsidR="00A626DC">
        <w:rPr>
          <w:sz w:val="28"/>
          <w:szCs w:val="28"/>
        </w:rPr>
        <w:t xml:space="preserve"> по</w:t>
      </w:r>
      <w:r w:rsidRPr="005D00B9">
        <w:rPr>
          <w:sz w:val="28"/>
          <w:szCs w:val="28"/>
        </w:rPr>
        <w:t xml:space="preserve"> организации световой маскировки и других видов маскировки (далее – группа). </w:t>
      </w:r>
    </w:p>
    <w:p w14:paraId="1603C398" w14:textId="4BF7EF39" w:rsidR="00177F12" w:rsidRDefault="00177F12" w:rsidP="00EA538B">
      <w:pPr>
        <w:ind w:firstLine="567"/>
        <w:jc w:val="both"/>
        <w:rPr>
          <w:sz w:val="28"/>
          <w:szCs w:val="28"/>
        </w:rPr>
      </w:pPr>
      <w:r w:rsidRPr="005D00B9">
        <w:rPr>
          <w:sz w:val="28"/>
          <w:szCs w:val="28"/>
        </w:rPr>
        <w:t>1.1. Руководитель группы –</w:t>
      </w:r>
      <w:r w:rsidR="00A626DC">
        <w:rPr>
          <w:sz w:val="28"/>
          <w:szCs w:val="28"/>
        </w:rPr>
        <w:t xml:space="preserve"> </w:t>
      </w:r>
      <w:r w:rsidRPr="005D00B9">
        <w:rPr>
          <w:sz w:val="28"/>
          <w:szCs w:val="28"/>
        </w:rPr>
        <w:t xml:space="preserve">заместитель </w:t>
      </w:r>
      <w:r>
        <w:rPr>
          <w:sz w:val="28"/>
          <w:szCs w:val="28"/>
        </w:rPr>
        <w:t>Г</w:t>
      </w:r>
      <w:r w:rsidRPr="005D00B9">
        <w:rPr>
          <w:sz w:val="28"/>
          <w:szCs w:val="28"/>
        </w:rPr>
        <w:t xml:space="preserve">лавы </w:t>
      </w:r>
      <w:r w:rsidR="00D01CE6" w:rsidRPr="00D01CE6">
        <w:rPr>
          <w:bCs/>
          <w:sz w:val="28"/>
          <w:szCs w:val="28"/>
        </w:rPr>
        <w:t>Большеигнатовского</w:t>
      </w:r>
      <w:r w:rsidR="00D01CE6">
        <w:rPr>
          <w:sz w:val="28"/>
          <w:szCs w:val="28"/>
        </w:rPr>
        <w:t xml:space="preserve"> </w:t>
      </w:r>
      <w:r>
        <w:rPr>
          <w:sz w:val="28"/>
          <w:szCs w:val="28"/>
        </w:rPr>
        <w:t>муниципального района</w:t>
      </w:r>
      <w:r w:rsidRPr="005D00B9">
        <w:rPr>
          <w:sz w:val="28"/>
          <w:szCs w:val="28"/>
        </w:rPr>
        <w:t xml:space="preserve">. </w:t>
      </w:r>
    </w:p>
    <w:p w14:paraId="5F8A5795" w14:textId="35F220CD" w:rsidR="00D01CE6" w:rsidRDefault="00177F12" w:rsidP="00EA538B">
      <w:pPr>
        <w:ind w:firstLine="567"/>
        <w:jc w:val="both"/>
        <w:rPr>
          <w:sz w:val="28"/>
          <w:szCs w:val="28"/>
        </w:rPr>
      </w:pPr>
      <w:r w:rsidRPr="005D00B9">
        <w:rPr>
          <w:sz w:val="28"/>
          <w:szCs w:val="28"/>
        </w:rPr>
        <w:t>1.2. Заместитель руководителя группы –</w:t>
      </w:r>
      <w:r>
        <w:rPr>
          <w:sz w:val="28"/>
          <w:szCs w:val="28"/>
        </w:rPr>
        <w:t xml:space="preserve"> </w:t>
      </w:r>
      <w:r w:rsidR="00D01CE6">
        <w:rPr>
          <w:sz w:val="28"/>
          <w:szCs w:val="28"/>
        </w:rPr>
        <w:t xml:space="preserve">начальник </w:t>
      </w:r>
      <w:r w:rsidR="00D01CE6" w:rsidRPr="00381051">
        <w:rPr>
          <w:sz w:val="28"/>
          <w:szCs w:val="28"/>
        </w:rPr>
        <w:t>отдел</w:t>
      </w:r>
      <w:r w:rsidR="00D01CE6">
        <w:rPr>
          <w:sz w:val="28"/>
          <w:szCs w:val="28"/>
        </w:rPr>
        <w:t>а</w:t>
      </w:r>
      <w:r w:rsidR="00D01CE6" w:rsidRPr="00381051">
        <w:rPr>
          <w:sz w:val="28"/>
          <w:szCs w:val="28"/>
        </w:rPr>
        <w:t xml:space="preserve"> </w:t>
      </w:r>
      <w:r w:rsidR="00D01CE6">
        <w:rPr>
          <w:sz w:val="28"/>
          <w:szCs w:val="28"/>
        </w:rPr>
        <w:t xml:space="preserve">градостроительства, архитектуры, ЖКХ и вопросам гражданской обороны, и чрезвычайным ситуациям Администрации Большеигнатовского муниципального района. </w:t>
      </w:r>
    </w:p>
    <w:p w14:paraId="490EDFF4" w14:textId="10CA484E" w:rsidR="00177F12" w:rsidRDefault="00177F12" w:rsidP="00EA538B">
      <w:pPr>
        <w:ind w:firstLine="567"/>
        <w:jc w:val="both"/>
        <w:rPr>
          <w:sz w:val="28"/>
          <w:szCs w:val="28"/>
        </w:rPr>
      </w:pPr>
      <w:r w:rsidRPr="005D00B9">
        <w:rPr>
          <w:sz w:val="28"/>
          <w:szCs w:val="28"/>
        </w:rPr>
        <w:t xml:space="preserve">1.3. Секретарь группы – </w:t>
      </w:r>
      <w:r w:rsidR="00D01CE6">
        <w:rPr>
          <w:sz w:val="28"/>
          <w:szCs w:val="28"/>
        </w:rPr>
        <w:t>ведущий специалист</w:t>
      </w:r>
      <w:r>
        <w:rPr>
          <w:sz w:val="28"/>
          <w:szCs w:val="28"/>
        </w:rPr>
        <w:t xml:space="preserve"> по</w:t>
      </w:r>
      <w:r w:rsidR="00D01CE6">
        <w:rPr>
          <w:sz w:val="28"/>
          <w:szCs w:val="28"/>
        </w:rPr>
        <w:t xml:space="preserve"> вопросам</w:t>
      </w:r>
      <w:r w:rsidR="00F07BDA">
        <w:rPr>
          <w:sz w:val="28"/>
          <w:szCs w:val="28"/>
        </w:rPr>
        <w:t xml:space="preserve"> гражданской обороны и чрезвычайным ситуациям</w:t>
      </w:r>
      <w:r w:rsidR="00F07BDA" w:rsidRPr="00F07BDA">
        <w:rPr>
          <w:sz w:val="28"/>
          <w:szCs w:val="28"/>
        </w:rPr>
        <w:t xml:space="preserve"> </w:t>
      </w:r>
      <w:r w:rsidR="00F07BDA" w:rsidRPr="00381051">
        <w:rPr>
          <w:sz w:val="28"/>
          <w:szCs w:val="28"/>
        </w:rPr>
        <w:t>отдел</w:t>
      </w:r>
      <w:r w:rsidR="00F07BDA">
        <w:rPr>
          <w:sz w:val="28"/>
          <w:szCs w:val="28"/>
        </w:rPr>
        <w:t>а</w:t>
      </w:r>
      <w:r w:rsidR="00F07BDA" w:rsidRPr="00381051">
        <w:rPr>
          <w:sz w:val="28"/>
          <w:szCs w:val="28"/>
        </w:rPr>
        <w:t xml:space="preserve"> </w:t>
      </w:r>
      <w:r w:rsidR="00F07BDA">
        <w:rPr>
          <w:sz w:val="28"/>
          <w:szCs w:val="28"/>
        </w:rPr>
        <w:t>градостроительства, архитектуры, ЖКХ и вопросам гражданской обороны, и чрезвычайным ситуациям Администрации Большеигнатовского муниципального района.</w:t>
      </w:r>
    </w:p>
    <w:p w14:paraId="5AB28202" w14:textId="77777777" w:rsidR="00177F12" w:rsidRDefault="00177F12" w:rsidP="00EA538B">
      <w:pPr>
        <w:ind w:firstLine="567"/>
        <w:jc w:val="both"/>
        <w:rPr>
          <w:sz w:val="28"/>
          <w:szCs w:val="28"/>
        </w:rPr>
      </w:pPr>
      <w:r w:rsidRPr="005D00B9">
        <w:rPr>
          <w:sz w:val="28"/>
          <w:szCs w:val="28"/>
        </w:rPr>
        <w:t xml:space="preserve">2. Члены группы. </w:t>
      </w:r>
    </w:p>
    <w:p w14:paraId="0D3275EC" w14:textId="4E912922" w:rsidR="00177F12" w:rsidRPr="006C10C5" w:rsidRDefault="00177F12" w:rsidP="00EA538B">
      <w:pPr>
        <w:ind w:firstLine="567"/>
        <w:jc w:val="both"/>
        <w:rPr>
          <w:sz w:val="28"/>
          <w:szCs w:val="28"/>
        </w:rPr>
      </w:pPr>
      <w:r w:rsidRPr="005D00B9">
        <w:rPr>
          <w:sz w:val="28"/>
          <w:szCs w:val="28"/>
        </w:rPr>
        <w:t xml:space="preserve">2.1. Помощник по общему контролю за выполнением мероприятий световой маскировки и других видов маскировки – </w:t>
      </w:r>
      <w:r w:rsidRPr="006C10C5">
        <w:rPr>
          <w:sz w:val="28"/>
          <w:szCs w:val="28"/>
        </w:rPr>
        <w:t xml:space="preserve">директор </w:t>
      </w:r>
      <w:r w:rsidR="006C10C5" w:rsidRPr="006C10C5">
        <w:rPr>
          <w:sz w:val="28"/>
          <w:szCs w:val="28"/>
        </w:rPr>
        <w:t>МБУ «СХОДОМС МУ»</w:t>
      </w:r>
      <w:r w:rsidRPr="006C10C5">
        <w:rPr>
          <w:sz w:val="28"/>
          <w:szCs w:val="28"/>
        </w:rPr>
        <w:t xml:space="preserve">. </w:t>
      </w:r>
    </w:p>
    <w:p w14:paraId="63E2A77D" w14:textId="267FCB0C" w:rsidR="00177F12" w:rsidRPr="00A626DC" w:rsidRDefault="00177F12" w:rsidP="00EA538B">
      <w:pPr>
        <w:ind w:firstLine="567"/>
        <w:jc w:val="both"/>
        <w:rPr>
          <w:sz w:val="28"/>
          <w:szCs w:val="28"/>
        </w:rPr>
      </w:pPr>
      <w:r w:rsidRPr="005D00B9">
        <w:rPr>
          <w:sz w:val="28"/>
          <w:szCs w:val="28"/>
        </w:rPr>
        <w:t xml:space="preserve">2.2. Помощник по контролю за отключением уличного освещения города </w:t>
      </w:r>
      <w:r w:rsidRPr="00A626DC">
        <w:rPr>
          <w:sz w:val="28"/>
          <w:szCs w:val="28"/>
        </w:rPr>
        <w:t xml:space="preserve">– </w:t>
      </w:r>
      <w:r w:rsidR="00A626DC" w:rsidRPr="00A626DC">
        <w:rPr>
          <w:sz w:val="28"/>
          <w:szCs w:val="28"/>
        </w:rPr>
        <w:t>мастер ООО «Системы жизнеобеспечения»</w:t>
      </w:r>
      <w:r w:rsidR="00EA538B">
        <w:rPr>
          <w:sz w:val="28"/>
          <w:szCs w:val="28"/>
        </w:rPr>
        <w:t xml:space="preserve"> </w:t>
      </w:r>
      <w:r w:rsidR="00EA538B" w:rsidRPr="00A626DC">
        <w:rPr>
          <w:sz w:val="28"/>
          <w:szCs w:val="28"/>
        </w:rPr>
        <w:t>(по согласованию)</w:t>
      </w:r>
      <w:r w:rsidRPr="00A626DC">
        <w:rPr>
          <w:sz w:val="28"/>
          <w:szCs w:val="28"/>
        </w:rPr>
        <w:t xml:space="preserve">. </w:t>
      </w:r>
    </w:p>
    <w:p w14:paraId="09404E90" w14:textId="22321EDE" w:rsidR="00177F12" w:rsidRPr="00B93479" w:rsidRDefault="00177F12" w:rsidP="00EA538B">
      <w:pPr>
        <w:ind w:firstLine="567"/>
        <w:jc w:val="both"/>
        <w:rPr>
          <w:color w:val="FF0000"/>
          <w:sz w:val="28"/>
          <w:szCs w:val="28"/>
        </w:rPr>
      </w:pPr>
      <w:r w:rsidRPr="005D00B9">
        <w:rPr>
          <w:sz w:val="28"/>
          <w:szCs w:val="28"/>
        </w:rPr>
        <w:t xml:space="preserve">2.3. Помощник по контролю за отключением наружного освещения многоквартирных домов </w:t>
      </w:r>
      <w:r w:rsidRPr="00A626DC">
        <w:rPr>
          <w:sz w:val="28"/>
          <w:szCs w:val="28"/>
        </w:rPr>
        <w:t xml:space="preserve">– руководитель </w:t>
      </w:r>
      <w:r w:rsidR="00A626DC" w:rsidRPr="00A626DC">
        <w:rPr>
          <w:sz w:val="28"/>
          <w:szCs w:val="28"/>
        </w:rPr>
        <w:t>управляющей организации</w:t>
      </w:r>
      <w:r w:rsidR="00EA538B">
        <w:rPr>
          <w:sz w:val="28"/>
          <w:szCs w:val="28"/>
        </w:rPr>
        <w:t xml:space="preserve"> </w:t>
      </w:r>
      <w:r w:rsidR="00EA538B" w:rsidRPr="00A626DC">
        <w:rPr>
          <w:sz w:val="28"/>
          <w:szCs w:val="28"/>
        </w:rPr>
        <w:t>(по согласованию)</w:t>
      </w:r>
      <w:r w:rsidRPr="00EA538B">
        <w:rPr>
          <w:sz w:val="28"/>
          <w:szCs w:val="28"/>
        </w:rPr>
        <w:t xml:space="preserve">. </w:t>
      </w:r>
    </w:p>
    <w:p w14:paraId="0312B03A" w14:textId="62F72536" w:rsidR="00177F12" w:rsidRDefault="00177F12" w:rsidP="00EA538B">
      <w:pPr>
        <w:ind w:firstLine="567"/>
        <w:jc w:val="both"/>
        <w:rPr>
          <w:sz w:val="28"/>
          <w:szCs w:val="28"/>
        </w:rPr>
      </w:pPr>
      <w:r w:rsidRPr="005D00B9">
        <w:rPr>
          <w:sz w:val="28"/>
          <w:szCs w:val="28"/>
        </w:rPr>
        <w:t>2.4. Помощник по контролю за световой маскировкой индивидуальных жилых домов –</w:t>
      </w:r>
      <w:r>
        <w:rPr>
          <w:sz w:val="28"/>
          <w:szCs w:val="28"/>
        </w:rPr>
        <w:t xml:space="preserve"> главы сельских поселений</w:t>
      </w:r>
      <w:r w:rsidR="00EA538B">
        <w:rPr>
          <w:sz w:val="28"/>
          <w:szCs w:val="28"/>
        </w:rPr>
        <w:t xml:space="preserve"> </w:t>
      </w:r>
      <w:r w:rsidR="00EA538B" w:rsidRPr="00A626DC">
        <w:rPr>
          <w:sz w:val="28"/>
          <w:szCs w:val="28"/>
        </w:rPr>
        <w:t>(по согласованию)</w:t>
      </w:r>
      <w:r w:rsidRPr="005D00B9">
        <w:rPr>
          <w:sz w:val="28"/>
          <w:szCs w:val="28"/>
        </w:rPr>
        <w:t xml:space="preserve">. </w:t>
      </w:r>
    </w:p>
    <w:p w14:paraId="21505395" w14:textId="53ABEADD" w:rsidR="00177F12" w:rsidRDefault="00177F12" w:rsidP="00EA538B">
      <w:pPr>
        <w:ind w:firstLine="567"/>
        <w:jc w:val="both"/>
        <w:rPr>
          <w:sz w:val="28"/>
          <w:szCs w:val="28"/>
        </w:rPr>
      </w:pPr>
      <w:r w:rsidRPr="005D00B9">
        <w:rPr>
          <w:sz w:val="28"/>
          <w:szCs w:val="28"/>
        </w:rPr>
        <w:t>2.</w:t>
      </w:r>
      <w:r w:rsidR="00B303A6">
        <w:rPr>
          <w:sz w:val="28"/>
          <w:szCs w:val="28"/>
        </w:rPr>
        <w:t>5</w:t>
      </w:r>
      <w:r w:rsidRPr="005D00B9">
        <w:rPr>
          <w:sz w:val="28"/>
          <w:szCs w:val="28"/>
        </w:rPr>
        <w:t>. Помощник по контролю за световой маскировкой торговых объектов и объектов оказания услуг населению – руководители предприятий торговли</w:t>
      </w:r>
      <w:r w:rsidR="00EA538B">
        <w:rPr>
          <w:sz w:val="28"/>
          <w:szCs w:val="28"/>
        </w:rPr>
        <w:t xml:space="preserve"> </w:t>
      </w:r>
      <w:r w:rsidR="00EA538B" w:rsidRPr="00A626DC">
        <w:rPr>
          <w:sz w:val="28"/>
          <w:szCs w:val="28"/>
        </w:rPr>
        <w:t>(по согласованию)</w:t>
      </w:r>
      <w:r w:rsidRPr="005D00B9">
        <w:rPr>
          <w:sz w:val="28"/>
          <w:szCs w:val="28"/>
        </w:rPr>
        <w:t xml:space="preserve">. </w:t>
      </w:r>
    </w:p>
    <w:p w14:paraId="21A3496E" w14:textId="031B5246" w:rsidR="00177F12" w:rsidRDefault="00177F12" w:rsidP="00EA538B">
      <w:pPr>
        <w:ind w:firstLine="567"/>
        <w:jc w:val="both"/>
        <w:rPr>
          <w:sz w:val="28"/>
          <w:szCs w:val="28"/>
        </w:rPr>
      </w:pPr>
      <w:r w:rsidRPr="005D00B9">
        <w:rPr>
          <w:sz w:val="28"/>
          <w:szCs w:val="28"/>
        </w:rPr>
        <w:lastRenderedPageBreak/>
        <w:t>2.</w:t>
      </w:r>
      <w:r w:rsidR="00B303A6">
        <w:rPr>
          <w:sz w:val="28"/>
          <w:szCs w:val="28"/>
        </w:rPr>
        <w:t>6</w:t>
      </w:r>
      <w:r w:rsidRPr="005D00B9">
        <w:rPr>
          <w:sz w:val="28"/>
          <w:szCs w:val="28"/>
        </w:rPr>
        <w:t xml:space="preserve">. Помощник по контролю за световой маскировкой и другими видами маскировки объектов и территорий учреждений образования и культуры – руководители учреждений образования и культуры. </w:t>
      </w:r>
    </w:p>
    <w:p w14:paraId="1044D3AF" w14:textId="2F547577" w:rsidR="00177F12" w:rsidRPr="00A626DC" w:rsidRDefault="00177F12" w:rsidP="00EA538B">
      <w:pPr>
        <w:ind w:firstLine="567"/>
        <w:jc w:val="both"/>
        <w:rPr>
          <w:sz w:val="28"/>
          <w:szCs w:val="28"/>
        </w:rPr>
      </w:pPr>
      <w:r w:rsidRPr="005D00B9">
        <w:rPr>
          <w:sz w:val="28"/>
          <w:szCs w:val="28"/>
        </w:rPr>
        <w:t>2.</w:t>
      </w:r>
      <w:r w:rsidR="00B303A6">
        <w:rPr>
          <w:sz w:val="28"/>
          <w:szCs w:val="28"/>
        </w:rPr>
        <w:t>7</w:t>
      </w:r>
      <w:r w:rsidRPr="005D00B9">
        <w:rPr>
          <w:sz w:val="28"/>
          <w:szCs w:val="28"/>
        </w:rPr>
        <w:t xml:space="preserve">. Помощник по организации общественного порядка, обеспечения автотранспортом, и контроля за прекращением движения автотранспорта по сигналу «Воздушная тревога» – </w:t>
      </w:r>
      <w:r w:rsidRPr="00A626DC">
        <w:rPr>
          <w:sz w:val="28"/>
          <w:szCs w:val="28"/>
        </w:rPr>
        <w:t>заместитель начальника ММО МВД России «Ичалковский» (по согласованию).</w:t>
      </w:r>
    </w:p>
    <w:tbl>
      <w:tblPr>
        <w:tblW w:w="9840" w:type="dxa"/>
        <w:jc w:val="center"/>
        <w:tblLook w:val="04A0" w:firstRow="1" w:lastRow="0" w:firstColumn="1" w:lastColumn="0" w:noHBand="0" w:noVBand="1"/>
      </w:tblPr>
      <w:tblGrid>
        <w:gridCol w:w="4122"/>
        <w:gridCol w:w="5718"/>
      </w:tblGrid>
      <w:tr w:rsidR="001965B1" w:rsidRPr="00332493" w14:paraId="0B172B1E" w14:textId="77777777" w:rsidTr="00510D31">
        <w:trPr>
          <w:jc w:val="center"/>
        </w:trPr>
        <w:tc>
          <w:tcPr>
            <w:tcW w:w="4122" w:type="dxa"/>
          </w:tcPr>
          <w:p w14:paraId="2BA30E16" w14:textId="77777777" w:rsidR="001965B1" w:rsidRPr="00332493" w:rsidRDefault="001965B1" w:rsidP="00510D31">
            <w:pPr>
              <w:ind w:right="7"/>
              <w:jc w:val="right"/>
              <w:rPr>
                <w:sz w:val="28"/>
                <w:szCs w:val="28"/>
              </w:rPr>
            </w:pPr>
          </w:p>
        </w:tc>
        <w:tc>
          <w:tcPr>
            <w:tcW w:w="5718" w:type="dxa"/>
          </w:tcPr>
          <w:p w14:paraId="29602D86" w14:textId="77777777" w:rsidR="001965B1" w:rsidRDefault="001965B1" w:rsidP="00510D31">
            <w:pPr>
              <w:shd w:val="clear" w:color="auto" w:fill="FFFFFF"/>
              <w:ind w:right="7"/>
              <w:jc w:val="center"/>
              <w:rPr>
                <w:sz w:val="28"/>
                <w:szCs w:val="28"/>
              </w:rPr>
            </w:pPr>
            <w:r w:rsidRPr="00332493">
              <w:rPr>
                <w:sz w:val="28"/>
                <w:szCs w:val="28"/>
              </w:rPr>
              <w:t>Утвержденн</w:t>
            </w:r>
            <w:r>
              <w:rPr>
                <w:sz w:val="28"/>
                <w:szCs w:val="28"/>
              </w:rPr>
              <w:t>ое</w:t>
            </w:r>
          </w:p>
          <w:p w14:paraId="69BF24C0" w14:textId="21561D12" w:rsidR="001965B1" w:rsidRPr="00332493" w:rsidRDefault="001965B1" w:rsidP="00510D31">
            <w:pPr>
              <w:shd w:val="clear" w:color="auto" w:fill="FFFFFF"/>
              <w:ind w:right="7"/>
              <w:jc w:val="center"/>
              <w:rPr>
                <w:sz w:val="28"/>
                <w:szCs w:val="28"/>
              </w:rPr>
            </w:pPr>
            <w:r w:rsidRPr="00332493">
              <w:rPr>
                <w:sz w:val="28"/>
                <w:szCs w:val="28"/>
              </w:rPr>
              <w:t>Постановлением</w:t>
            </w:r>
            <w:r>
              <w:rPr>
                <w:sz w:val="28"/>
                <w:szCs w:val="28"/>
              </w:rPr>
              <w:t xml:space="preserve"> </w:t>
            </w:r>
            <w:r w:rsidRPr="00332493">
              <w:rPr>
                <w:sz w:val="28"/>
                <w:szCs w:val="28"/>
              </w:rPr>
              <w:t xml:space="preserve">Администрации </w:t>
            </w:r>
            <w:r w:rsidRPr="0003729C">
              <w:rPr>
                <w:sz w:val="28"/>
                <w:szCs w:val="28"/>
              </w:rPr>
              <w:t>Большеигнатовского муниципального района от «</w:t>
            </w:r>
            <w:r w:rsidR="002F767D">
              <w:rPr>
                <w:sz w:val="28"/>
                <w:szCs w:val="28"/>
              </w:rPr>
              <w:t>11</w:t>
            </w:r>
            <w:r w:rsidRPr="0003729C">
              <w:rPr>
                <w:sz w:val="28"/>
                <w:szCs w:val="28"/>
              </w:rPr>
              <w:t>»</w:t>
            </w:r>
            <w:r>
              <w:rPr>
                <w:sz w:val="28"/>
                <w:szCs w:val="28"/>
              </w:rPr>
              <w:t xml:space="preserve"> </w:t>
            </w:r>
            <w:r w:rsidR="002F767D">
              <w:rPr>
                <w:sz w:val="28"/>
                <w:szCs w:val="28"/>
              </w:rPr>
              <w:t>мая</w:t>
            </w:r>
            <w:r>
              <w:rPr>
                <w:sz w:val="28"/>
                <w:szCs w:val="28"/>
              </w:rPr>
              <w:t xml:space="preserve"> </w:t>
            </w:r>
            <w:r w:rsidRPr="0003729C">
              <w:rPr>
                <w:sz w:val="28"/>
                <w:szCs w:val="28"/>
              </w:rPr>
              <w:t>202</w:t>
            </w:r>
            <w:r>
              <w:rPr>
                <w:sz w:val="28"/>
                <w:szCs w:val="28"/>
              </w:rPr>
              <w:t>1</w:t>
            </w:r>
            <w:r w:rsidRPr="0003729C">
              <w:rPr>
                <w:sz w:val="28"/>
                <w:szCs w:val="28"/>
              </w:rPr>
              <w:t xml:space="preserve"> г. №</w:t>
            </w:r>
            <w:r>
              <w:rPr>
                <w:sz w:val="28"/>
                <w:szCs w:val="28"/>
              </w:rPr>
              <w:t xml:space="preserve"> </w:t>
            </w:r>
            <w:r w:rsidR="002F767D">
              <w:rPr>
                <w:sz w:val="28"/>
                <w:szCs w:val="28"/>
              </w:rPr>
              <w:t>217</w:t>
            </w:r>
            <w:bookmarkStart w:id="0" w:name="_GoBack"/>
            <w:bookmarkEnd w:id="0"/>
          </w:p>
          <w:p w14:paraId="64F1C6FE" w14:textId="77777777" w:rsidR="001965B1" w:rsidRPr="00176B37" w:rsidRDefault="001965B1" w:rsidP="00510D31">
            <w:pPr>
              <w:jc w:val="center"/>
              <w:rPr>
                <w:bCs/>
                <w:sz w:val="28"/>
                <w:szCs w:val="28"/>
              </w:rPr>
            </w:pPr>
            <w:r w:rsidRPr="00332493">
              <w:rPr>
                <w:sz w:val="28"/>
                <w:szCs w:val="28"/>
              </w:rPr>
              <w:t>«</w:t>
            </w:r>
            <w:r w:rsidRPr="00176B37">
              <w:rPr>
                <w:bCs/>
                <w:sz w:val="28"/>
                <w:szCs w:val="28"/>
              </w:rPr>
              <w:t>Об организации световой маскировки и других видов маскировки на территории</w:t>
            </w:r>
          </w:p>
          <w:p w14:paraId="2A6BF809" w14:textId="77777777" w:rsidR="001965B1" w:rsidRPr="00176B37" w:rsidRDefault="001965B1" w:rsidP="00510D31">
            <w:pPr>
              <w:jc w:val="center"/>
              <w:rPr>
                <w:bCs/>
                <w:sz w:val="28"/>
                <w:szCs w:val="28"/>
              </w:rPr>
            </w:pPr>
            <w:r w:rsidRPr="00176B37">
              <w:rPr>
                <w:bCs/>
                <w:sz w:val="28"/>
                <w:szCs w:val="28"/>
              </w:rPr>
              <w:t>Большеигнатовского муниципального район</w:t>
            </w:r>
            <w:r w:rsidRPr="00332493">
              <w:rPr>
                <w:sz w:val="28"/>
                <w:szCs w:val="28"/>
              </w:rPr>
              <w:t>»</w:t>
            </w:r>
          </w:p>
        </w:tc>
      </w:tr>
    </w:tbl>
    <w:p w14:paraId="0FF5FB65" w14:textId="77777777" w:rsidR="00177F12" w:rsidRDefault="00177F12" w:rsidP="00177F12">
      <w:pPr>
        <w:ind w:firstLine="708"/>
        <w:jc w:val="both"/>
        <w:rPr>
          <w:sz w:val="28"/>
          <w:szCs w:val="28"/>
        </w:rPr>
      </w:pPr>
    </w:p>
    <w:p w14:paraId="6ABA0DB5" w14:textId="77777777" w:rsidR="00177F12" w:rsidRDefault="00177F12" w:rsidP="00177F12">
      <w:pPr>
        <w:ind w:firstLine="708"/>
        <w:jc w:val="both"/>
        <w:rPr>
          <w:sz w:val="28"/>
          <w:szCs w:val="28"/>
        </w:rPr>
      </w:pPr>
    </w:p>
    <w:p w14:paraId="7EACC58C" w14:textId="5460A546" w:rsidR="00177F12" w:rsidRDefault="00177F12" w:rsidP="00177F12">
      <w:pPr>
        <w:ind w:firstLine="708"/>
        <w:jc w:val="center"/>
        <w:rPr>
          <w:b/>
          <w:sz w:val="28"/>
          <w:szCs w:val="28"/>
        </w:rPr>
      </w:pPr>
      <w:r w:rsidRPr="002E6998">
        <w:rPr>
          <w:b/>
          <w:sz w:val="28"/>
          <w:szCs w:val="28"/>
        </w:rPr>
        <w:t xml:space="preserve">Перечень объектов, организаций независимо от форм собственности, расположенных на территории </w:t>
      </w:r>
      <w:r w:rsidR="001810C9">
        <w:rPr>
          <w:b/>
          <w:sz w:val="28"/>
          <w:szCs w:val="28"/>
        </w:rPr>
        <w:t>Большеигнат</w:t>
      </w:r>
      <w:r>
        <w:rPr>
          <w:b/>
          <w:sz w:val="28"/>
          <w:szCs w:val="28"/>
        </w:rPr>
        <w:t>овского муниципального района</w:t>
      </w:r>
      <w:r w:rsidR="00BC1F5C">
        <w:rPr>
          <w:b/>
          <w:sz w:val="28"/>
          <w:szCs w:val="28"/>
        </w:rPr>
        <w:t>,</w:t>
      </w:r>
      <w:r w:rsidRPr="002E6998">
        <w:rPr>
          <w:b/>
          <w:sz w:val="28"/>
          <w:szCs w:val="28"/>
        </w:rPr>
        <w:t xml:space="preserve"> подлежащих световой маскировке и другим видам маскировки</w:t>
      </w:r>
    </w:p>
    <w:p w14:paraId="4523822C" w14:textId="77777777" w:rsidR="00177F12" w:rsidRDefault="00177F12" w:rsidP="00177F12">
      <w:pPr>
        <w:ind w:firstLine="708"/>
        <w:jc w:val="center"/>
        <w:rPr>
          <w:b/>
          <w:sz w:val="28"/>
          <w:szCs w:val="28"/>
        </w:rPr>
      </w:pPr>
    </w:p>
    <w:tbl>
      <w:tblPr>
        <w:tblW w:w="995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565"/>
        <w:gridCol w:w="4678"/>
      </w:tblGrid>
      <w:tr w:rsidR="00BC1F5C" w:rsidRPr="00C07CD4" w14:paraId="2AB484BC" w14:textId="77777777" w:rsidTr="00C07CD4">
        <w:tc>
          <w:tcPr>
            <w:tcW w:w="709" w:type="dxa"/>
          </w:tcPr>
          <w:p w14:paraId="7E45A4A0" w14:textId="77777777" w:rsidR="00BC1F5C" w:rsidRPr="00C07CD4" w:rsidRDefault="00BC1F5C" w:rsidP="00C07CD4">
            <w:pPr>
              <w:tabs>
                <w:tab w:val="left" w:pos="3885"/>
              </w:tabs>
              <w:overflowPunct w:val="0"/>
              <w:autoSpaceDE w:val="0"/>
              <w:autoSpaceDN w:val="0"/>
              <w:adjustRightInd w:val="0"/>
              <w:jc w:val="center"/>
              <w:rPr>
                <w:rFonts w:eastAsia="Calibri"/>
                <w:bCs/>
                <w:sz w:val="28"/>
                <w:szCs w:val="32"/>
              </w:rPr>
            </w:pPr>
            <w:r w:rsidRPr="00C07CD4">
              <w:rPr>
                <w:rFonts w:eastAsia="Calibri"/>
                <w:bCs/>
                <w:sz w:val="28"/>
                <w:szCs w:val="32"/>
              </w:rPr>
              <w:t>№</w:t>
            </w:r>
          </w:p>
          <w:p w14:paraId="50C99BBD" w14:textId="77777777" w:rsidR="00BC1F5C" w:rsidRPr="00C07CD4" w:rsidRDefault="00BC1F5C" w:rsidP="00C07CD4">
            <w:pPr>
              <w:tabs>
                <w:tab w:val="left" w:pos="3885"/>
              </w:tabs>
              <w:overflowPunct w:val="0"/>
              <w:autoSpaceDE w:val="0"/>
              <w:autoSpaceDN w:val="0"/>
              <w:adjustRightInd w:val="0"/>
              <w:jc w:val="center"/>
              <w:rPr>
                <w:rFonts w:eastAsia="Calibri"/>
                <w:bCs/>
                <w:sz w:val="28"/>
                <w:szCs w:val="32"/>
              </w:rPr>
            </w:pPr>
            <w:r w:rsidRPr="00C07CD4">
              <w:rPr>
                <w:rFonts w:eastAsia="Calibri"/>
                <w:bCs/>
                <w:sz w:val="28"/>
                <w:szCs w:val="32"/>
              </w:rPr>
              <w:t>п</w:t>
            </w:r>
            <w:r w:rsidRPr="00C07CD4">
              <w:rPr>
                <w:rFonts w:eastAsia="Calibri"/>
                <w:bCs/>
                <w:sz w:val="28"/>
                <w:szCs w:val="32"/>
                <w:lang w:val="en-US"/>
              </w:rPr>
              <w:t>/</w:t>
            </w:r>
            <w:r w:rsidRPr="00C07CD4">
              <w:rPr>
                <w:rFonts w:eastAsia="Calibri"/>
                <w:bCs/>
                <w:sz w:val="28"/>
                <w:szCs w:val="32"/>
              </w:rPr>
              <w:t>п</w:t>
            </w:r>
          </w:p>
        </w:tc>
        <w:tc>
          <w:tcPr>
            <w:tcW w:w="4565" w:type="dxa"/>
          </w:tcPr>
          <w:p w14:paraId="61688730" w14:textId="77777777" w:rsidR="00BC1F5C" w:rsidRPr="00C07CD4" w:rsidRDefault="00BC1F5C" w:rsidP="00C07CD4">
            <w:pPr>
              <w:tabs>
                <w:tab w:val="left" w:pos="3885"/>
              </w:tabs>
              <w:overflowPunct w:val="0"/>
              <w:autoSpaceDE w:val="0"/>
              <w:autoSpaceDN w:val="0"/>
              <w:adjustRightInd w:val="0"/>
              <w:jc w:val="center"/>
              <w:rPr>
                <w:rFonts w:eastAsia="Calibri"/>
                <w:bCs/>
                <w:sz w:val="28"/>
                <w:szCs w:val="32"/>
              </w:rPr>
            </w:pPr>
            <w:r w:rsidRPr="00C07CD4">
              <w:rPr>
                <w:rFonts w:eastAsia="Calibri"/>
                <w:bCs/>
                <w:sz w:val="28"/>
                <w:szCs w:val="32"/>
              </w:rPr>
              <w:t>Наименование организации</w:t>
            </w:r>
          </w:p>
        </w:tc>
        <w:tc>
          <w:tcPr>
            <w:tcW w:w="4678" w:type="dxa"/>
          </w:tcPr>
          <w:p w14:paraId="02171B00" w14:textId="77777777" w:rsidR="00BC1F5C" w:rsidRPr="00C07CD4" w:rsidRDefault="00BC1F5C" w:rsidP="00C07CD4">
            <w:pPr>
              <w:tabs>
                <w:tab w:val="left" w:pos="3885"/>
              </w:tabs>
              <w:overflowPunct w:val="0"/>
              <w:autoSpaceDE w:val="0"/>
              <w:autoSpaceDN w:val="0"/>
              <w:adjustRightInd w:val="0"/>
              <w:jc w:val="center"/>
              <w:rPr>
                <w:rFonts w:eastAsia="Calibri"/>
                <w:bCs/>
                <w:sz w:val="28"/>
                <w:szCs w:val="32"/>
              </w:rPr>
            </w:pPr>
            <w:r w:rsidRPr="00C07CD4">
              <w:rPr>
                <w:rFonts w:eastAsia="Calibri"/>
                <w:bCs/>
                <w:sz w:val="28"/>
                <w:szCs w:val="32"/>
              </w:rPr>
              <w:t>Адрес объекта, организации</w:t>
            </w:r>
          </w:p>
        </w:tc>
      </w:tr>
      <w:tr w:rsidR="00DB32C9" w:rsidRPr="00C07CD4" w14:paraId="13F2BEBF" w14:textId="77777777" w:rsidTr="00C07CD4">
        <w:tc>
          <w:tcPr>
            <w:tcW w:w="709" w:type="dxa"/>
          </w:tcPr>
          <w:p w14:paraId="6A54F6C3" w14:textId="77777777" w:rsidR="00DB32C9" w:rsidRPr="00C07CD4" w:rsidRDefault="00DB32C9" w:rsidP="00837E81">
            <w:pPr>
              <w:pStyle w:val="a4"/>
              <w:numPr>
                <w:ilvl w:val="0"/>
                <w:numId w:val="3"/>
              </w:numPr>
              <w:tabs>
                <w:tab w:val="left" w:pos="420"/>
                <w:tab w:val="left" w:pos="3885"/>
              </w:tabs>
              <w:overflowPunct w:val="0"/>
              <w:autoSpaceDE w:val="0"/>
              <w:autoSpaceDN w:val="0"/>
              <w:adjustRightInd w:val="0"/>
              <w:jc w:val="center"/>
              <w:rPr>
                <w:rFonts w:eastAsia="Calibri"/>
                <w:sz w:val="28"/>
                <w:szCs w:val="32"/>
              </w:rPr>
            </w:pPr>
          </w:p>
        </w:tc>
        <w:tc>
          <w:tcPr>
            <w:tcW w:w="4565" w:type="dxa"/>
          </w:tcPr>
          <w:p w14:paraId="588B8835" w14:textId="1E750F1D" w:rsidR="00DB32C9" w:rsidRPr="00C07CD4" w:rsidRDefault="00DB32C9" w:rsidP="00C07CD4">
            <w:pPr>
              <w:rPr>
                <w:sz w:val="28"/>
                <w:szCs w:val="32"/>
              </w:rPr>
            </w:pPr>
            <w:r w:rsidRPr="00C07CD4">
              <w:rPr>
                <w:sz w:val="28"/>
                <w:szCs w:val="32"/>
              </w:rPr>
              <w:t>Администрация Большеигнатовского муниципального района</w:t>
            </w:r>
          </w:p>
        </w:tc>
        <w:tc>
          <w:tcPr>
            <w:tcW w:w="4678" w:type="dxa"/>
          </w:tcPr>
          <w:p w14:paraId="7BF52C45" w14:textId="3EFD7B81" w:rsidR="00DB32C9" w:rsidRPr="00C07CD4" w:rsidRDefault="00DB32C9" w:rsidP="00C07CD4">
            <w:pPr>
              <w:ind w:right="307" w:firstLine="5"/>
              <w:rPr>
                <w:sz w:val="28"/>
                <w:szCs w:val="32"/>
              </w:rPr>
            </w:pPr>
            <w:r w:rsidRPr="00C07CD4">
              <w:rPr>
                <w:sz w:val="28"/>
                <w:szCs w:val="32"/>
              </w:rPr>
              <w:t>431670, Большеигнатовский район, с.Большое Игнатово, ул.Советская, 40</w:t>
            </w:r>
          </w:p>
        </w:tc>
      </w:tr>
      <w:tr w:rsidR="00DB32C9" w:rsidRPr="00C07CD4" w14:paraId="2DA59148" w14:textId="77777777" w:rsidTr="00C07CD4">
        <w:tc>
          <w:tcPr>
            <w:tcW w:w="709" w:type="dxa"/>
          </w:tcPr>
          <w:p w14:paraId="628C587C" w14:textId="77777777" w:rsidR="00DB32C9" w:rsidRPr="00C07CD4" w:rsidRDefault="00DB32C9" w:rsidP="00837E81">
            <w:pPr>
              <w:pStyle w:val="a4"/>
              <w:numPr>
                <w:ilvl w:val="0"/>
                <w:numId w:val="3"/>
              </w:numPr>
              <w:tabs>
                <w:tab w:val="left" w:pos="3885"/>
              </w:tabs>
              <w:overflowPunct w:val="0"/>
              <w:autoSpaceDE w:val="0"/>
              <w:autoSpaceDN w:val="0"/>
              <w:adjustRightInd w:val="0"/>
              <w:jc w:val="center"/>
              <w:rPr>
                <w:rFonts w:eastAsia="Calibri"/>
                <w:sz w:val="28"/>
                <w:szCs w:val="32"/>
              </w:rPr>
            </w:pPr>
          </w:p>
        </w:tc>
        <w:tc>
          <w:tcPr>
            <w:tcW w:w="4565" w:type="dxa"/>
          </w:tcPr>
          <w:p w14:paraId="3D2B889B" w14:textId="76A6B309" w:rsidR="00DB32C9" w:rsidRPr="00C07CD4" w:rsidRDefault="00DB32C9" w:rsidP="00C07CD4">
            <w:pPr>
              <w:rPr>
                <w:sz w:val="28"/>
                <w:szCs w:val="32"/>
              </w:rPr>
            </w:pPr>
            <w:r w:rsidRPr="00C07CD4">
              <w:rPr>
                <w:sz w:val="28"/>
                <w:szCs w:val="32"/>
              </w:rPr>
              <w:t>М</w:t>
            </w:r>
            <w:r w:rsidR="005E1924">
              <w:rPr>
                <w:sz w:val="28"/>
                <w:szCs w:val="32"/>
              </w:rPr>
              <w:t>униципальное казенное учреждение культуры</w:t>
            </w:r>
            <w:r w:rsidRPr="00C07CD4">
              <w:rPr>
                <w:sz w:val="28"/>
                <w:szCs w:val="32"/>
              </w:rPr>
              <w:t xml:space="preserve"> «Р</w:t>
            </w:r>
            <w:r w:rsidR="005E1924">
              <w:rPr>
                <w:sz w:val="28"/>
                <w:szCs w:val="32"/>
              </w:rPr>
              <w:t xml:space="preserve">айонный дом культуры» Большеигнатовского муниципального района </w:t>
            </w:r>
          </w:p>
        </w:tc>
        <w:tc>
          <w:tcPr>
            <w:tcW w:w="4678" w:type="dxa"/>
          </w:tcPr>
          <w:p w14:paraId="4A2469F1" w14:textId="1D77CAE6" w:rsidR="00DB32C9" w:rsidRPr="00C07CD4" w:rsidRDefault="00DB32C9" w:rsidP="00C07CD4">
            <w:pPr>
              <w:ind w:right="307" w:firstLine="5"/>
              <w:rPr>
                <w:sz w:val="28"/>
                <w:szCs w:val="32"/>
              </w:rPr>
            </w:pPr>
            <w:r w:rsidRPr="00C07CD4">
              <w:rPr>
                <w:sz w:val="28"/>
                <w:szCs w:val="32"/>
              </w:rPr>
              <w:t xml:space="preserve">431670, Большеигнатовский район, с.Большое Игнатово, ул.Советская, </w:t>
            </w:r>
            <w:r w:rsidR="00131E78" w:rsidRPr="00C07CD4">
              <w:rPr>
                <w:sz w:val="28"/>
                <w:szCs w:val="32"/>
              </w:rPr>
              <w:t>д. 28</w:t>
            </w:r>
          </w:p>
        </w:tc>
      </w:tr>
      <w:tr w:rsidR="00DB32C9" w:rsidRPr="00C07CD4" w14:paraId="279EA0F3" w14:textId="77777777" w:rsidTr="00C07CD4">
        <w:tc>
          <w:tcPr>
            <w:tcW w:w="709" w:type="dxa"/>
          </w:tcPr>
          <w:p w14:paraId="43C33738" w14:textId="77777777" w:rsidR="00DB32C9" w:rsidRPr="00C07CD4" w:rsidRDefault="00DB32C9" w:rsidP="00837E81">
            <w:pPr>
              <w:pStyle w:val="a4"/>
              <w:numPr>
                <w:ilvl w:val="0"/>
                <w:numId w:val="3"/>
              </w:numPr>
              <w:tabs>
                <w:tab w:val="left" w:pos="3885"/>
              </w:tabs>
              <w:overflowPunct w:val="0"/>
              <w:autoSpaceDE w:val="0"/>
              <w:autoSpaceDN w:val="0"/>
              <w:adjustRightInd w:val="0"/>
              <w:jc w:val="center"/>
              <w:rPr>
                <w:rFonts w:eastAsia="Calibri"/>
                <w:sz w:val="28"/>
                <w:szCs w:val="32"/>
              </w:rPr>
            </w:pPr>
          </w:p>
        </w:tc>
        <w:tc>
          <w:tcPr>
            <w:tcW w:w="4565" w:type="dxa"/>
          </w:tcPr>
          <w:p w14:paraId="332A44CC" w14:textId="77777777" w:rsidR="00DB32C9" w:rsidRPr="00C07CD4" w:rsidRDefault="00DB32C9" w:rsidP="00C07CD4">
            <w:pPr>
              <w:rPr>
                <w:sz w:val="28"/>
                <w:szCs w:val="32"/>
              </w:rPr>
            </w:pPr>
            <w:r w:rsidRPr="00C07CD4">
              <w:rPr>
                <w:sz w:val="28"/>
                <w:szCs w:val="32"/>
              </w:rPr>
              <w:t>Магазин «Магнит» ЗАО «Тандер»</w:t>
            </w:r>
          </w:p>
        </w:tc>
        <w:tc>
          <w:tcPr>
            <w:tcW w:w="4678" w:type="dxa"/>
          </w:tcPr>
          <w:p w14:paraId="779E1DB3" w14:textId="17AF9487" w:rsidR="00DB32C9" w:rsidRPr="00C07CD4" w:rsidRDefault="00DB32C9" w:rsidP="00C07CD4">
            <w:pPr>
              <w:ind w:right="24"/>
              <w:rPr>
                <w:sz w:val="28"/>
                <w:szCs w:val="32"/>
              </w:rPr>
            </w:pPr>
            <w:r w:rsidRPr="00C07CD4">
              <w:rPr>
                <w:sz w:val="28"/>
                <w:szCs w:val="32"/>
              </w:rPr>
              <w:t>431670, Большеигнатовский район, с.Большое Игнатово, ул.Советская, 45</w:t>
            </w:r>
          </w:p>
        </w:tc>
      </w:tr>
      <w:tr w:rsidR="00DB32C9" w:rsidRPr="00C07CD4" w14:paraId="2CD9BA00" w14:textId="77777777" w:rsidTr="00C07CD4">
        <w:tc>
          <w:tcPr>
            <w:tcW w:w="709" w:type="dxa"/>
          </w:tcPr>
          <w:p w14:paraId="0A274355" w14:textId="77777777" w:rsidR="00DB32C9" w:rsidRPr="00C07CD4" w:rsidRDefault="00DB32C9" w:rsidP="00837E81">
            <w:pPr>
              <w:pStyle w:val="a4"/>
              <w:numPr>
                <w:ilvl w:val="0"/>
                <w:numId w:val="3"/>
              </w:numPr>
              <w:tabs>
                <w:tab w:val="left" w:pos="3885"/>
              </w:tabs>
              <w:overflowPunct w:val="0"/>
              <w:autoSpaceDE w:val="0"/>
              <w:autoSpaceDN w:val="0"/>
              <w:adjustRightInd w:val="0"/>
              <w:jc w:val="center"/>
              <w:rPr>
                <w:rFonts w:eastAsia="Calibri"/>
                <w:sz w:val="28"/>
                <w:szCs w:val="32"/>
              </w:rPr>
            </w:pPr>
          </w:p>
        </w:tc>
        <w:tc>
          <w:tcPr>
            <w:tcW w:w="4565" w:type="dxa"/>
          </w:tcPr>
          <w:p w14:paraId="1F4EC7F5" w14:textId="7552E5AC" w:rsidR="00DB32C9" w:rsidRPr="00C07CD4" w:rsidRDefault="00DB32C9" w:rsidP="00C07CD4">
            <w:pPr>
              <w:shd w:val="clear" w:color="auto" w:fill="FFFFFF"/>
              <w:ind w:right="82"/>
              <w:rPr>
                <w:sz w:val="28"/>
                <w:szCs w:val="32"/>
              </w:rPr>
            </w:pPr>
            <w:r w:rsidRPr="00C07CD4">
              <w:rPr>
                <w:sz w:val="28"/>
                <w:szCs w:val="32"/>
              </w:rPr>
              <w:t>«Большеигнатовский дом-интернат для престарелых и инвалидов» филиал ГБСУСОССЗН Республики Мордовия «Октябрьский дом-интернат для престарелых и инвалидов»</w:t>
            </w:r>
          </w:p>
        </w:tc>
        <w:tc>
          <w:tcPr>
            <w:tcW w:w="4678" w:type="dxa"/>
          </w:tcPr>
          <w:p w14:paraId="2C59BEB3" w14:textId="3247F09F" w:rsidR="00DB32C9" w:rsidRPr="00C07CD4" w:rsidRDefault="00781A6A" w:rsidP="00C07CD4">
            <w:pPr>
              <w:shd w:val="clear" w:color="auto" w:fill="FFFFFF"/>
              <w:ind w:right="307" w:hanging="10"/>
              <w:rPr>
                <w:sz w:val="28"/>
                <w:szCs w:val="32"/>
              </w:rPr>
            </w:pPr>
            <w:r w:rsidRPr="00C07CD4">
              <w:rPr>
                <w:sz w:val="28"/>
                <w:szCs w:val="32"/>
              </w:rPr>
              <w:t xml:space="preserve">431670, </w:t>
            </w:r>
            <w:r w:rsidR="00DB32C9" w:rsidRPr="00C07CD4">
              <w:rPr>
                <w:sz w:val="28"/>
                <w:szCs w:val="32"/>
              </w:rPr>
              <w:t>Большеигнатовский район, с. Большое Игнатово, ул. Школьная, 23</w:t>
            </w:r>
          </w:p>
        </w:tc>
      </w:tr>
      <w:tr w:rsidR="00DB32C9" w:rsidRPr="00C07CD4" w14:paraId="2D551B0A" w14:textId="77777777" w:rsidTr="00C07CD4">
        <w:tc>
          <w:tcPr>
            <w:tcW w:w="709" w:type="dxa"/>
          </w:tcPr>
          <w:p w14:paraId="37C167F2" w14:textId="77777777" w:rsidR="00DB32C9" w:rsidRPr="00C07CD4" w:rsidRDefault="00DB32C9" w:rsidP="00837E81">
            <w:pPr>
              <w:pStyle w:val="a4"/>
              <w:numPr>
                <w:ilvl w:val="0"/>
                <w:numId w:val="3"/>
              </w:numPr>
              <w:tabs>
                <w:tab w:val="left" w:pos="3885"/>
              </w:tabs>
              <w:overflowPunct w:val="0"/>
              <w:autoSpaceDE w:val="0"/>
              <w:autoSpaceDN w:val="0"/>
              <w:adjustRightInd w:val="0"/>
              <w:jc w:val="center"/>
              <w:rPr>
                <w:rFonts w:eastAsia="Calibri"/>
                <w:sz w:val="28"/>
                <w:szCs w:val="32"/>
              </w:rPr>
            </w:pPr>
          </w:p>
        </w:tc>
        <w:tc>
          <w:tcPr>
            <w:tcW w:w="4565" w:type="dxa"/>
          </w:tcPr>
          <w:p w14:paraId="11BD6F81" w14:textId="4B9D3C76" w:rsidR="00DB32C9" w:rsidRPr="00C07CD4" w:rsidRDefault="00DB32C9" w:rsidP="00C07CD4">
            <w:pPr>
              <w:tabs>
                <w:tab w:val="left" w:pos="13608"/>
              </w:tabs>
              <w:rPr>
                <w:color w:val="000000"/>
                <w:sz w:val="28"/>
                <w:szCs w:val="32"/>
              </w:rPr>
            </w:pPr>
            <w:r w:rsidRPr="00C07CD4">
              <w:rPr>
                <w:sz w:val="28"/>
                <w:szCs w:val="32"/>
              </w:rPr>
              <w:t>Структурное подразделение "Андреевский детский сад" МБДОУ "Большеигнатовский детский сад комбинированного вида"</w:t>
            </w:r>
            <w:r w:rsidR="00DE094E">
              <w:rPr>
                <w:sz w:val="28"/>
                <w:szCs w:val="32"/>
              </w:rPr>
              <w:t xml:space="preserve"> Большеигнатовского </w:t>
            </w:r>
            <w:r w:rsidR="00DE094E">
              <w:rPr>
                <w:sz w:val="28"/>
                <w:szCs w:val="32"/>
              </w:rPr>
              <w:lastRenderedPageBreak/>
              <w:t>муниципального района</w:t>
            </w:r>
          </w:p>
        </w:tc>
        <w:tc>
          <w:tcPr>
            <w:tcW w:w="4678" w:type="dxa"/>
          </w:tcPr>
          <w:p w14:paraId="2B6B715F" w14:textId="12442EFF" w:rsidR="00DB32C9" w:rsidRPr="00C07CD4" w:rsidRDefault="00DB32C9" w:rsidP="00C07CD4">
            <w:pPr>
              <w:tabs>
                <w:tab w:val="left" w:pos="13608"/>
              </w:tabs>
              <w:rPr>
                <w:color w:val="000000"/>
                <w:sz w:val="28"/>
                <w:szCs w:val="32"/>
              </w:rPr>
            </w:pPr>
            <w:r w:rsidRPr="00C07CD4">
              <w:rPr>
                <w:sz w:val="28"/>
                <w:szCs w:val="32"/>
              </w:rPr>
              <w:lastRenderedPageBreak/>
              <w:t xml:space="preserve">431675, </w:t>
            </w:r>
            <w:r w:rsidR="00481BCF" w:rsidRPr="00C07CD4">
              <w:rPr>
                <w:sz w:val="28"/>
                <w:szCs w:val="32"/>
              </w:rPr>
              <w:t>Большеигнатовский район</w:t>
            </w:r>
            <w:r w:rsidRPr="00C07CD4">
              <w:rPr>
                <w:sz w:val="28"/>
                <w:szCs w:val="32"/>
              </w:rPr>
              <w:t>, с.Андреевка, ул.Первомайская, 91</w:t>
            </w:r>
          </w:p>
        </w:tc>
      </w:tr>
      <w:tr w:rsidR="00DB32C9" w:rsidRPr="00C07CD4" w14:paraId="596F1BEF" w14:textId="77777777" w:rsidTr="00C07CD4">
        <w:tc>
          <w:tcPr>
            <w:tcW w:w="709" w:type="dxa"/>
          </w:tcPr>
          <w:p w14:paraId="34FB17EA" w14:textId="77777777" w:rsidR="00DB32C9" w:rsidRPr="00C07CD4" w:rsidRDefault="00DB32C9" w:rsidP="00837E81">
            <w:pPr>
              <w:pStyle w:val="a4"/>
              <w:numPr>
                <w:ilvl w:val="0"/>
                <w:numId w:val="3"/>
              </w:numPr>
              <w:tabs>
                <w:tab w:val="left" w:pos="3885"/>
              </w:tabs>
              <w:overflowPunct w:val="0"/>
              <w:autoSpaceDE w:val="0"/>
              <w:autoSpaceDN w:val="0"/>
              <w:adjustRightInd w:val="0"/>
              <w:jc w:val="center"/>
              <w:rPr>
                <w:rFonts w:eastAsia="Calibri"/>
                <w:sz w:val="28"/>
                <w:szCs w:val="32"/>
              </w:rPr>
            </w:pPr>
          </w:p>
        </w:tc>
        <w:tc>
          <w:tcPr>
            <w:tcW w:w="4565" w:type="dxa"/>
          </w:tcPr>
          <w:p w14:paraId="1FD13836" w14:textId="3501777F" w:rsidR="00DB32C9" w:rsidRPr="00C07CD4" w:rsidRDefault="00DB32C9" w:rsidP="00C07CD4">
            <w:pPr>
              <w:tabs>
                <w:tab w:val="left" w:pos="13608"/>
              </w:tabs>
              <w:rPr>
                <w:color w:val="000000"/>
                <w:sz w:val="28"/>
                <w:szCs w:val="32"/>
              </w:rPr>
            </w:pPr>
            <w:r w:rsidRPr="00C07CD4">
              <w:rPr>
                <w:sz w:val="28"/>
                <w:szCs w:val="32"/>
              </w:rPr>
              <w:t>Структурное подразделение "Андреевская средняя общеобразовательная школа" МБОУ "Большеигнатовская средняя общеобразовательная школа"</w:t>
            </w:r>
            <w:r w:rsidR="00DE094E">
              <w:rPr>
                <w:sz w:val="28"/>
                <w:szCs w:val="32"/>
              </w:rPr>
              <w:t xml:space="preserve"> Большеигнатовского муниципального района</w:t>
            </w:r>
          </w:p>
        </w:tc>
        <w:tc>
          <w:tcPr>
            <w:tcW w:w="4678" w:type="dxa"/>
          </w:tcPr>
          <w:p w14:paraId="38663F0B" w14:textId="167AAE09" w:rsidR="00DB32C9" w:rsidRPr="00C07CD4" w:rsidRDefault="00DB32C9" w:rsidP="00C07CD4">
            <w:pPr>
              <w:tabs>
                <w:tab w:val="left" w:pos="13608"/>
              </w:tabs>
              <w:rPr>
                <w:color w:val="000000"/>
                <w:sz w:val="28"/>
                <w:szCs w:val="32"/>
              </w:rPr>
            </w:pPr>
            <w:r w:rsidRPr="00C07CD4">
              <w:rPr>
                <w:sz w:val="28"/>
                <w:szCs w:val="32"/>
              </w:rPr>
              <w:t xml:space="preserve">431675, </w:t>
            </w:r>
            <w:r w:rsidR="00481BCF" w:rsidRPr="00C07CD4">
              <w:rPr>
                <w:sz w:val="28"/>
                <w:szCs w:val="32"/>
              </w:rPr>
              <w:t>Большеигнатовский район</w:t>
            </w:r>
            <w:r w:rsidRPr="00C07CD4">
              <w:rPr>
                <w:sz w:val="28"/>
                <w:szCs w:val="32"/>
              </w:rPr>
              <w:t>, с.Андреевка, ул.Первомайская, 93</w:t>
            </w:r>
          </w:p>
        </w:tc>
      </w:tr>
      <w:tr w:rsidR="00DB32C9" w:rsidRPr="00C07CD4" w14:paraId="40FC6AB1" w14:textId="77777777" w:rsidTr="00C07CD4">
        <w:tc>
          <w:tcPr>
            <w:tcW w:w="709" w:type="dxa"/>
          </w:tcPr>
          <w:p w14:paraId="168F86B4" w14:textId="77777777" w:rsidR="00DB32C9" w:rsidRPr="00C07CD4" w:rsidRDefault="00DB32C9" w:rsidP="00C07CD4">
            <w:pPr>
              <w:pStyle w:val="a4"/>
              <w:numPr>
                <w:ilvl w:val="0"/>
                <w:numId w:val="3"/>
              </w:numPr>
              <w:tabs>
                <w:tab w:val="left" w:pos="3885"/>
              </w:tabs>
              <w:overflowPunct w:val="0"/>
              <w:autoSpaceDE w:val="0"/>
              <w:autoSpaceDN w:val="0"/>
              <w:adjustRightInd w:val="0"/>
              <w:rPr>
                <w:rFonts w:eastAsia="Calibri"/>
                <w:sz w:val="28"/>
                <w:szCs w:val="32"/>
              </w:rPr>
            </w:pPr>
          </w:p>
        </w:tc>
        <w:tc>
          <w:tcPr>
            <w:tcW w:w="4565" w:type="dxa"/>
          </w:tcPr>
          <w:p w14:paraId="1B2F69EE" w14:textId="2B7F47E5" w:rsidR="00DB32C9" w:rsidRPr="00C07CD4" w:rsidRDefault="00DB32C9" w:rsidP="00C07CD4">
            <w:pPr>
              <w:tabs>
                <w:tab w:val="left" w:pos="13608"/>
              </w:tabs>
              <w:rPr>
                <w:color w:val="000000"/>
                <w:sz w:val="28"/>
                <w:szCs w:val="32"/>
              </w:rPr>
            </w:pPr>
            <w:r w:rsidRPr="00C07CD4">
              <w:rPr>
                <w:sz w:val="28"/>
                <w:szCs w:val="32"/>
              </w:rPr>
              <w:t>МБДОУ "Большеигнатовский детский сад комбинированного вида"</w:t>
            </w:r>
            <w:r w:rsidR="00DE094E">
              <w:rPr>
                <w:sz w:val="28"/>
                <w:szCs w:val="32"/>
              </w:rPr>
              <w:t xml:space="preserve"> Большеигнатовского муниципального района</w:t>
            </w:r>
          </w:p>
        </w:tc>
        <w:tc>
          <w:tcPr>
            <w:tcW w:w="4678" w:type="dxa"/>
          </w:tcPr>
          <w:p w14:paraId="04FF8E54" w14:textId="45E1B0A5" w:rsidR="00DB32C9" w:rsidRPr="00C07CD4" w:rsidRDefault="00DB32C9" w:rsidP="00C07CD4">
            <w:pPr>
              <w:tabs>
                <w:tab w:val="left" w:pos="13608"/>
              </w:tabs>
              <w:rPr>
                <w:color w:val="000000"/>
                <w:sz w:val="28"/>
                <w:szCs w:val="32"/>
              </w:rPr>
            </w:pPr>
            <w:r w:rsidRPr="00C07CD4">
              <w:rPr>
                <w:sz w:val="28"/>
                <w:szCs w:val="32"/>
              </w:rPr>
              <w:t>431670, Большеигнатовский район, с.Большое Игнатово, ул.Советская, 22</w:t>
            </w:r>
          </w:p>
        </w:tc>
      </w:tr>
      <w:tr w:rsidR="00DB32C9" w:rsidRPr="00C07CD4" w14:paraId="159CA768" w14:textId="77777777" w:rsidTr="00C07CD4">
        <w:tc>
          <w:tcPr>
            <w:tcW w:w="709" w:type="dxa"/>
          </w:tcPr>
          <w:p w14:paraId="2E95E91C" w14:textId="77777777" w:rsidR="00DB32C9" w:rsidRPr="00C07CD4" w:rsidRDefault="00DB32C9" w:rsidP="00C07CD4">
            <w:pPr>
              <w:pStyle w:val="a4"/>
              <w:numPr>
                <w:ilvl w:val="0"/>
                <w:numId w:val="3"/>
              </w:numPr>
              <w:tabs>
                <w:tab w:val="left" w:pos="3885"/>
              </w:tabs>
              <w:overflowPunct w:val="0"/>
              <w:autoSpaceDE w:val="0"/>
              <w:autoSpaceDN w:val="0"/>
              <w:adjustRightInd w:val="0"/>
              <w:rPr>
                <w:rFonts w:eastAsia="Calibri"/>
                <w:sz w:val="28"/>
                <w:szCs w:val="32"/>
              </w:rPr>
            </w:pPr>
          </w:p>
        </w:tc>
        <w:tc>
          <w:tcPr>
            <w:tcW w:w="4565" w:type="dxa"/>
          </w:tcPr>
          <w:p w14:paraId="481CA4B9" w14:textId="0DC21E12" w:rsidR="00DB32C9" w:rsidRPr="00C07CD4" w:rsidRDefault="00DB32C9" w:rsidP="00C07CD4">
            <w:pPr>
              <w:tabs>
                <w:tab w:val="left" w:pos="13608"/>
              </w:tabs>
              <w:rPr>
                <w:color w:val="000000"/>
                <w:sz w:val="28"/>
                <w:szCs w:val="32"/>
              </w:rPr>
            </w:pPr>
            <w:r w:rsidRPr="00C07CD4">
              <w:rPr>
                <w:sz w:val="28"/>
                <w:szCs w:val="32"/>
              </w:rPr>
              <w:t>МБОУ "Большеигнатовская средняя общеобразовательная школа"</w:t>
            </w:r>
            <w:r w:rsidR="00DE094E">
              <w:rPr>
                <w:sz w:val="28"/>
                <w:szCs w:val="32"/>
              </w:rPr>
              <w:t xml:space="preserve"> Большеигнатовского муниципального района</w:t>
            </w:r>
          </w:p>
        </w:tc>
        <w:tc>
          <w:tcPr>
            <w:tcW w:w="4678" w:type="dxa"/>
          </w:tcPr>
          <w:p w14:paraId="0DE826F9" w14:textId="7E428D38" w:rsidR="00DB32C9" w:rsidRPr="00C07CD4" w:rsidRDefault="00DB32C9" w:rsidP="00C07CD4">
            <w:pPr>
              <w:tabs>
                <w:tab w:val="left" w:pos="13608"/>
              </w:tabs>
              <w:rPr>
                <w:color w:val="000000"/>
                <w:sz w:val="28"/>
                <w:szCs w:val="32"/>
              </w:rPr>
            </w:pPr>
            <w:r w:rsidRPr="00C07CD4">
              <w:rPr>
                <w:sz w:val="28"/>
                <w:szCs w:val="32"/>
              </w:rPr>
              <w:t>431670, Большеигнатовский район, с.Большое Игнатово, ул.Советская, 24</w:t>
            </w:r>
          </w:p>
        </w:tc>
      </w:tr>
      <w:tr w:rsidR="00DB32C9" w:rsidRPr="00C07CD4" w14:paraId="48F86878" w14:textId="77777777" w:rsidTr="00C07CD4">
        <w:tc>
          <w:tcPr>
            <w:tcW w:w="709" w:type="dxa"/>
          </w:tcPr>
          <w:p w14:paraId="35CF0EA2" w14:textId="77777777" w:rsidR="00DB32C9" w:rsidRPr="00C07CD4" w:rsidRDefault="00DB32C9" w:rsidP="00C07CD4">
            <w:pPr>
              <w:pStyle w:val="a4"/>
              <w:numPr>
                <w:ilvl w:val="0"/>
                <w:numId w:val="3"/>
              </w:numPr>
              <w:tabs>
                <w:tab w:val="left" w:pos="3885"/>
              </w:tabs>
              <w:overflowPunct w:val="0"/>
              <w:autoSpaceDE w:val="0"/>
              <w:autoSpaceDN w:val="0"/>
              <w:adjustRightInd w:val="0"/>
              <w:rPr>
                <w:rFonts w:eastAsia="Calibri"/>
                <w:sz w:val="28"/>
                <w:szCs w:val="32"/>
              </w:rPr>
            </w:pPr>
          </w:p>
        </w:tc>
        <w:tc>
          <w:tcPr>
            <w:tcW w:w="4565" w:type="dxa"/>
          </w:tcPr>
          <w:p w14:paraId="63712C20" w14:textId="3AA92C7C" w:rsidR="00DB32C9" w:rsidRPr="00C07CD4" w:rsidRDefault="00DB32C9" w:rsidP="00C07CD4">
            <w:pPr>
              <w:tabs>
                <w:tab w:val="left" w:pos="13608"/>
              </w:tabs>
              <w:rPr>
                <w:color w:val="000000"/>
                <w:sz w:val="28"/>
                <w:szCs w:val="32"/>
              </w:rPr>
            </w:pPr>
            <w:r w:rsidRPr="00C07CD4">
              <w:rPr>
                <w:sz w:val="28"/>
                <w:szCs w:val="32"/>
              </w:rPr>
              <w:t xml:space="preserve">Структурное </w:t>
            </w:r>
            <w:r w:rsidR="004C411A" w:rsidRPr="00C07CD4">
              <w:rPr>
                <w:sz w:val="28"/>
                <w:szCs w:val="32"/>
              </w:rPr>
              <w:t>подразделение «Киржеманская средняя</w:t>
            </w:r>
            <w:r w:rsidRPr="00C07CD4">
              <w:rPr>
                <w:sz w:val="28"/>
                <w:szCs w:val="32"/>
              </w:rPr>
              <w:t xml:space="preserve"> общеобразовательная школа" МБОУ "Большеигнатовская средняя общеобразовательная школа"</w:t>
            </w:r>
            <w:r w:rsidR="00DE094E">
              <w:rPr>
                <w:sz w:val="28"/>
                <w:szCs w:val="32"/>
              </w:rPr>
              <w:t xml:space="preserve"> Большеигнатовского муниципального района</w:t>
            </w:r>
          </w:p>
        </w:tc>
        <w:tc>
          <w:tcPr>
            <w:tcW w:w="4678" w:type="dxa"/>
          </w:tcPr>
          <w:p w14:paraId="07B6A836" w14:textId="2A04E88B" w:rsidR="00DB32C9" w:rsidRPr="00C07CD4" w:rsidRDefault="00DB32C9" w:rsidP="00C07CD4">
            <w:pPr>
              <w:tabs>
                <w:tab w:val="left" w:pos="13608"/>
              </w:tabs>
              <w:rPr>
                <w:color w:val="000000"/>
                <w:sz w:val="28"/>
                <w:szCs w:val="32"/>
              </w:rPr>
            </w:pPr>
            <w:r w:rsidRPr="00C07CD4">
              <w:rPr>
                <w:sz w:val="28"/>
                <w:szCs w:val="32"/>
              </w:rPr>
              <w:t>431672, Большеигнатовский  район, с.Киржеманы, ул.Советская, 32</w:t>
            </w:r>
          </w:p>
        </w:tc>
      </w:tr>
      <w:tr w:rsidR="00DB32C9" w:rsidRPr="00C07CD4" w14:paraId="74085A22" w14:textId="77777777" w:rsidTr="00C07CD4">
        <w:tc>
          <w:tcPr>
            <w:tcW w:w="709" w:type="dxa"/>
          </w:tcPr>
          <w:p w14:paraId="7CCC8D2C" w14:textId="77777777" w:rsidR="00DB32C9" w:rsidRPr="00C07CD4" w:rsidRDefault="00DB32C9" w:rsidP="00C07CD4">
            <w:pPr>
              <w:pStyle w:val="a4"/>
              <w:numPr>
                <w:ilvl w:val="0"/>
                <w:numId w:val="3"/>
              </w:numPr>
              <w:tabs>
                <w:tab w:val="left" w:pos="3885"/>
              </w:tabs>
              <w:overflowPunct w:val="0"/>
              <w:autoSpaceDE w:val="0"/>
              <w:autoSpaceDN w:val="0"/>
              <w:adjustRightInd w:val="0"/>
              <w:rPr>
                <w:rFonts w:eastAsia="Calibri"/>
                <w:sz w:val="28"/>
                <w:szCs w:val="32"/>
              </w:rPr>
            </w:pPr>
          </w:p>
        </w:tc>
        <w:tc>
          <w:tcPr>
            <w:tcW w:w="4565" w:type="dxa"/>
          </w:tcPr>
          <w:p w14:paraId="4E50B90F" w14:textId="676E6172" w:rsidR="00DB32C9" w:rsidRPr="00C07CD4" w:rsidRDefault="00DB32C9" w:rsidP="00C07CD4">
            <w:pPr>
              <w:tabs>
                <w:tab w:val="left" w:pos="13608"/>
              </w:tabs>
              <w:rPr>
                <w:color w:val="000000"/>
                <w:sz w:val="28"/>
                <w:szCs w:val="32"/>
              </w:rPr>
            </w:pPr>
            <w:r w:rsidRPr="00C07CD4">
              <w:rPr>
                <w:sz w:val="28"/>
                <w:szCs w:val="32"/>
              </w:rPr>
              <w:t>Структурное подразделение "Спасская средняя общеобразовательная школа" МБОУ "Большеигнатовская средняя общеобразовательная школа"</w:t>
            </w:r>
            <w:r w:rsidR="00DE094E">
              <w:rPr>
                <w:sz w:val="28"/>
                <w:szCs w:val="32"/>
              </w:rPr>
              <w:t xml:space="preserve"> Большеигнатовского муниципального района</w:t>
            </w:r>
          </w:p>
        </w:tc>
        <w:tc>
          <w:tcPr>
            <w:tcW w:w="4678" w:type="dxa"/>
          </w:tcPr>
          <w:p w14:paraId="09D859D5" w14:textId="1959E51B" w:rsidR="00DB32C9" w:rsidRPr="00C07CD4" w:rsidRDefault="00DB32C9" w:rsidP="00C07CD4">
            <w:pPr>
              <w:tabs>
                <w:tab w:val="left" w:pos="13608"/>
              </w:tabs>
              <w:rPr>
                <w:color w:val="000000"/>
                <w:sz w:val="28"/>
                <w:szCs w:val="32"/>
              </w:rPr>
            </w:pPr>
            <w:r w:rsidRPr="00C07CD4">
              <w:rPr>
                <w:sz w:val="28"/>
                <w:szCs w:val="32"/>
              </w:rPr>
              <w:t>431676, Большеигнатовский  район, с.Спасское, ул. Советская, 3</w:t>
            </w:r>
          </w:p>
        </w:tc>
      </w:tr>
      <w:tr w:rsidR="00DB32C9" w:rsidRPr="00C07CD4" w14:paraId="04247FEF" w14:textId="77777777" w:rsidTr="00C07CD4">
        <w:tc>
          <w:tcPr>
            <w:tcW w:w="709" w:type="dxa"/>
          </w:tcPr>
          <w:p w14:paraId="7F76D245" w14:textId="77777777" w:rsidR="00DB32C9" w:rsidRPr="00C07CD4" w:rsidRDefault="00DB32C9" w:rsidP="00C07CD4">
            <w:pPr>
              <w:pStyle w:val="a4"/>
              <w:numPr>
                <w:ilvl w:val="0"/>
                <w:numId w:val="3"/>
              </w:numPr>
              <w:tabs>
                <w:tab w:val="left" w:pos="3885"/>
              </w:tabs>
              <w:overflowPunct w:val="0"/>
              <w:autoSpaceDE w:val="0"/>
              <w:autoSpaceDN w:val="0"/>
              <w:adjustRightInd w:val="0"/>
              <w:rPr>
                <w:rFonts w:eastAsia="Calibri"/>
                <w:sz w:val="28"/>
                <w:szCs w:val="32"/>
              </w:rPr>
            </w:pPr>
          </w:p>
        </w:tc>
        <w:tc>
          <w:tcPr>
            <w:tcW w:w="4565" w:type="dxa"/>
          </w:tcPr>
          <w:p w14:paraId="0C6D8E17" w14:textId="7CDF1B6E" w:rsidR="00DB32C9" w:rsidRPr="00C07CD4" w:rsidRDefault="00DB32C9" w:rsidP="00C07CD4">
            <w:pPr>
              <w:tabs>
                <w:tab w:val="left" w:pos="13608"/>
              </w:tabs>
              <w:rPr>
                <w:color w:val="000000"/>
                <w:sz w:val="28"/>
                <w:szCs w:val="32"/>
              </w:rPr>
            </w:pPr>
            <w:r w:rsidRPr="00C07CD4">
              <w:rPr>
                <w:sz w:val="28"/>
                <w:szCs w:val="32"/>
              </w:rPr>
              <w:t>Структурное подразделение  "Старочамзинская основная общеобразовательная школа" МБОУ "Большеигнатовская средняя общеобразовательная школа"</w:t>
            </w:r>
            <w:r w:rsidR="00DE094E">
              <w:rPr>
                <w:sz w:val="28"/>
                <w:szCs w:val="32"/>
              </w:rPr>
              <w:t xml:space="preserve"> Большеигнатовского муниципального района</w:t>
            </w:r>
          </w:p>
        </w:tc>
        <w:tc>
          <w:tcPr>
            <w:tcW w:w="4678" w:type="dxa"/>
          </w:tcPr>
          <w:p w14:paraId="61F0C6EB" w14:textId="28B6F0A9" w:rsidR="00DB32C9" w:rsidRPr="00C07CD4" w:rsidRDefault="00DB32C9" w:rsidP="00C07CD4">
            <w:pPr>
              <w:tabs>
                <w:tab w:val="left" w:pos="13608"/>
              </w:tabs>
              <w:rPr>
                <w:color w:val="000000"/>
                <w:sz w:val="28"/>
                <w:szCs w:val="32"/>
              </w:rPr>
            </w:pPr>
            <w:r w:rsidRPr="00C07CD4">
              <w:rPr>
                <w:sz w:val="28"/>
                <w:szCs w:val="32"/>
              </w:rPr>
              <w:t>431695, Большеигнатовский  район, с.Старое Чамзино, ул. Западная, 10а</w:t>
            </w:r>
          </w:p>
        </w:tc>
      </w:tr>
      <w:tr w:rsidR="00DB32C9" w:rsidRPr="00C07CD4" w14:paraId="1FD720DE" w14:textId="77777777" w:rsidTr="00C07CD4">
        <w:tc>
          <w:tcPr>
            <w:tcW w:w="709" w:type="dxa"/>
          </w:tcPr>
          <w:p w14:paraId="074CACD9" w14:textId="77777777" w:rsidR="00DB32C9" w:rsidRPr="00C07CD4" w:rsidRDefault="00DB32C9" w:rsidP="00C07CD4">
            <w:pPr>
              <w:pStyle w:val="a4"/>
              <w:numPr>
                <w:ilvl w:val="0"/>
                <w:numId w:val="3"/>
              </w:numPr>
              <w:tabs>
                <w:tab w:val="left" w:pos="3885"/>
              </w:tabs>
              <w:overflowPunct w:val="0"/>
              <w:autoSpaceDE w:val="0"/>
              <w:autoSpaceDN w:val="0"/>
              <w:adjustRightInd w:val="0"/>
              <w:rPr>
                <w:rFonts w:eastAsia="Calibri"/>
                <w:sz w:val="28"/>
                <w:szCs w:val="32"/>
              </w:rPr>
            </w:pPr>
          </w:p>
        </w:tc>
        <w:tc>
          <w:tcPr>
            <w:tcW w:w="4565" w:type="dxa"/>
            <w:vMerge w:val="restart"/>
          </w:tcPr>
          <w:p w14:paraId="238FBD14" w14:textId="3DB0CBF8" w:rsidR="00DB32C9" w:rsidRPr="00C07CD4" w:rsidRDefault="00DB32C9" w:rsidP="00C07CD4">
            <w:pPr>
              <w:tabs>
                <w:tab w:val="left" w:pos="13608"/>
              </w:tabs>
              <w:rPr>
                <w:color w:val="000000"/>
                <w:sz w:val="28"/>
                <w:szCs w:val="32"/>
              </w:rPr>
            </w:pPr>
            <w:r w:rsidRPr="00C07CD4">
              <w:rPr>
                <w:sz w:val="28"/>
                <w:szCs w:val="32"/>
              </w:rPr>
              <w:t>МБУДО «Центр дополнительного образования для детей»</w:t>
            </w:r>
            <w:r w:rsidR="00DE094E">
              <w:rPr>
                <w:sz w:val="28"/>
                <w:szCs w:val="32"/>
              </w:rPr>
              <w:t xml:space="preserve"> Большеигнатовского муниципального района</w:t>
            </w:r>
          </w:p>
        </w:tc>
        <w:tc>
          <w:tcPr>
            <w:tcW w:w="4678" w:type="dxa"/>
          </w:tcPr>
          <w:p w14:paraId="5C555D3D" w14:textId="5A309108" w:rsidR="00DB32C9" w:rsidRPr="00C07CD4" w:rsidRDefault="00DB32C9" w:rsidP="00C07CD4">
            <w:pPr>
              <w:tabs>
                <w:tab w:val="left" w:pos="13608"/>
              </w:tabs>
              <w:rPr>
                <w:color w:val="000000"/>
                <w:sz w:val="28"/>
                <w:szCs w:val="32"/>
              </w:rPr>
            </w:pPr>
            <w:r w:rsidRPr="00C07CD4">
              <w:rPr>
                <w:sz w:val="28"/>
                <w:szCs w:val="32"/>
              </w:rPr>
              <w:t>431670, Большеигнатовский район, с.Большое Игнатово, ул.Ленина, д.40</w:t>
            </w:r>
          </w:p>
        </w:tc>
      </w:tr>
      <w:tr w:rsidR="00DB32C9" w:rsidRPr="00C07CD4" w14:paraId="6E79D874" w14:textId="77777777" w:rsidTr="00C07CD4">
        <w:tc>
          <w:tcPr>
            <w:tcW w:w="709" w:type="dxa"/>
          </w:tcPr>
          <w:p w14:paraId="1B14BA5E" w14:textId="77777777" w:rsidR="00DB32C9" w:rsidRPr="00C07CD4" w:rsidRDefault="00DB32C9" w:rsidP="00C07CD4">
            <w:pPr>
              <w:pStyle w:val="a4"/>
              <w:numPr>
                <w:ilvl w:val="0"/>
                <w:numId w:val="3"/>
              </w:numPr>
              <w:tabs>
                <w:tab w:val="left" w:pos="3885"/>
              </w:tabs>
              <w:overflowPunct w:val="0"/>
              <w:autoSpaceDE w:val="0"/>
              <w:autoSpaceDN w:val="0"/>
              <w:adjustRightInd w:val="0"/>
              <w:rPr>
                <w:rFonts w:eastAsia="Calibri"/>
                <w:sz w:val="28"/>
                <w:szCs w:val="32"/>
              </w:rPr>
            </w:pPr>
          </w:p>
        </w:tc>
        <w:tc>
          <w:tcPr>
            <w:tcW w:w="4565" w:type="dxa"/>
            <w:vMerge/>
          </w:tcPr>
          <w:p w14:paraId="053E7A33" w14:textId="524C30FC" w:rsidR="00DB32C9" w:rsidRPr="00C07CD4" w:rsidRDefault="00DB32C9" w:rsidP="00C07CD4">
            <w:pPr>
              <w:tabs>
                <w:tab w:val="left" w:pos="13608"/>
              </w:tabs>
              <w:rPr>
                <w:color w:val="000000"/>
                <w:sz w:val="28"/>
                <w:szCs w:val="32"/>
              </w:rPr>
            </w:pPr>
          </w:p>
        </w:tc>
        <w:tc>
          <w:tcPr>
            <w:tcW w:w="4678" w:type="dxa"/>
          </w:tcPr>
          <w:p w14:paraId="48E2A608" w14:textId="1438CB22" w:rsidR="00DB32C9" w:rsidRPr="00C07CD4" w:rsidRDefault="00DB32C9" w:rsidP="00C07CD4">
            <w:pPr>
              <w:tabs>
                <w:tab w:val="left" w:pos="13608"/>
              </w:tabs>
              <w:rPr>
                <w:color w:val="000000"/>
                <w:sz w:val="28"/>
                <w:szCs w:val="32"/>
              </w:rPr>
            </w:pPr>
            <w:r w:rsidRPr="00C07CD4">
              <w:rPr>
                <w:sz w:val="28"/>
                <w:szCs w:val="32"/>
              </w:rPr>
              <w:t>431670, Большеигнатовский район, с.Большое Игнатово, ул.Гражданская, д.</w:t>
            </w:r>
          </w:p>
        </w:tc>
      </w:tr>
      <w:tr w:rsidR="00DB32C9" w:rsidRPr="00C07CD4" w14:paraId="698BF1C4" w14:textId="77777777" w:rsidTr="00C07CD4">
        <w:tc>
          <w:tcPr>
            <w:tcW w:w="709" w:type="dxa"/>
          </w:tcPr>
          <w:p w14:paraId="5371BADF" w14:textId="77777777" w:rsidR="00DB32C9" w:rsidRPr="00C07CD4" w:rsidRDefault="00DB32C9" w:rsidP="00C07CD4">
            <w:pPr>
              <w:pStyle w:val="a4"/>
              <w:numPr>
                <w:ilvl w:val="0"/>
                <w:numId w:val="3"/>
              </w:numPr>
              <w:tabs>
                <w:tab w:val="left" w:pos="3885"/>
              </w:tabs>
              <w:overflowPunct w:val="0"/>
              <w:autoSpaceDE w:val="0"/>
              <w:autoSpaceDN w:val="0"/>
              <w:adjustRightInd w:val="0"/>
              <w:rPr>
                <w:rFonts w:eastAsia="Calibri"/>
                <w:sz w:val="28"/>
                <w:szCs w:val="32"/>
              </w:rPr>
            </w:pPr>
          </w:p>
        </w:tc>
        <w:tc>
          <w:tcPr>
            <w:tcW w:w="4565" w:type="dxa"/>
          </w:tcPr>
          <w:p w14:paraId="4D1AEA08" w14:textId="64DD7398" w:rsidR="00DB32C9" w:rsidRPr="00C07CD4" w:rsidRDefault="00DB32C9" w:rsidP="00C07CD4">
            <w:pPr>
              <w:tabs>
                <w:tab w:val="left" w:pos="13608"/>
              </w:tabs>
              <w:rPr>
                <w:color w:val="000000"/>
                <w:sz w:val="28"/>
                <w:szCs w:val="32"/>
              </w:rPr>
            </w:pPr>
            <w:r w:rsidRPr="00C07CD4">
              <w:rPr>
                <w:sz w:val="28"/>
                <w:szCs w:val="32"/>
              </w:rPr>
              <w:t xml:space="preserve">Поликлиническое отделение №3 Государственное бюджетное </w:t>
            </w:r>
            <w:r w:rsidRPr="00C07CD4">
              <w:rPr>
                <w:sz w:val="28"/>
                <w:szCs w:val="32"/>
              </w:rPr>
              <w:lastRenderedPageBreak/>
              <w:t>учреждение здравоохранения Республики Мордовия "Ичалковская центральная районная больница"</w:t>
            </w:r>
          </w:p>
        </w:tc>
        <w:tc>
          <w:tcPr>
            <w:tcW w:w="4678" w:type="dxa"/>
          </w:tcPr>
          <w:p w14:paraId="0034F634" w14:textId="008BF010" w:rsidR="00DB32C9" w:rsidRPr="00C07CD4" w:rsidRDefault="00781A6A" w:rsidP="00C07CD4">
            <w:pPr>
              <w:rPr>
                <w:sz w:val="28"/>
                <w:szCs w:val="32"/>
              </w:rPr>
            </w:pPr>
            <w:r w:rsidRPr="00C07CD4">
              <w:rPr>
                <w:sz w:val="28"/>
                <w:szCs w:val="32"/>
              </w:rPr>
              <w:lastRenderedPageBreak/>
              <w:t xml:space="preserve">431670, </w:t>
            </w:r>
            <w:r w:rsidR="00DB32C9" w:rsidRPr="00C07CD4">
              <w:rPr>
                <w:sz w:val="28"/>
                <w:szCs w:val="32"/>
              </w:rPr>
              <w:t>Большеигнатовский район,</w:t>
            </w:r>
          </w:p>
          <w:p w14:paraId="1C9119C3" w14:textId="0AD5E177" w:rsidR="00DB32C9" w:rsidRPr="00C07CD4" w:rsidRDefault="00DB32C9" w:rsidP="00C07CD4">
            <w:pPr>
              <w:tabs>
                <w:tab w:val="left" w:pos="13608"/>
              </w:tabs>
              <w:rPr>
                <w:color w:val="000000"/>
                <w:sz w:val="28"/>
                <w:szCs w:val="32"/>
              </w:rPr>
            </w:pPr>
            <w:r w:rsidRPr="00C07CD4">
              <w:rPr>
                <w:sz w:val="28"/>
                <w:szCs w:val="32"/>
              </w:rPr>
              <w:t>с. Большое Игнатово, ул. Лесная, 23</w:t>
            </w:r>
          </w:p>
        </w:tc>
      </w:tr>
      <w:tr w:rsidR="00A92E6B" w:rsidRPr="00C07CD4" w14:paraId="08E47E87" w14:textId="77777777" w:rsidTr="00C07CD4">
        <w:tc>
          <w:tcPr>
            <w:tcW w:w="709" w:type="dxa"/>
          </w:tcPr>
          <w:p w14:paraId="4EA66139" w14:textId="77777777" w:rsidR="00A92E6B" w:rsidRPr="00C07CD4" w:rsidRDefault="00A92E6B" w:rsidP="00C07CD4">
            <w:pPr>
              <w:pStyle w:val="a4"/>
              <w:numPr>
                <w:ilvl w:val="0"/>
                <w:numId w:val="3"/>
              </w:numPr>
              <w:tabs>
                <w:tab w:val="left" w:pos="3885"/>
              </w:tabs>
              <w:overflowPunct w:val="0"/>
              <w:autoSpaceDE w:val="0"/>
              <w:autoSpaceDN w:val="0"/>
              <w:adjustRightInd w:val="0"/>
              <w:rPr>
                <w:rFonts w:eastAsia="Calibri"/>
                <w:sz w:val="28"/>
                <w:szCs w:val="32"/>
              </w:rPr>
            </w:pPr>
          </w:p>
        </w:tc>
        <w:tc>
          <w:tcPr>
            <w:tcW w:w="4565" w:type="dxa"/>
          </w:tcPr>
          <w:p w14:paraId="5FECB181" w14:textId="54F1C203" w:rsidR="00A92E6B" w:rsidRPr="00C07CD4" w:rsidRDefault="00A92E6B" w:rsidP="00C07CD4">
            <w:pPr>
              <w:ind w:left="34"/>
              <w:rPr>
                <w:sz w:val="28"/>
                <w:szCs w:val="32"/>
              </w:rPr>
            </w:pPr>
            <w:r w:rsidRPr="00C07CD4">
              <w:rPr>
                <w:sz w:val="28"/>
                <w:szCs w:val="32"/>
              </w:rPr>
              <w:t xml:space="preserve">Клиентская служба Пенсионного фонда Российской Федерации </w:t>
            </w:r>
          </w:p>
        </w:tc>
        <w:tc>
          <w:tcPr>
            <w:tcW w:w="4678" w:type="dxa"/>
          </w:tcPr>
          <w:p w14:paraId="16628DFD" w14:textId="7033C430" w:rsidR="00A92E6B" w:rsidRPr="00C07CD4" w:rsidRDefault="00A92E6B" w:rsidP="00C07CD4">
            <w:pPr>
              <w:ind w:hanging="14"/>
              <w:jc w:val="both"/>
              <w:rPr>
                <w:sz w:val="28"/>
                <w:szCs w:val="32"/>
              </w:rPr>
            </w:pPr>
            <w:r w:rsidRPr="00C07CD4">
              <w:rPr>
                <w:sz w:val="28"/>
                <w:szCs w:val="32"/>
              </w:rPr>
              <w:t>431670, Большеигнатовский район, с.Большое Игнатово, ул.Советская, д. 38</w:t>
            </w:r>
          </w:p>
        </w:tc>
      </w:tr>
      <w:tr w:rsidR="00F810F7" w:rsidRPr="00C07CD4" w14:paraId="4D21B068" w14:textId="77777777" w:rsidTr="00C07CD4">
        <w:tc>
          <w:tcPr>
            <w:tcW w:w="709" w:type="dxa"/>
          </w:tcPr>
          <w:p w14:paraId="40D6B797" w14:textId="77777777" w:rsidR="00F810F7" w:rsidRPr="00C07CD4" w:rsidRDefault="00F810F7" w:rsidP="00C07CD4">
            <w:pPr>
              <w:pStyle w:val="a4"/>
              <w:numPr>
                <w:ilvl w:val="0"/>
                <w:numId w:val="3"/>
              </w:numPr>
              <w:tabs>
                <w:tab w:val="left" w:pos="3885"/>
              </w:tabs>
              <w:overflowPunct w:val="0"/>
              <w:autoSpaceDE w:val="0"/>
              <w:autoSpaceDN w:val="0"/>
              <w:adjustRightInd w:val="0"/>
              <w:rPr>
                <w:rFonts w:eastAsia="Calibri"/>
                <w:sz w:val="28"/>
                <w:szCs w:val="32"/>
              </w:rPr>
            </w:pPr>
          </w:p>
        </w:tc>
        <w:tc>
          <w:tcPr>
            <w:tcW w:w="4565" w:type="dxa"/>
          </w:tcPr>
          <w:p w14:paraId="084DFEB1" w14:textId="12DE258D" w:rsidR="00F810F7" w:rsidRPr="00C07CD4" w:rsidRDefault="00F810F7" w:rsidP="00C07CD4">
            <w:pPr>
              <w:rPr>
                <w:color w:val="000000"/>
                <w:sz w:val="28"/>
                <w:szCs w:val="32"/>
              </w:rPr>
            </w:pPr>
            <w:r w:rsidRPr="00C07CD4">
              <w:rPr>
                <w:color w:val="333333"/>
                <w:sz w:val="28"/>
                <w:szCs w:val="32"/>
                <w:shd w:val="clear" w:color="auto" w:fill="FFFFFF"/>
              </w:rPr>
              <w:t>ГКУ «Соцзащита населения по Большеигнатовскому району РМ».</w:t>
            </w:r>
          </w:p>
        </w:tc>
        <w:tc>
          <w:tcPr>
            <w:tcW w:w="4678" w:type="dxa"/>
          </w:tcPr>
          <w:p w14:paraId="33306FD1" w14:textId="78DDADA7" w:rsidR="00F810F7" w:rsidRPr="00C07CD4" w:rsidRDefault="00F810F7" w:rsidP="00C07CD4">
            <w:pPr>
              <w:rPr>
                <w:color w:val="000000"/>
                <w:sz w:val="28"/>
                <w:szCs w:val="32"/>
              </w:rPr>
            </w:pPr>
            <w:r w:rsidRPr="00C07CD4">
              <w:rPr>
                <w:sz w:val="28"/>
                <w:szCs w:val="32"/>
              </w:rPr>
              <w:t>431670, Большеигнатовский район, с.Большое Игнатово, ул.Советская, д. 3</w:t>
            </w:r>
            <w:r w:rsidR="002A5274" w:rsidRPr="00C07CD4">
              <w:rPr>
                <w:sz w:val="28"/>
                <w:szCs w:val="32"/>
              </w:rPr>
              <w:t>2</w:t>
            </w:r>
          </w:p>
        </w:tc>
      </w:tr>
    </w:tbl>
    <w:p w14:paraId="2079774D" w14:textId="77777777" w:rsidR="00177F12" w:rsidRDefault="00177F12" w:rsidP="00205325">
      <w:pPr>
        <w:ind w:firstLine="708"/>
        <w:jc w:val="center"/>
        <w:rPr>
          <w:b/>
        </w:rPr>
      </w:pPr>
    </w:p>
    <w:sectPr w:rsidR="00177F1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63B3F"/>
    <w:multiLevelType w:val="multilevel"/>
    <w:tmpl w:val="7146EE30"/>
    <w:lvl w:ilvl="0">
      <w:start w:val="1"/>
      <w:numFmt w:val="decimal"/>
      <w:lvlText w:val="%1."/>
      <w:lvlJc w:val="left"/>
      <w:pPr>
        <w:ind w:left="1287" w:hanging="360"/>
      </w:pPr>
    </w:lvl>
    <w:lvl w:ilvl="1">
      <w:start w:val="2"/>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
    <w:nsid w:val="3F9F7B53"/>
    <w:multiLevelType w:val="multilevel"/>
    <w:tmpl w:val="BACA78E8"/>
    <w:lvl w:ilvl="0">
      <w:start w:val="1"/>
      <w:numFmt w:val="decimal"/>
      <w:lvlText w:val="%1."/>
      <w:lvlJc w:val="left"/>
      <w:pPr>
        <w:ind w:left="927" w:hanging="360"/>
      </w:pPr>
      <w:rPr>
        <w:rFonts w:hint="default"/>
      </w:rPr>
    </w:lvl>
    <w:lvl w:ilvl="1">
      <w:start w:val="5"/>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
    <w:nsid w:val="5DF96CB2"/>
    <w:multiLevelType w:val="hybridMultilevel"/>
    <w:tmpl w:val="8ECCBC4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D51117E"/>
    <w:multiLevelType w:val="hybridMultilevel"/>
    <w:tmpl w:val="CFE86F74"/>
    <w:lvl w:ilvl="0" w:tplc="7FE4F6CE">
      <w:start w:val="3"/>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7992277C"/>
    <w:multiLevelType w:val="hybridMultilevel"/>
    <w:tmpl w:val="167029F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3484"/>
    <w:rsid w:val="000F22BA"/>
    <w:rsid w:val="000F5F86"/>
    <w:rsid w:val="00131E78"/>
    <w:rsid w:val="00176B37"/>
    <w:rsid w:val="00177F12"/>
    <w:rsid w:val="001810C9"/>
    <w:rsid w:val="001965B1"/>
    <w:rsid w:val="001B4C9C"/>
    <w:rsid w:val="00205325"/>
    <w:rsid w:val="00216F8F"/>
    <w:rsid w:val="00233484"/>
    <w:rsid w:val="002A082D"/>
    <w:rsid w:val="002A5274"/>
    <w:rsid w:val="002C0A3D"/>
    <w:rsid w:val="002F4445"/>
    <w:rsid w:val="002F767D"/>
    <w:rsid w:val="003D6F41"/>
    <w:rsid w:val="004369B1"/>
    <w:rsid w:val="00481BCF"/>
    <w:rsid w:val="00493474"/>
    <w:rsid w:val="004C411A"/>
    <w:rsid w:val="0055321A"/>
    <w:rsid w:val="005E1924"/>
    <w:rsid w:val="005F6448"/>
    <w:rsid w:val="00684A68"/>
    <w:rsid w:val="006A1C20"/>
    <w:rsid w:val="006C10C5"/>
    <w:rsid w:val="00732EA1"/>
    <w:rsid w:val="0078010A"/>
    <w:rsid w:val="00781A6A"/>
    <w:rsid w:val="00837E81"/>
    <w:rsid w:val="00842FFF"/>
    <w:rsid w:val="008846F9"/>
    <w:rsid w:val="008C4E3F"/>
    <w:rsid w:val="008D1145"/>
    <w:rsid w:val="008F4D6C"/>
    <w:rsid w:val="009940E3"/>
    <w:rsid w:val="00A626DC"/>
    <w:rsid w:val="00A92E6B"/>
    <w:rsid w:val="00AE74D5"/>
    <w:rsid w:val="00B303A6"/>
    <w:rsid w:val="00B77909"/>
    <w:rsid w:val="00B81862"/>
    <w:rsid w:val="00B93479"/>
    <w:rsid w:val="00BC1F5C"/>
    <w:rsid w:val="00C07CD4"/>
    <w:rsid w:val="00C2407F"/>
    <w:rsid w:val="00CF5F4B"/>
    <w:rsid w:val="00D01CE6"/>
    <w:rsid w:val="00D0775A"/>
    <w:rsid w:val="00D328DA"/>
    <w:rsid w:val="00D518DA"/>
    <w:rsid w:val="00DB32C9"/>
    <w:rsid w:val="00DE094E"/>
    <w:rsid w:val="00DF5180"/>
    <w:rsid w:val="00E05600"/>
    <w:rsid w:val="00E7518E"/>
    <w:rsid w:val="00E75A3A"/>
    <w:rsid w:val="00EA538B"/>
    <w:rsid w:val="00F07BDA"/>
    <w:rsid w:val="00F810F7"/>
    <w:rsid w:val="00F92306"/>
    <w:rsid w:val="00FA3981"/>
    <w:rsid w:val="00FF2D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28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3484"/>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semiHidden/>
    <w:unhideWhenUsed/>
    <w:qFormat/>
    <w:rsid w:val="00233484"/>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233484"/>
    <w:rPr>
      <w:rFonts w:ascii="Cambria" w:eastAsia="Times New Roman" w:hAnsi="Cambria" w:cs="Times New Roman"/>
      <w:b/>
      <w:bCs/>
      <w:i/>
      <w:iCs/>
      <w:sz w:val="28"/>
      <w:szCs w:val="28"/>
      <w:lang w:eastAsia="ru-RU"/>
    </w:rPr>
  </w:style>
  <w:style w:type="character" w:styleId="a3">
    <w:name w:val="Hyperlink"/>
    <w:basedOn w:val="a0"/>
    <w:uiPriority w:val="99"/>
    <w:semiHidden/>
    <w:unhideWhenUsed/>
    <w:rsid w:val="00177F12"/>
    <w:rPr>
      <w:color w:val="0000FF"/>
      <w:u w:val="single"/>
    </w:rPr>
  </w:style>
  <w:style w:type="paragraph" w:styleId="a4">
    <w:name w:val="List Paragraph"/>
    <w:basedOn w:val="a"/>
    <w:uiPriority w:val="34"/>
    <w:qFormat/>
    <w:rsid w:val="00D0775A"/>
    <w:pPr>
      <w:ind w:left="720"/>
      <w:contextualSpacing/>
    </w:pPr>
  </w:style>
  <w:style w:type="paragraph" w:styleId="a5">
    <w:name w:val="No Spacing"/>
    <w:uiPriority w:val="1"/>
    <w:qFormat/>
    <w:rsid w:val="00F92306"/>
    <w:pPr>
      <w:spacing w:after="0"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E75A3A"/>
    <w:rPr>
      <w:rFonts w:ascii="Tahoma" w:hAnsi="Tahoma" w:cs="Tahoma"/>
      <w:sz w:val="16"/>
      <w:szCs w:val="16"/>
    </w:rPr>
  </w:style>
  <w:style w:type="character" w:customStyle="1" w:styleId="a7">
    <w:name w:val="Текст выноски Знак"/>
    <w:basedOn w:val="a0"/>
    <w:link w:val="a6"/>
    <w:uiPriority w:val="99"/>
    <w:semiHidden/>
    <w:rsid w:val="00E75A3A"/>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3484"/>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semiHidden/>
    <w:unhideWhenUsed/>
    <w:qFormat/>
    <w:rsid w:val="00233484"/>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233484"/>
    <w:rPr>
      <w:rFonts w:ascii="Cambria" w:eastAsia="Times New Roman" w:hAnsi="Cambria" w:cs="Times New Roman"/>
      <w:b/>
      <w:bCs/>
      <w:i/>
      <w:iCs/>
      <w:sz w:val="28"/>
      <w:szCs w:val="28"/>
      <w:lang w:eastAsia="ru-RU"/>
    </w:rPr>
  </w:style>
  <w:style w:type="character" w:styleId="a3">
    <w:name w:val="Hyperlink"/>
    <w:basedOn w:val="a0"/>
    <w:uiPriority w:val="99"/>
    <w:semiHidden/>
    <w:unhideWhenUsed/>
    <w:rsid w:val="00177F12"/>
    <w:rPr>
      <w:color w:val="0000FF"/>
      <w:u w:val="single"/>
    </w:rPr>
  </w:style>
  <w:style w:type="paragraph" w:styleId="a4">
    <w:name w:val="List Paragraph"/>
    <w:basedOn w:val="a"/>
    <w:uiPriority w:val="34"/>
    <w:qFormat/>
    <w:rsid w:val="00D0775A"/>
    <w:pPr>
      <w:ind w:left="720"/>
      <w:contextualSpacing/>
    </w:pPr>
  </w:style>
  <w:style w:type="paragraph" w:styleId="a5">
    <w:name w:val="No Spacing"/>
    <w:uiPriority w:val="1"/>
    <w:qFormat/>
    <w:rsid w:val="00F92306"/>
    <w:pPr>
      <w:spacing w:after="0"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E75A3A"/>
    <w:rPr>
      <w:rFonts w:ascii="Tahoma" w:hAnsi="Tahoma" w:cs="Tahoma"/>
      <w:sz w:val="16"/>
      <w:szCs w:val="16"/>
    </w:rPr>
  </w:style>
  <w:style w:type="character" w:customStyle="1" w:styleId="a7">
    <w:name w:val="Текст выноски Знак"/>
    <w:basedOn w:val="a0"/>
    <w:link w:val="a6"/>
    <w:uiPriority w:val="99"/>
    <w:semiHidden/>
    <w:rsid w:val="00E75A3A"/>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5A6A9-5025-4CDA-AFD4-2C4B633B6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3013</Words>
  <Characters>17178</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3</cp:revision>
  <cp:lastPrinted>2021-05-12T12:20:00Z</cp:lastPrinted>
  <dcterms:created xsi:type="dcterms:W3CDTF">2021-05-19T07:33:00Z</dcterms:created>
  <dcterms:modified xsi:type="dcterms:W3CDTF">2021-05-21T06:12:00Z</dcterms:modified>
</cp:coreProperties>
</file>