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434" w:rsidRPr="0083797A" w:rsidRDefault="00BF0434" w:rsidP="00860982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>
        <w:rPr>
          <w:b/>
          <w:noProof/>
        </w:rPr>
        <w:t xml:space="preserve">                                                                                </w:t>
      </w:r>
      <w:r w:rsidRPr="00470F93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Мордовии" style="width:41pt;height:48pt;visibility:visible">
            <v:imagedata r:id="rId7" o:title=""/>
          </v:shape>
        </w:pict>
      </w:r>
      <w:r>
        <w:rPr>
          <w:b/>
          <w:noProof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79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Pr="0098023C" w:rsidRDefault="00BF0434" w:rsidP="00F1768E">
      <w:pPr>
        <w:pStyle w:val="Heading1"/>
        <w:numPr>
          <w:ilvl w:val="0"/>
          <w:numId w:val="5"/>
        </w:numPr>
        <w:tabs>
          <w:tab w:val="left" w:pos="0"/>
        </w:tabs>
        <w:ind w:left="0" w:firstLine="0"/>
        <w:rPr>
          <w:rFonts w:ascii="Times New Roman" w:hAnsi="Times New Roman"/>
        </w:rPr>
      </w:pPr>
      <w:r w:rsidRPr="0098023C">
        <w:rPr>
          <w:rFonts w:ascii="Times New Roman" w:hAnsi="Times New Roman"/>
        </w:rPr>
        <w:t xml:space="preserve">СОВЕТ ДЕПУТАТОВ СТАРОЧАМЗИНСКОГО СЕЛЬСКОГО ПОСЕЛЕНИЯ БОЛЬШЕИГНАТОВСКОГО МУНИЦИПАЛЬНОГО РАЙОНА РЕСПУБЛИКИ МОРДОВИЯ </w:t>
      </w: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Pr="00860982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BF0434" w:rsidRPr="00860982" w:rsidRDefault="00BF0434" w:rsidP="0083797A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60982">
        <w:rPr>
          <w:rFonts w:ascii="Times New Roman" w:hAnsi="Times New Roman"/>
          <w:b/>
          <w:bCs/>
          <w:sz w:val="32"/>
          <w:szCs w:val="32"/>
        </w:rPr>
        <w:t xml:space="preserve">Совета депутатов </w:t>
      </w:r>
      <w:r>
        <w:rPr>
          <w:rFonts w:ascii="Times New Roman" w:hAnsi="Times New Roman"/>
          <w:b/>
          <w:bCs/>
          <w:sz w:val="32"/>
          <w:szCs w:val="32"/>
        </w:rPr>
        <w:t xml:space="preserve">Старочамзинского </w:t>
      </w:r>
      <w:r w:rsidRPr="00860982"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 w:rsidR="00BF0434" w:rsidRPr="00860982" w:rsidRDefault="00BF0434" w:rsidP="0083797A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60982">
        <w:rPr>
          <w:rFonts w:ascii="Times New Roman" w:hAnsi="Times New Roman"/>
          <w:b/>
          <w:bCs/>
          <w:sz w:val="32"/>
          <w:szCs w:val="32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  <w:b/>
          <w:bCs/>
          <w:sz w:val="32"/>
          <w:szCs w:val="32"/>
        </w:rPr>
        <w:t xml:space="preserve"> первого</w:t>
      </w:r>
      <w:r w:rsidRPr="00860982">
        <w:rPr>
          <w:rFonts w:ascii="Times New Roman" w:hAnsi="Times New Roman"/>
          <w:b/>
          <w:bCs/>
          <w:sz w:val="32"/>
          <w:szCs w:val="32"/>
        </w:rPr>
        <w:t xml:space="preserve"> созыва</w:t>
      </w:r>
    </w:p>
    <w:p w:rsidR="00BF0434" w:rsidRDefault="00BF0434" w:rsidP="0083797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6"/>
          <w:szCs w:val="26"/>
        </w:rPr>
      </w:pPr>
    </w:p>
    <w:p w:rsidR="00BF0434" w:rsidRPr="0083797A" w:rsidRDefault="00BF0434" w:rsidP="0083797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6"/>
          <w:szCs w:val="26"/>
        </w:rPr>
      </w:pPr>
      <w:r w:rsidRPr="0083797A">
        <w:rPr>
          <w:rFonts w:ascii="Times New Roman" w:hAnsi="Times New Roman"/>
          <w:sz w:val="26"/>
          <w:szCs w:val="26"/>
        </w:rPr>
        <w:t>с. Старое Чамзино</w:t>
      </w:r>
    </w:p>
    <w:p w:rsidR="00BF0434" w:rsidRDefault="00BF0434" w:rsidP="0086098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6"/>
          <w:szCs w:val="26"/>
        </w:rPr>
      </w:pPr>
      <w:r w:rsidRPr="0083797A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 xml:space="preserve">19 апреля </w:t>
      </w:r>
      <w:r w:rsidRPr="0083797A">
        <w:rPr>
          <w:rFonts w:ascii="Times New Roman" w:hAnsi="Times New Roman"/>
          <w:sz w:val="26"/>
          <w:szCs w:val="26"/>
        </w:rPr>
        <w:t xml:space="preserve"> 2021</w:t>
      </w:r>
      <w:r>
        <w:rPr>
          <w:rFonts w:ascii="Times New Roman" w:hAnsi="Times New Roman"/>
          <w:sz w:val="26"/>
          <w:szCs w:val="26"/>
        </w:rPr>
        <w:t xml:space="preserve"> года</w:t>
      </w:r>
      <w:r w:rsidRPr="0083797A">
        <w:rPr>
          <w:rFonts w:ascii="Times New Roman" w:hAnsi="Times New Roman"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№ 46</w:t>
      </w:r>
    </w:p>
    <w:p w:rsidR="00BF0434" w:rsidRPr="0083797A" w:rsidRDefault="00BF0434" w:rsidP="0086098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6"/>
          <w:szCs w:val="26"/>
        </w:rPr>
      </w:pPr>
    </w:p>
    <w:p w:rsidR="00BF0434" w:rsidRDefault="00BF0434" w:rsidP="00B201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97A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О внесении изменений в Устав Старочамзинского сельского </w:t>
      </w:r>
      <w:r w:rsidRPr="00B201BB">
        <w:rPr>
          <w:rFonts w:ascii="Times New Roman" w:hAnsi="Times New Roman"/>
          <w:b/>
          <w:bCs/>
          <w:sz w:val="28"/>
          <w:szCs w:val="28"/>
          <w:lang w:eastAsia="ru-RU"/>
        </w:rPr>
        <w:t>поселения Большеигнатовского муниципального района Республики Мордовия</w:t>
      </w:r>
    </w:p>
    <w:p w:rsidR="00BF0434" w:rsidRPr="00B201BB" w:rsidRDefault="00BF0434" w:rsidP="00B201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34" w:rsidRPr="007F2AAE" w:rsidRDefault="00BF0434" w:rsidP="00181E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Старочамзинского сельского поселения Большеигнатовского муниципального района Республики Мордовия в соответствие с действующим законодательством Совет депутатов Старочамзинского сельского поселения </w:t>
      </w:r>
      <w:r w:rsidRPr="007F2AAE">
        <w:rPr>
          <w:rFonts w:ascii="Times New Roman" w:hAnsi="Times New Roman"/>
          <w:b/>
          <w:bCs/>
          <w:sz w:val="28"/>
          <w:szCs w:val="28"/>
          <w:lang w:eastAsia="ru-RU"/>
        </w:rPr>
        <w:t>решил:</w:t>
      </w:r>
    </w:p>
    <w:p w:rsidR="00BF0434" w:rsidRPr="000B64DA" w:rsidRDefault="00BF0434" w:rsidP="00181EDA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64DA">
        <w:rPr>
          <w:rFonts w:ascii="Times New Roman" w:hAnsi="Times New Roman"/>
          <w:sz w:val="28"/>
          <w:szCs w:val="28"/>
        </w:rPr>
        <w:t>Внести в Устав Старочамзинского сельского поселения Большеигнатовского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принятый решением Совета депутатов Старочамзинского сельского поселения Большеигнатовского муниципального района Республики Мордовия от 10.11.2020 № 24, </w:t>
      </w:r>
      <w:r w:rsidRPr="000B64DA">
        <w:rPr>
          <w:rFonts w:ascii="Times New Roman" w:hAnsi="Times New Roman"/>
          <w:sz w:val="28"/>
          <w:szCs w:val="28"/>
        </w:rPr>
        <w:t>следующие изменения: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пунктом 17 следующего содержания:</w:t>
      </w:r>
      <w:bookmarkStart w:id="0" w:name="_GoBack"/>
      <w:bookmarkEnd w:id="0"/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B64DA">
        <w:rPr>
          <w:rFonts w:ascii="Times New Roman" w:hAnsi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1.2) статью 13 </w:t>
      </w:r>
      <w:r>
        <w:rPr>
          <w:rFonts w:ascii="Times New Roman" w:hAnsi="Times New Roman"/>
          <w:b/>
          <w:sz w:val="28"/>
          <w:szCs w:val="28"/>
          <w:lang w:eastAsia="ru-RU"/>
        </w:rPr>
        <w:t>изложить в следующей редакции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F0434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/>
          <w:color w:val="212529"/>
          <w:sz w:val="28"/>
          <w:szCs w:val="28"/>
          <w:lang w:eastAsia="ru-RU"/>
        </w:rPr>
        <w:t>«Статья 13. Сход граждан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В случаях, предусмотренных Федеральным законом от 6 октября 2003 года № 131-ФЗ «Об общих принципах организации местного самоуправления в Российской Федерации», сход граждан может проводиться: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>
        <w:rPr>
          <w:rFonts w:ascii="Times New Roman" w:hAnsi="Times New Roman"/>
          <w:sz w:val="26"/>
          <w:szCs w:val="26"/>
        </w:rPr>
        <w:t>Старочамзинского</w:t>
      </w:r>
      <w:r w:rsidRPr="002B4C2E">
        <w:rPr>
          <w:rFonts w:ascii="Times New Roman" w:hAnsi="Times New Roman"/>
          <w:sz w:val="26"/>
          <w:szCs w:val="26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 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BF0434" w:rsidRPr="002B4C2E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>2.1.</w:t>
      </w:r>
      <w:r w:rsidRPr="002B4C2E">
        <w:rPr>
          <w:rFonts w:ascii="Times New Roman" w:hAnsi="Times New Roman"/>
          <w:b/>
          <w:sz w:val="26"/>
          <w:szCs w:val="26"/>
        </w:rPr>
        <w:t xml:space="preserve"> </w:t>
      </w:r>
      <w:r w:rsidRPr="002B4C2E">
        <w:rPr>
          <w:rFonts w:ascii="Times New Roman" w:hAnsi="Times New Roman"/>
          <w:sz w:val="26"/>
          <w:szCs w:val="26"/>
        </w:rPr>
        <w:t xml:space="preserve">Сход граждан, предусмотренный пунктом </w:t>
      </w:r>
      <w:hyperlink r:id="rId8" w:history="1">
        <w:r w:rsidRPr="002B4C2E">
          <w:rPr>
            <w:rFonts w:ascii="Times New Roman" w:hAnsi="Times New Roman"/>
            <w:sz w:val="26"/>
            <w:szCs w:val="26"/>
          </w:rPr>
          <w:t>4 части 1</w:t>
        </w:r>
      </w:hyperlink>
      <w:r w:rsidRPr="002B4C2E">
        <w:rPr>
          <w:rFonts w:ascii="Times New Roman" w:hAnsi="Times New Roman"/>
          <w:sz w:val="26"/>
          <w:szCs w:val="26"/>
        </w:rPr>
        <w:t xml:space="preserve"> настоящей статьи, может созываться Советом депутатов </w:t>
      </w:r>
      <w:r>
        <w:rPr>
          <w:rFonts w:ascii="Times New Roman" w:hAnsi="Times New Roman"/>
          <w:sz w:val="26"/>
          <w:szCs w:val="26"/>
        </w:rPr>
        <w:t>Старочамзинского</w:t>
      </w:r>
      <w:r w:rsidRPr="002B4C2E">
        <w:rPr>
          <w:rFonts w:ascii="Times New Roman" w:hAnsi="Times New Roman"/>
          <w:sz w:val="26"/>
          <w:szCs w:val="26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человек.»;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BF0434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B4C2E">
        <w:rPr>
          <w:rFonts w:ascii="Times New Roman" w:hAnsi="Times New Roman"/>
          <w:sz w:val="26"/>
          <w:szCs w:val="26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граждан.»;</w:t>
      </w:r>
    </w:p>
    <w:p w:rsidR="00BF0434" w:rsidRPr="002B4C2E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В целях реализации мероприятий, имеющих приоритетное значение для жителей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3. Инициативный проект должен содержать следующие сведения: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1) описание проблемы, решение которой имеет приоритетное значение для жителей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2) обоснование предложений по решению указанной проблемы;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4) предварительный расчет необходимых расходов на реализацию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5) планируемые сроки реализации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8) указание на территорию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9) иные сведения, предусмотренные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4. Инициативный проект до его внесения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Инициаторы проекта при внесении инициативного проекта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5. Информация о внесении инициативного проекта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6. Инициативный проект подлежит обязательному рассмотрению Администрацией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течение 30 дней со дня его внесения.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7.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8.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11. В случае, если в Администрацию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13. Инициаторы проекта, другие граждане, проживающие на территории соответствующего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BF0434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14. Информация о рассмотрении инициативного проекта Администрацией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 Отчет Администрации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пункта.»;</w:t>
      </w:r>
    </w:p>
    <w:p w:rsidR="00BF0434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0434" w:rsidRPr="000B64DA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BF0434" w:rsidRPr="006D2786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</w:t>
      </w:r>
      <w:r w:rsidRPr="006D2786">
        <w:rPr>
          <w:rFonts w:ascii="Times New Roman" w:hAnsi="Times New Roman"/>
          <w:b/>
          <w:sz w:val="28"/>
          <w:szCs w:val="28"/>
          <w:lang w:eastAsia="ru-RU"/>
        </w:rPr>
        <w:t>7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одобрении.»;</w:t>
      </w:r>
    </w:p>
    <w:p w:rsidR="00BF0434" w:rsidRPr="006D2786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6D2786">
        <w:rPr>
          <w:rFonts w:ascii="Times New Roman" w:hAnsi="Times New Roman"/>
          <w:b/>
          <w:sz w:val="28"/>
          <w:szCs w:val="28"/>
          <w:lang w:eastAsia="ru-RU"/>
        </w:rPr>
        <w:t>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1.5) часть 6 статьи 16 дополнить пунктом 4.1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б) часть 2 дополнить абзацем следующего содержания: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а)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часть 3 дополнить предложением следующего содержания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дополнить пунктом 3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в) в части 6</w:t>
      </w:r>
      <w:r w:rsidRPr="000B64DA">
        <w:rPr>
          <w:rFonts w:ascii="Times New Roman" w:hAnsi="Times New Roman"/>
          <w:sz w:val="28"/>
          <w:szCs w:val="28"/>
          <w:lang w:eastAsia="ru-RU"/>
        </w:rPr>
        <w:t>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в абзаце первом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после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слов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«Старочамзинского сельского поселения.» </w:t>
      </w:r>
      <w:r w:rsidRPr="005B2DB3">
        <w:rPr>
          <w:rFonts w:ascii="Times New Roman" w:hAnsi="Times New Roman"/>
          <w:b/>
          <w:sz w:val="28"/>
          <w:szCs w:val="28"/>
          <w:lang w:eastAsia="ru-RU"/>
        </w:rPr>
        <w:t>дополнить предложением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Для проведения опроса граждан может использоваться официальный сайт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дополнить пунктом 6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«Интернет»;»;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BF0434" w:rsidRPr="00DD0E78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0E78">
        <w:rPr>
          <w:rFonts w:ascii="Times New Roman" w:hAnsi="Times New Roman"/>
          <w:sz w:val="28"/>
          <w:szCs w:val="28"/>
        </w:rPr>
        <w:t xml:space="preserve">«1) за счет средств бюджета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DD0E78">
        <w:rPr>
          <w:rFonts w:ascii="Times New Roman" w:hAnsi="Times New Roman"/>
          <w:sz w:val="28"/>
          <w:szCs w:val="28"/>
        </w:rPr>
        <w:t xml:space="preserve"> сельского поселения - при проведении опроса по инициативе органов местного самоуправления или жителей муниципального образования;»;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497EAF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1.8)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 части 2 статьи 31 слова </w:t>
      </w:r>
      <w:r w:rsidRPr="00497EAF">
        <w:rPr>
          <w:rFonts w:ascii="Times New Roman" w:hAnsi="Times New Roman"/>
          <w:bCs/>
          <w:sz w:val="28"/>
          <w:szCs w:val="28"/>
          <w:lang w:eastAsia="ru-RU"/>
        </w:rPr>
        <w:t>«может устанавливаться»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заменить словом </w:t>
      </w:r>
      <w:r w:rsidRPr="00497EAF">
        <w:rPr>
          <w:rFonts w:ascii="Times New Roman" w:hAnsi="Times New Roman"/>
          <w:bCs/>
          <w:sz w:val="28"/>
          <w:szCs w:val="28"/>
          <w:lang w:eastAsia="ru-RU"/>
        </w:rPr>
        <w:t>«устанавливается»;</w:t>
      </w:r>
    </w:p>
    <w:p w:rsidR="00BF0434" w:rsidRPr="00497EAF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1.9)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статью 64 дополнить частью 3 следующего содержания:</w:t>
      </w:r>
    </w:p>
    <w:p w:rsidR="00BF0434" w:rsidRPr="000B64DA" w:rsidRDefault="00BF0434" w:rsidP="00181E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«</w:t>
      </w:r>
      <w:r w:rsidRPr="000B64DA">
        <w:rPr>
          <w:sz w:val="28"/>
          <w:szCs w:val="28"/>
        </w:rPr>
        <w:t xml:space="preserve">3. Проекты муниципальных нормативных правовых актов Старочамзинского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Старочамзинского сельского поселения в порядке, установленном муниципальными нормативными правовыми актами Старочамзинского сельского поселения в соответствии с законом Республики Мордовия, за исключением: </w:t>
      </w:r>
    </w:p>
    <w:p w:rsidR="00BF0434" w:rsidRPr="000B64DA" w:rsidRDefault="00BF0434" w:rsidP="00181E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1) проектов нормативных правовых актов Совета депутатов Старочамзинского сельского поселения, устанавливающих, изменяющих, приостанавливающих, отменяющих местные налоги и сборы; </w:t>
      </w:r>
    </w:p>
    <w:p w:rsidR="00BF0434" w:rsidRPr="000B64DA" w:rsidRDefault="00BF0434" w:rsidP="00181E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2) проектов нормативных правовых актов Совета депутатов Старочамзинского сельского поселения, регулирующих бюджетные правоотношения. </w:t>
      </w:r>
    </w:p>
    <w:p w:rsidR="00BF0434" w:rsidRPr="000B64DA" w:rsidRDefault="00BF0434" w:rsidP="00181E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</w:p>
    <w:p w:rsidR="00BF0434" w:rsidRPr="00FB7D72" w:rsidRDefault="00BF0434" w:rsidP="00181E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Старочамзинского сельского поселения.»</w:t>
      </w:r>
      <w:r w:rsidRPr="00FB7D72">
        <w:rPr>
          <w:sz w:val="28"/>
          <w:szCs w:val="28"/>
        </w:rPr>
        <w:t>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74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Статья 74.1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«Средства самообложения граждан</w:t>
      </w:r>
    </w:p>
    <w:p w:rsidR="00BF0434" w:rsidRPr="00DD0E78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0E78">
        <w:rPr>
          <w:rFonts w:ascii="Times New Roman" w:hAnsi="Times New Roman"/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DD0E78">
        <w:rPr>
          <w:rFonts w:ascii="Times New Roman" w:hAnsi="Times New Roman"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DD0E78">
        <w:rPr>
          <w:rFonts w:ascii="Times New Roman" w:hAnsi="Times New Roman"/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DD0E78">
        <w:rPr>
          <w:rFonts w:ascii="Times New Roman" w:hAnsi="Times New Roman"/>
          <w:sz w:val="28"/>
          <w:szCs w:val="28"/>
        </w:rPr>
        <w:t xml:space="preserve">сельского поселения (населенного пункта (либо части его территории), входящего в состав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DD0E78">
        <w:rPr>
          <w:rFonts w:ascii="Times New Roman" w:hAnsi="Times New Roman"/>
          <w:sz w:val="28"/>
          <w:szCs w:val="28"/>
        </w:rPr>
        <w:t xml:space="preserve"> сельского поселения) и для которых размер</w:t>
      </w:r>
      <w:r>
        <w:rPr>
          <w:rFonts w:ascii="Times New Roman" w:hAnsi="Times New Roman"/>
          <w:sz w:val="28"/>
          <w:szCs w:val="28"/>
        </w:rPr>
        <w:t xml:space="preserve"> платежей может быть уменьшен.</w:t>
      </w:r>
    </w:p>
    <w:p w:rsidR="00BF0434" w:rsidRPr="00DD0E78" w:rsidRDefault="00BF0434" w:rsidP="00181ED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D0E78">
        <w:rPr>
          <w:rFonts w:ascii="Times New Roman" w:hAnsi="Times New Roman"/>
          <w:sz w:val="28"/>
          <w:szCs w:val="28"/>
        </w:rPr>
        <w:t xml:space="preserve">Вопросы введения и использования указанных в </w:t>
      </w:r>
      <w:hyperlink r:id="rId9" w:history="1">
        <w:r w:rsidRPr="00DD0E78">
          <w:rPr>
            <w:rFonts w:ascii="Times New Roman" w:hAnsi="Times New Roman"/>
            <w:sz w:val="28"/>
            <w:szCs w:val="28"/>
          </w:rPr>
          <w:t>части 1</w:t>
        </w:r>
      </w:hyperlink>
      <w:r w:rsidRPr="00DD0E78">
        <w:rPr>
          <w:rFonts w:ascii="Times New Roman" w:hAnsi="Times New Roman"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1</w:t>
      </w:r>
      <w:r>
        <w:rPr>
          <w:rFonts w:ascii="Times New Roman" w:hAnsi="Times New Roman"/>
          <w:sz w:val="28"/>
          <w:szCs w:val="28"/>
        </w:rPr>
        <w:t>3</w:t>
      </w:r>
      <w:r w:rsidRPr="00DD0E78">
        <w:rPr>
          <w:rFonts w:ascii="Times New Roman" w:hAnsi="Times New Roman"/>
          <w:sz w:val="28"/>
          <w:szCs w:val="28"/>
        </w:rPr>
        <w:t xml:space="preserve"> настоящего Устава, на сходе граждан.»;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74.2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«Статья </w:t>
      </w:r>
      <w:r>
        <w:rPr>
          <w:rFonts w:ascii="Times New Roman" w:hAnsi="Times New Roman"/>
          <w:bCs/>
          <w:sz w:val="28"/>
          <w:szCs w:val="28"/>
          <w:lang w:eastAsia="ru-RU"/>
        </w:rPr>
        <w:t>74.2.</w:t>
      </w: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Финансовое и иное обеспечение реализации инициативных проектов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B64DA">
        <w:rPr>
          <w:rFonts w:ascii="Times New Roman" w:hAnsi="Times New Roman"/>
          <w:color w:val="22272F"/>
          <w:sz w:val="28"/>
          <w:szCs w:val="28"/>
          <w:lang w:eastAsia="ru-RU"/>
        </w:rPr>
        <w:t xml:space="preserve">2. </w:t>
      </w:r>
      <w:r w:rsidRPr="000B64D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Настоящее решение подлежит </w:t>
      </w:r>
      <w:hyperlink r:id="rId10" w:anchor="/document/9037392/entry/0" w:history="1">
        <w:r w:rsidRPr="00181EDA"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официальному опубликованию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B64D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после его государственной регистрации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и</w:t>
      </w:r>
      <w:r w:rsidRPr="000B64DA">
        <w:rPr>
          <w:rFonts w:ascii="Times New Roman" w:hAnsi="Times New Roman"/>
          <w:sz w:val="28"/>
          <w:szCs w:val="28"/>
          <w:shd w:val="clear" w:color="auto" w:fill="FFFFFF"/>
        </w:rPr>
        <w:t xml:space="preserve"> вступает в силу после официального опубликования в Информационном бюллетене Старочамзинского сельского поселения Большеигнатовского муниципального района.</w:t>
      </w:r>
    </w:p>
    <w:p w:rsidR="00BF0434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Pr="000B64DA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>Заместитель Главы по работе в Совете депутатов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>Старочамзинского сельского поселения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>Республики Мордовия                                                          Н.Н.Дорофеева</w:t>
      </w:r>
    </w:p>
    <w:p w:rsidR="00BF0434" w:rsidRPr="000B64DA" w:rsidRDefault="00BF0434" w:rsidP="00B201BB">
      <w:pPr>
        <w:spacing w:after="0"/>
        <w:rPr>
          <w:rFonts w:ascii="Times New Roman" w:hAnsi="Times New Roman"/>
          <w:sz w:val="28"/>
          <w:szCs w:val="28"/>
        </w:rPr>
      </w:pPr>
    </w:p>
    <w:p w:rsidR="00BF0434" w:rsidRPr="000B64DA" w:rsidRDefault="00BF0434" w:rsidP="00B201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</w:p>
    <w:p w:rsidR="00BF0434" w:rsidRPr="000B64DA" w:rsidRDefault="00BF0434" w:rsidP="00B201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</w:p>
    <w:p w:rsidR="00BF0434" w:rsidRPr="000B64DA" w:rsidRDefault="00BF0434">
      <w:pPr>
        <w:rPr>
          <w:rFonts w:ascii="Times New Roman" w:hAnsi="Times New Roman"/>
          <w:sz w:val="28"/>
          <w:szCs w:val="28"/>
        </w:rPr>
      </w:pPr>
    </w:p>
    <w:sectPr w:rsidR="00BF0434" w:rsidRPr="000B64DA" w:rsidSect="00093C72">
      <w:headerReference w:type="default" r:id="rId11"/>
      <w:pgSz w:w="11906" w:h="16838"/>
      <w:pgMar w:top="1418" w:right="1418" w:bottom="170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434" w:rsidRDefault="00BF0434" w:rsidP="00093C72">
      <w:pPr>
        <w:spacing w:after="0" w:line="240" w:lineRule="auto"/>
      </w:pPr>
      <w:r>
        <w:separator/>
      </w:r>
    </w:p>
  </w:endnote>
  <w:endnote w:type="continuationSeparator" w:id="0">
    <w:p w:rsidR="00BF0434" w:rsidRDefault="00BF0434" w:rsidP="000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434" w:rsidRDefault="00BF0434" w:rsidP="00093C72">
      <w:pPr>
        <w:spacing w:after="0" w:line="240" w:lineRule="auto"/>
      </w:pPr>
      <w:r>
        <w:separator/>
      </w:r>
    </w:p>
  </w:footnote>
  <w:footnote w:type="continuationSeparator" w:id="0">
    <w:p w:rsidR="00BF0434" w:rsidRDefault="00BF0434" w:rsidP="0009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34" w:rsidRDefault="00BF0434">
    <w:pPr>
      <w:pStyle w:val="Header"/>
      <w:jc w:val="center"/>
    </w:pPr>
    <w:fldSimple w:instr="PAGE   \* MERGEFORMAT">
      <w:r>
        <w:rPr>
          <w:noProof/>
        </w:rPr>
        <w:t>9</w:t>
      </w:r>
    </w:fldSimple>
  </w:p>
  <w:p w:rsidR="00BF0434" w:rsidRDefault="00BF04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1D3852"/>
    <w:multiLevelType w:val="hybridMultilevel"/>
    <w:tmpl w:val="5CA248DE"/>
    <w:lvl w:ilvl="0" w:tplc="7794E0D2">
      <w:start w:val="1"/>
      <w:numFmt w:val="decimal"/>
      <w:lvlText w:val="%1."/>
      <w:lvlJc w:val="left"/>
      <w:pPr>
        <w:ind w:left="9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71C0"/>
    <w:rsid w:val="00093C72"/>
    <w:rsid w:val="000B64DA"/>
    <w:rsid w:val="00125DD2"/>
    <w:rsid w:val="00181EDA"/>
    <w:rsid w:val="001A368D"/>
    <w:rsid w:val="001E56A1"/>
    <w:rsid w:val="00277222"/>
    <w:rsid w:val="00297CFB"/>
    <w:rsid w:val="002B4C2E"/>
    <w:rsid w:val="0034128E"/>
    <w:rsid w:val="003B36A9"/>
    <w:rsid w:val="003B6DAA"/>
    <w:rsid w:val="003E4ECC"/>
    <w:rsid w:val="003F76AB"/>
    <w:rsid w:val="00470F93"/>
    <w:rsid w:val="004964AC"/>
    <w:rsid w:val="00497EAF"/>
    <w:rsid w:val="005B2DB3"/>
    <w:rsid w:val="005E71C0"/>
    <w:rsid w:val="00605CE8"/>
    <w:rsid w:val="0061196C"/>
    <w:rsid w:val="0061551D"/>
    <w:rsid w:val="00633865"/>
    <w:rsid w:val="006C7AE6"/>
    <w:rsid w:val="006D2786"/>
    <w:rsid w:val="006E1CB0"/>
    <w:rsid w:val="00756D66"/>
    <w:rsid w:val="007B1ABD"/>
    <w:rsid w:val="007F2AAE"/>
    <w:rsid w:val="007F4D3B"/>
    <w:rsid w:val="0083047F"/>
    <w:rsid w:val="0083797A"/>
    <w:rsid w:val="00860982"/>
    <w:rsid w:val="0088764E"/>
    <w:rsid w:val="00896708"/>
    <w:rsid w:val="008F7AFD"/>
    <w:rsid w:val="00936771"/>
    <w:rsid w:val="0098023C"/>
    <w:rsid w:val="00A453EE"/>
    <w:rsid w:val="00A8370B"/>
    <w:rsid w:val="00AF6DCC"/>
    <w:rsid w:val="00B201BB"/>
    <w:rsid w:val="00B33068"/>
    <w:rsid w:val="00B3328E"/>
    <w:rsid w:val="00B60C30"/>
    <w:rsid w:val="00BF0434"/>
    <w:rsid w:val="00C676D6"/>
    <w:rsid w:val="00C92554"/>
    <w:rsid w:val="00CB43F3"/>
    <w:rsid w:val="00D41582"/>
    <w:rsid w:val="00D52423"/>
    <w:rsid w:val="00D77A00"/>
    <w:rsid w:val="00D77D3F"/>
    <w:rsid w:val="00D92F41"/>
    <w:rsid w:val="00DD0E78"/>
    <w:rsid w:val="00DD605A"/>
    <w:rsid w:val="00E17D21"/>
    <w:rsid w:val="00E652D9"/>
    <w:rsid w:val="00EC3CA2"/>
    <w:rsid w:val="00ED6C72"/>
    <w:rsid w:val="00EF63A8"/>
    <w:rsid w:val="00F12DC1"/>
    <w:rsid w:val="00F1768E"/>
    <w:rsid w:val="00F17E40"/>
    <w:rsid w:val="00F7096C"/>
    <w:rsid w:val="00FB7D72"/>
    <w:rsid w:val="00FC2B19"/>
    <w:rsid w:val="00FE1561"/>
    <w:rsid w:val="00FF3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E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F1768E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eastAsia="Times New Roman"/>
      <w:b/>
      <w:sz w:val="28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9670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6338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F12DC1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DD0E78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2B4C2E"/>
    <w:pPr>
      <w:suppressAutoHyphens/>
      <w:ind w:left="720"/>
    </w:pPr>
    <w:rPr>
      <w:rFonts w:eastAsia="Times New Roman" w:cs="Calibri"/>
      <w:lang w:eastAsia="ar-SA"/>
    </w:rPr>
  </w:style>
  <w:style w:type="paragraph" w:styleId="Header">
    <w:name w:val="header"/>
    <w:basedOn w:val="Normal"/>
    <w:link w:val="HeaderChar"/>
    <w:uiPriority w:val="99"/>
    <w:rsid w:val="00093C7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93C7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093C7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93C72"/>
    <w:rPr>
      <w:rFonts w:cs="Times New Roman"/>
      <w:lang w:eastAsia="en-US"/>
    </w:rPr>
  </w:style>
  <w:style w:type="character" w:customStyle="1" w:styleId="Heading1Char1">
    <w:name w:val="Heading 1 Char1"/>
    <w:link w:val="Heading1"/>
    <w:uiPriority w:val="99"/>
    <w:locked/>
    <w:rsid w:val="00F1768E"/>
    <w:rPr>
      <w:rFonts w:eastAsia="Times New Roman"/>
      <w:b/>
      <w:sz w:val="28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5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177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217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17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A3544E09F988D4EA5F032AE8E4DA089B0AA22D02DA287A166BAD18909E97E701FD1499CB9834FC5784FE27ED23174B91330517BEG9H2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E72FF759FE94EB9866DBDB758DA2E67DCA236736EC26AE5EDB28FFF13DA6C00BA547F7444A4000E02D83F6873E4ED216B15F8428MCv5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10</Pages>
  <Words>3434</Words>
  <Characters>19575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14</cp:revision>
  <cp:lastPrinted>2021-05-19T11:59:00Z</cp:lastPrinted>
  <dcterms:created xsi:type="dcterms:W3CDTF">2021-03-19T07:02:00Z</dcterms:created>
  <dcterms:modified xsi:type="dcterms:W3CDTF">2021-05-19T12:01:00Z</dcterms:modified>
</cp:coreProperties>
</file>