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D6" w:rsidRDefault="00294FD6" w:rsidP="00294FD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  <w:r w:rsidRPr="002A7A97"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Киржеман</w:t>
      </w:r>
      <w:r w:rsidRPr="002A7A97">
        <w:rPr>
          <w:b/>
          <w:sz w:val="32"/>
          <w:szCs w:val="32"/>
        </w:rPr>
        <w:t>ского</w:t>
      </w:r>
      <w:proofErr w:type="spellEnd"/>
      <w:r w:rsidRPr="002A7A97">
        <w:rPr>
          <w:b/>
          <w:sz w:val="32"/>
          <w:szCs w:val="32"/>
        </w:rPr>
        <w:t xml:space="preserve"> сельского поселения </w:t>
      </w:r>
      <w:proofErr w:type="spellStart"/>
      <w:r w:rsidRPr="002A7A97">
        <w:rPr>
          <w:b/>
          <w:sz w:val="32"/>
          <w:szCs w:val="32"/>
        </w:rPr>
        <w:t>Большеигнатовского</w:t>
      </w:r>
      <w:proofErr w:type="spellEnd"/>
      <w:r w:rsidRPr="002A7A97">
        <w:rPr>
          <w:b/>
          <w:sz w:val="32"/>
          <w:szCs w:val="32"/>
        </w:rPr>
        <w:t xml:space="preserve"> муниципального района                </w:t>
      </w:r>
      <w:r>
        <w:rPr>
          <w:b/>
          <w:sz w:val="32"/>
          <w:szCs w:val="32"/>
        </w:rPr>
        <w:t xml:space="preserve">       </w:t>
      </w:r>
      <w:r w:rsidRPr="002A7A97">
        <w:rPr>
          <w:b/>
          <w:sz w:val="32"/>
          <w:szCs w:val="32"/>
        </w:rPr>
        <w:t>Республики  Мордовия</w:t>
      </w:r>
    </w:p>
    <w:p w:rsidR="00294FD6" w:rsidRDefault="00294FD6" w:rsidP="00294FD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294FD6" w:rsidRPr="005F3F8A" w:rsidRDefault="00294FD6" w:rsidP="00294FD6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</w:pPr>
      <w:r w:rsidRPr="005F3F8A">
        <w:rPr>
          <w:sz w:val="32"/>
          <w:szCs w:val="32"/>
        </w:rPr>
        <w:t>ПОСТАНОВЛЕНИЕ</w:t>
      </w:r>
    </w:p>
    <w:p w:rsidR="00294FD6" w:rsidRPr="00196B1B" w:rsidRDefault="00294FD6" w:rsidP="00294FD6">
      <w:pPr>
        <w:pStyle w:val="ConsPlusTitle"/>
        <w:widowControl/>
        <w:jc w:val="both"/>
        <w:rPr>
          <w:b w:val="0"/>
          <w:color w:val="000000"/>
          <w:spacing w:val="-11"/>
        </w:rPr>
      </w:pPr>
      <w:r>
        <w:t xml:space="preserve"> </w:t>
      </w:r>
      <w:r>
        <w:rPr>
          <w:b w:val="0"/>
        </w:rPr>
        <w:t>от 08 апреля</w:t>
      </w:r>
      <w:r w:rsidRPr="00196B1B">
        <w:rPr>
          <w:b w:val="0"/>
        </w:rPr>
        <w:t xml:space="preserve">  20</w:t>
      </w:r>
      <w:r>
        <w:rPr>
          <w:b w:val="0"/>
        </w:rPr>
        <w:t>20</w:t>
      </w:r>
      <w:r w:rsidRPr="00196B1B">
        <w:rPr>
          <w:b w:val="0"/>
        </w:rPr>
        <w:t xml:space="preserve">г.                                                    </w:t>
      </w:r>
      <w:r>
        <w:rPr>
          <w:b w:val="0"/>
        </w:rPr>
        <w:t xml:space="preserve">                             №14</w:t>
      </w:r>
      <w:r w:rsidRPr="00196B1B">
        <w:rPr>
          <w:b w:val="0"/>
        </w:rPr>
        <w:t xml:space="preserve"> </w:t>
      </w:r>
      <w:r w:rsidRPr="00196B1B">
        <w:rPr>
          <w:b w:val="0"/>
          <w:color w:val="000000"/>
          <w:spacing w:val="-11"/>
        </w:rPr>
        <w:t xml:space="preserve">                                                              </w:t>
      </w:r>
    </w:p>
    <w:p w:rsidR="00294FD6" w:rsidRPr="00196B1B" w:rsidRDefault="00294FD6" w:rsidP="00294FD6">
      <w:pPr>
        <w:pStyle w:val="a5"/>
        <w:spacing w:after="0"/>
      </w:pPr>
      <w:r>
        <w:rPr>
          <w:sz w:val="27"/>
          <w:szCs w:val="27"/>
        </w:rPr>
        <w:t xml:space="preserve">                                                                </w:t>
      </w:r>
      <w:r w:rsidRPr="00196B1B">
        <w:t xml:space="preserve">с. </w:t>
      </w:r>
      <w:proofErr w:type="spellStart"/>
      <w:r>
        <w:t>Киржеманы</w:t>
      </w:r>
      <w:proofErr w:type="spellEnd"/>
    </w:p>
    <w:p w:rsidR="00294FD6" w:rsidRPr="00E951AE" w:rsidRDefault="00294FD6" w:rsidP="00294FD6">
      <w:pPr>
        <w:autoSpaceDE w:val="0"/>
        <w:autoSpaceDN w:val="0"/>
        <w:adjustRightInd w:val="0"/>
        <w:rPr>
          <w:b/>
          <w:sz w:val="28"/>
          <w:szCs w:val="28"/>
        </w:rPr>
      </w:pPr>
      <w:r w:rsidRPr="00E951A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утверждении состава </w:t>
      </w:r>
      <w:r w:rsidRPr="00E951AE">
        <w:rPr>
          <w:b/>
          <w:bCs/>
          <w:sz w:val="28"/>
          <w:szCs w:val="28"/>
        </w:rPr>
        <w:t xml:space="preserve"> котировочной комиссии</w:t>
      </w:r>
    </w:p>
    <w:p w:rsidR="00294FD6" w:rsidRDefault="00294FD6" w:rsidP="00294FD6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E951AE">
        <w:rPr>
          <w:b/>
          <w:bCs/>
          <w:sz w:val="28"/>
          <w:szCs w:val="28"/>
        </w:rPr>
        <w:t xml:space="preserve">по осуществлению закупок </w:t>
      </w:r>
      <w:r>
        <w:rPr>
          <w:b/>
          <w:bCs/>
          <w:sz w:val="28"/>
          <w:szCs w:val="28"/>
        </w:rPr>
        <w:t xml:space="preserve">товаров, работ, услуг </w:t>
      </w:r>
    </w:p>
    <w:p w:rsidR="00294FD6" w:rsidRPr="00E951AE" w:rsidRDefault="00294FD6" w:rsidP="00294FD6">
      <w:pPr>
        <w:autoSpaceDE w:val="0"/>
        <w:autoSpaceDN w:val="0"/>
        <w:adjustRightInd w:val="0"/>
        <w:rPr>
          <w:b/>
          <w:sz w:val="28"/>
          <w:szCs w:val="28"/>
        </w:rPr>
      </w:pPr>
      <w:r w:rsidRPr="00E951AE">
        <w:rPr>
          <w:b/>
          <w:bCs/>
          <w:sz w:val="28"/>
          <w:szCs w:val="28"/>
        </w:rPr>
        <w:t xml:space="preserve">для </w:t>
      </w:r>
      <w:r>
        <w:rPr>
          <w:b/>
          <w:bCs/>
          <w:sz w:val="28"/>
          <w:szCs w:val="28"/>
        </w:rPr>
        <w:t xml:space="preserve">муниципальных </w:t>
      </w:r>
      <w:r w:rsidRPr="00E951AE">
        <w:rPr>
          <w:b/>
          <w:bCs/>
          <w:sz w:val="28"/>
          <w:szCs w:val="28"/>
        </w:rPr>
        <w:t>нужд администрации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Киржеманского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94FD6" w:rsidRDefault="00294FD6" w:rsidP="00294FD6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94FD6" w:rsidRDefault="00294FD6" w:rsidP="00294FD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51AE">
        <w:rPr>
          <w:rFonts w:ascii="Times New Roman" w:hAnsi="Times New Roman" w:cs="Times New Roman"/>
          <w:sz w:val="28"/>
          <w:szCs w:val="28"/>
        </w:rPr>
        <w:t xml:space="preserve">       Во исполнение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E951AE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E951AE">
        <w:rPr>
          <w:rFonts w:ascii="Times New Roman" w:hAnsi="Times New Roman" w:cs="Times New Roman"/>
          <w:sz w:val="28"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51A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951A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951A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94FD6" w:rsidRPr="00E951AE" w:rsidRDefault="00294FD6" w:rsidP="00294FD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94FD6" w:rsidRPr="00E951AE" w:rsidRDefault="00294FD6" w:rsidP="00294FD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951AE">
        <w:rPr>
          <w:sz w:val="28"/>
          <w:szCs w:val="28"/>
        </w:rPr>
        <w:t xml:space="preserve">          1. Утвердить  котировочную комиссию по </w:t>
      </w:r>
      <w:r w:rsidRPr="00E951AE">
        <w:rPr>
          <w:sz w:val="28"/>
          <w:szCs w:val="28"/>
          <w:lang w:eastAsia="en-US"/>
        </w:rPr>
        <w:t>осуществлению закупок</w:t>
      </w:r>
      <w:r w:rsidRPr="00E951AE">
        <w:rPr>
          <w:bCs/>
          <w:sz w:val="28"/>
          <w:szCs w:val="28"/>
        </w:rPr>
        <w:t xml:space="preserve"> товаров, работ, услуг для муниципальных</w:t>
      </w:r>
      <w:r w:rsidRPr="00E951AE">
        <w:rPr>
          <w:sz w:val="28"/>
          <w:szCs w:val="28"/>
        </w:rPr>
        <w:t xml:space="preserve"> </w:t>
      </w:r>
      <w:r w:rsidRPr="00E951AE">
        <w:rPr>
          <w:bCs/>
          <w:sz w:val="28"/>
          <w:szCs w:val="28"/>
        </w:rPr>
        <w:t xml:space="preserve"> нужд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E951AE">
        <w:rPr>
          <w:sz w:val="28"/>
          <w:szCs w:val="28"/>
        </w:rPr>
        <w:t xml:space="preserve"> сельского поселения </w:t>
      </w:r>
      <w:proofErr w:type="spellStart"/>
      <w:r w:rsidRPr="00E951AE">
        <w:rPr>
          <w:sz w:val="28"/>
          <w:szCs w:val="28"/>
        </w:rPr>
        <w:t>Большеигнатовского</w:t>
      </w:r>
      <w:proofErr w:type="spellEnd"/>
      <w:r w:rsidRPr="00E951AE">
        <w:rPr>
          <w:sz w:val="28"/>
          <w:szCs w:val="28"/>
        </w:rPr>
        <w:t xml:space="preserve"> муниципального района Республики Мордовия (далее – Комиссия) в следующем составе:</w:t>
      </w:r>
    </w:p>
    <w:p w:rsidR="00294FD6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Козырев Николай Александрович – глава 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Комиссии;</w:t>
      </w:r>
    </w:p>
    <w:p w:rsidR="00294FD6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Члены Комиссии:</w:t>
      </w:r>
    </w:p>
    <w:p w:rsidR="00294FD6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proofErr w:type="spellStart"/>
      <w:r>
        <w:rPr>
          <w:sz w:val="28"/>
          <w:szCs w:val="28"/>
        </w:rPr>
        <w:t>Венедиктова</w:t>
      </w:r>
      <w:proofErr w:type="spellEnd"/>
      <w:r>
        <w:rPr>
          <w:sz w:val="28"/>
          <w:szCs w:val="28"/>
        </w:rPr>
        <w:t xml:space="preserve"> Любовь Николаевна – бухгалтер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294FD6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proofErr w:type="spellStart"/>
      <w:r>
        <w:rPr>
          <w:sz w:val="28"/>
          <w:szCs w:val="28"/>
        </w:rPr>
        <w:t>Старушенкова</w:t>
      </w:r>
      <w:proofErr w:type="spellEnd"/>
      <w:r>
        <w:rPr>
          <w:sz w:val="28"/>
          <w:szCs w:val="28"/>
        </w:rPr>
        <w:t xml:space="preserve"> Ольга Николаевна -  заместитель главы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94FD6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Утвердить Положение о Котировочной к</w:t>
      </w:r>
      <w:r w:rsidRPr="006C5742">
        <w:rPr>
          <w:sz w:val="28"/>
          <w:szCs w:val="28"/>
        </w:rPr>
        <w:t>омиссии</w:t>
      </w:r>
      <w:r w:rsidRPr="005A4A0E">
        <w:rPr>
          <w:sz w:val="28"/>
          <w:szCs w:val="28"/>
        </w:rPr>
        <w:t xml:space="preserve"> </w:t>
      </w:r>
      <w:r w:rsidRPr="00E951AE">
        <w:rPr>
          <w:sz w:val="28"/>
          <w:szCs w:val="28"/>
        </w:rPr>
        <w:t xml:space="preserve">по </w:t>
      </w:r>
      <w:r w:rsidRPr="00E951AE">
        <w:rPr>
          <w:sz w:val="28"/>
          <w:szCs w:val="28"/>
          <w:lang w:eastAsia="en-US"/>
        </w:rPr>
        <w:t>осуществлению закупок</w:t>
      </w:r>
      <w:r w:rsidRPr="00E951AE">
        <w:rPr>
          <w:bCs/>
          <w:sz w:val="28"/>
          <w:szCs w:val="28"/>
        </w:rPr>
        <w:t xml:space="preserve"> товаров, работ, услуг для муниципальных</w:t>
      </w:r>
      <w:r w:rsidRPr="00E951AE">
        <w:rPr>
          <w:sz w:val="28"/>
          <w:szCs w:val="28"/>
        </w:rPr>
        <w:t xml:space="preserve"> </w:t>
      </w:r>
      <w:r w:rsidRPr="00E951AE">
        <w:rPr>
          <w:bCs/>
          <w:sz w:val="28"/>
          <w:szCs w:val="28"/>
        </w:rPr>
        <w:t xml:space="preserve"> нужд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E951AE">
        <w:rPr>
          <w:sz w:val="28"/>
          <w:szCs w:val="28"/>
        </w:rPr>
        <w:t xml:space="preserve"> сельского поселения </w:t>
      </w:r>
      <w:proofErr w:type="spellStart"/>
      <w:r w:rsidRPr="00E951AE">
        <w:rPr>
          <w:sz w:val="28"/>
          <w:szCs w:val="28"/>
        </w:rPr>
        <w:t>Большеигнатовского</w:t>
      </w:r>
      <w:proofErr w:type="spellEnd"/>
      <w:r w:rsidRPr="00E951AE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(прилагается).</w:t>
      </w:r>
    </w:p>
    <w:p w:rsidR="00294FD6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постановление вступает в силу со дня его официального опубликования.</w:t>
      </w:r>
    </w:p>
    <w:p w:rsidR="00294FD6" w:rsidRPr="00673F5F" w:rsidRDefault="00294FD6" w:rsidP="00294FD6">
      <w:pPr>
        <w:pStyle w:val="a3"/>
        <w:spacing w:after="0" w:line="360" w:lineRule="exact"/>
        <w:jc w:val="both"/>
        <w:rPr>
          <w:sz w:val="28"/>
          <w:szCs w:val="28"/>
        </w:rPr>
      </w:pPr>
    </w:p>
    <w:p w:rsidR="00294FD6" w:rsidRPr="00E951AE" w:rsidRDefault="00294FD6" w:rsidP="00294FD6">
      <w:pPr>
        <w:tabs>
          <w:tab w:val="left" w:pos="8505"/>
        </w:tabs>
        <w:rPr>
          <w:bCs/>
          <w:sz w:val="28"/>
          <w:szCs w:val="28"/>
        </w:rPr>
        <w:sectPr w:rsidR="00294FD6" w:rsidRPr="00E951AE" w:rsidSect="00E4791C">
          <w:footerReference w:type="default" r:id="rId7"/>
          <w:pgSz w:w="11905" w:h="16838"/>
          <w:pgMar w:top="180" w:right="567" w:bottom="1134" w:left="1701" w:header="720" w:footer="720" w:gutter="0"/>
          <w:cols w:space="720"/>
          <w:noEndnote/>
        </w:sectPr>
      </w:pPr>
      <w:r>
        <w:rPr>
          <w:kern w:val="2"/>
          <w:sz w:val="28"/>
          <w:szCs w:val="28"/>
        </w:rPr>
        <w:t xml:space="preserve">Глава </w:t>
      </w:r>
      <w:proofErr w:type="spellStart"/>
      <w:r>
        <w:rPr>
          <w:kern w:val="2"/>
          <w:sz w:val="28"/>
          <w:szCs w:val="28"/>
        </w:rPr>
        <w:t>Киржеманского</w:t>
      </w:r>
      <w:proofErr w:type="spellEnd"/>
      <w:r>
        <w:rPr>
          <w:kern w:val="2"/>
          <w:sz w:val="28"/>
          <w:szCs w:val="28"/>
        </w:rPr>
        <w:t xml:space="preserve"> сельского поселения                                      </w:t>
      </w:r>
      <w:bookmarkStart w:id="0" w:name="sub_2000"/>
      <w:r>
        <w:rPr>
          <w:kern w:val="2"/>
          <w:sz w:val="28"/>
          <w:szCs w:val="28"/>
        </w:rPr>
        <w:t>Н.А.Козырев</w:t>
      </w:r>
    </w:p>
    <w:bookmarkEnd w:id="0"/>
    <w:p w:rsidR="00294FD6" w:rsidRDefault="00294FD6" w:rsidP="00294FD6">
      <w:pPr>
        <w:pStyle w:val="a7"/>
        <w:spacing w:before="0" w:after="0"/>
        <w:ind w:left="0" w:right="0"/>
        <w:jc w:val="right"/>
        <w:rPr>
          <w:sz w:val="28"/>
          <w:szCs w:val="28"/>
        </w:rPr>
      </w:pPr>
    </w:p>
    <w:p w:rsidR="00294FD6" w:rsidRDefault="00294FD6" w:rsidP="00294FD6">
      <w:pPr>
        <w:pStyle w:val="a7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Приложение 1</w:t>
      </w:r>
    </w:p>
    <w:p w:rsidR="00294FD6" w:rsidRDefault="00294FD6" w:rsidP="00294FD6">
      <w:pPr>
        <w:pStyle w:val="a7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 постановлению администрации</w:t>
      </w:r>
    </w:p>
    <w:p w:rsidR="00294FD6" w:rsidRDefault="00294FD6" w:rsidP="00294FD6">
      <w:pPr>
        <w:pStyle w:val="a7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94FD6" w:rsidRDefault="00294FD6" w:rsidP="00294FD6">
      <w:pPr>
        <w:pStyle w:val="a7"/>
        <w:spacing w:before="0" w:after="0"/>
        <w:ind w:left="0" w:righ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 08 апреля  2020 г. № 14</w:t>
      </w:r>
    </w:p>
    <w:p w:rsidR="00294FD6" w:rsidRDefault="00294FD6" w:rsidP="00294FD6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294FD6" w:rsidRPr="00E951AE" w:rsidRDefault="00294FD6" w:rsidP="00294FD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94FD6" w:rsidRPr="00E951AE" w:rsidRDefault="00294FD6" w:rsidP="00294FD6">
      <w:pPr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color w:val="000000"/>
          <w:sz w:val="28"/>
          <w:szCs w:val="28"/>
        </w:rPr>
      </w:pPr>
    </w:p>
    <w:p w:rsidR="00294FD6" w:rsidRPr="00656F71" w:rsidRDefault="00294FD6" w:rsidP="00294FD6">
      <w:pPr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b/>
          <w:color w:val="000000"/>
          <w:sz w:val="28"/>
          <w:szCs w:val="28"/>
        </w:rPr>
      </w:pPr>
      <w:r w:rsidRPr="00656F71">
        <w:rPr>
          <w:b/>
          <w:color w:val="000000"/>
          <w:sz w:val="28"/>
          <w:szCs w:val="28"/>
        </w:rPr>
        <w:t xml:space="preserve">ПОЛОЖЕНИЕ </w:t>
      </w:r>
    </w:p>
    <w:p w:rsidR="00294FD6" w:rsidRPr="00656F71" w:rsidRDefault="00294FD6" w:rsidP="00294FD6">
      <w:pPr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b/>
          <w:color w:val="000000"/>
          <w:sz w:val="28"/>
          <w:szCs w:val="28"/>
        </w:rPr>
      </w:pPr>
      <w:r w:rsidRPr="00656F71">
        <w:rPr>
          <w:b/>
          <w:color w:val="000000"/>
          <w:sz w:val="28"/>
          <w:szCs w:val="28"/>
        </w:rPr>
        <w:t xml:space="preserve">о </w:t>
      </w:r>
      <w:r w:rsidRPr="00656F71">
        <w:rPr>
          <w:b/>
          <w:sz w:val="28"/>
          <w:szCs w:val="28"/>
        </w:rPr>
        <w:t xml:space="preserve">Котировочной комиссии по </w:t>
      </w:r>
      <w:r w:rsidRPr="00656F71">
        <w:rPr>
          <w:b/>
          <w:sz w:val="28"/>
          <w:szCs w:val="28"/>
          <w:lang w:eastAsia="en-US"/>
        </w:rPr>
        <w:t>осуществлению закупок</w:t>
      </w:r>
      <w:r w:rsidRPr="00656F71">
        <w:rPr>
          <w:b/>
          <w:bCs/>
          <w:sz w:val="28"/>
          <w:szCs w:val="28"/>
        </w:rPr>
        <w:t xml:space="preserve"> товаров, работ, услуг для муниципальных</w:t>
      </w:r>
      <w:r w:rsidRPr="00656F71">
        <w:rPr>
          <w:b/>
          <w:sz w:val="28"/>
          <w:szCs w:val="28"/>
        </w:rPr>
        <w:t xml:space="preserve"> </w:t>
      </w:r>
      <w:r w:rsidRPr="00656F71">
        <w:rPr>
          <w:b/>
          <w:bCs/>
          <w:sz w:val="28"/>
          <w:szCs w:val="28"/>
        </w:rPr>
        <w:t xml:space="preserve"> нужд администрации</w:t>
      </w:r>
      <w:r w:rsidRPr="00656F7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656F71">
        <w:rPr>
          <w:b/>
          <w:sz w:val="28"/>
          <w:szCs w:val="28"/>
        </w:rPr>
        <w:t xml:space="preserve"> сельского поселения </w:t>
      </w:r>
      <w:proofErr w:type="spellStart"/>
      <w:r w:rsidRPr="00656F71">
        <w:rPr>
          <w:b/>
          <w:sz w:val="28"/>
          <w:szCs w:val="28"/>
        </w:rPr>
        <w:t>Большеигнатовского</w:t>
      </w:r>
      <w:proofErr w:type="spellEnd"/>
      <w:r w:rsidRPr="00656F71">
        <w:rPr>
          <w:b/>
          <w:sz w:val="28"/>
          <w:szCs w:val="28"/>
        </w:rPr>
        <w:t xml:space="preserve"> муниципального района Республики Мордовия</w:t>
      </w:r>
    </w:p>
    <w:p w:rsidR="00294FD6" w:rsidRPr="00E951AE" w:rsidRDefault="00294FD6" w:rsidP="00294FD6">
      <w:pPr>
        <w:autoSpaceDE w:val="0"/>
        <w:autoSpaceDN w:val="0"/>
        <w:adjustRightInd w:val="0"/>
        <w:ind w:firstLine="720"/>
        <w:contextualSpacing/>
        <w:jc w:val="center"/>
        <w:rPr>
          <w:b/>
          <w:sz w:val="28"/>
          <w:szCs w:val="28"/>
        </w:rPr>
      </w:pPr>
    </w:p>
    <w:p w:rsidR="00294FD6" w:rsidRPr="00656F71" w:rsidRDefault="00294FD6" w:rsidP="00294FD6">
      <w:pPr>
        <w:numPr>
          <w:ilvl w:val="0"/>
          <w:numId w:val="1"/>
        </w:numPr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26282F"/>
          <w:sz w:val="28"/>
          <w:szCs w:val="28"/>
        </w:rPr>
      </w:pPr>
      <w:bookmarkStart w:id="1" w:name="sub_100"/>
      <w:r w:rsidRPr="00656F71">
        <w:rPr>
          <w:bCs/>
          <w:color w:val="26282F"/>
          <w:sz w:val="28"/>
          <w:szCs w:val="28"/>
        </w:rPr>
        <w:t>Общие положения</w:t>
      </w:r>
      <w:bookmarkEnd w:id="1"/>
    </w:p>
    <w:p w:rsidR="00294FD6" w:rsidRPr="00656F71" w:rsidRDefault="00294FD6" w:rsidP="00294FD6">
      <w:pPr>
        <w:autoSpaceDE w:val="0"/>
        <w:autoSpaceDN w:val="0"/>
        <w:adjustRightInd w:val="0"/>
        <w:spacing w:before="108" w:after="108"/>
        <w:contextualSpacing/>
        <w:jc w:val="both"/>
        <w:outlineLvl w:val="0"/>
        <w:rPr>
          <w:color w:val="000000"/>
          <w:sz w:val="28"/>
          <w:szCs w:val="28"/>
        </w:rPr>
      </w:pPr>
      <w:r w:rsidRPr="00656F71">
        <w:rPr>
          <w:sz w:val="28"/>
          <w:szCs w:val="28"/>
        </w:rPr>
        <w:t xml:space="preserve">           1.1. </w:t>
      </w:r>
      <w:proofErr w:type="gramStart"/>
      <w:r w:rsidRPr="00656F71">
        <w:rPr>
          <w:sz w:val="28"/>
          <w:szCs w:val="28"/>
        </w:rPr>
        <w:t>Положение определяет цели, принципы, функции и порядок деятельности котировочной комиссии по осуществлению закупок</w:t>
      </w:r>
      <w:r w:rsidRPr="00656F71">
        <w:rPr>
          <w:bCs/>
          <w:sz w:val="28"/>
          <w:szCs w:val="28"/>
        </w:rPr>
        <w:t xml:space="preserve"> товаров, работ, услуг для муниципальных</w:t>
      </w:r>
      <w:r w:rsidRPr="00656F71">
        <w:rPr>
          <w:sz w:val="28"/>
          <w:szCs w:val="28"/>
        </w:rPr>
        <w:t xml:space="preserve"> </w:t>
      </w:r>
      <w:r w:rsidRPr="00656F71">
        <w:rPr>
          <w:bCs/>
          <w:sz w:val="28"/>
          <w:szCs w:val="28"/>
        </w:rPr>
        <w:t xml:space="preserve"> нужд администрации</w:t>
      </w:r>
      <w:r w:rsidRPr="00656F7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656F71">
        <w:rPr>
          <w:sz w:val="28"/>
          <w:szCs w:val="28"/>
        </w:rPr>
        <w:t xml:space="preserve"> сельского поселения </w:t>
      </w:r>
      <w:proofErr w:type="spellStart"/>
      <w:r w:rsidRPr="00656F71">
        <w:rPr>
          <w:sz w:val="28"/>
          <w:szCs w:val="28"/>
        </w:rPr>
        <w:t>Большеигнатовского</w:t>
      </w:r>
      <w:proofErr w:type="spellEnd"/>
      <w:r w:rsidRPr="00656F7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656F71">
        <w:rPr>
          <w:sz w:val="28"/>
          <w:szCs w:val="28"/>
        </w:rPr>
        <w:t xml:space="preserve">(далее — Заказчик) для заключения контрактов на поставку товаров, выполнение работ, оказание услуг для удовлетворения нужд Заказчика в рамках осуществления закупок путем проведения запроса котировок (далее — котировочная комиссия). </w:t>
      </w:r>
      <w:proofErr w:type="gramEnd"/>
    </w:p>
    <w:p w:rsidR="00294FD6" w:rsidRPr="00656F71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656F71">
        <w:rPr>
          <w:sz w:val="28"/>
          <w:szCs w:val="28"/>
        </w:rPr>
        <w:t>1.2. Основные понятия:</w:t>
      </w:r>
    </w:p>
    <w:p w:rsidR="00294FD6" w:rsidRPr="00656F71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" w:name="sub_5523"/>
      <w:r w:rsidRPr="00656F71">
        <w:rPr>
          <w:bCs/>
          <w:color w:val="26282F"/>
          <w:sz w:val="28"/>
          <w:szCs w:val="28"/>
        </w:rPr>
        <w:t>участник закупки</w:t>
      </w:r>
      <w:r w:rsidRPr="00656F71">
        <w:rPr>
          <w:sz w:val="28"/>
          <w:szCs w:val="28"/>
        </w:rPr>
        <w:t xml:space="preserve"> - любое юридическое лицо независимо от его организационно-правовой формы,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предпринимателя;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" w:name="sub_5524"/>
      <w:bookmarkEnd w:id="2"/>
      <w:r w:rsidRPr="00656F71">
        <w:rPr>
          <w:bCs/>
          <w:color w:val="26282F"/>
          <w:sz w:val="28"/>
          <w:szCs w:val="28"/>
        </w:rPr>
        <w:t>запрос котировок</w:t>
      </w:r>
      <w:r w:rsidRPr="00656F71">
        <w:rPr>
          <w:sz w:val="28"/>
          <w:szCs w:val="28"/>
        </w:rPr>
        <w:t xml:space="preserve"> - способ определения поставщика (подрядчика, исполнителя), при котором информация о потребностях Заказчика в товаре, работе или услуге сообщается неограниченному</w:t>
      </w:r>
      <w:r w:rsidRPr="00E951AE">
        <w:rPr>
          <w:sz w:val="28"/>
          <w:szCs w:val="28"/>
        </w:rPr>
        <w:t xml:space="preserve">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закупки, предложивший наиболее низкую цену контракта;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" w:name="sub_5525"/>
      <w:bookmarkEnd w:id="3"/>
      <w:proofErr w:type="gramStart"/>
      <w:r w:rsidRPr="00E951AE">
        <w:rPr>
          <w:bCs/>
          <w:color w:val="26282F"/>
          <w:sz w:val="28"/>
          <w:szCs w:val="28"/>
        </w:rPr>
        <w:t>эксперт, экспертная организация</w:t>
      </w:r>
      <w:r w:rsidRPr="00E951AE">
        <w:rPr>
          <w:sz w:val="28"/>
          <w:szCs w:val="28"/>
        </w:rPr>
        <w:t xml:space="preserve"> - обладающее специальными познаниями, опытом, квалификацией в области науки, техники, искусства или ремесла физическое лицо, в том числе индивидуальный предприниматель, либо юридическое лицо (работники юридического лица должны обладать специальными познаниями, опытом, квалификацией в области науки, техники, искусства или ремесла), которые осуществляют на основе договора деятельность по изучению и оценке предмета экспертизы, а также по подготовке экспертных заключений по</w:t>
      </w:r>
      <w:proofErr w:type="gramEnd"/>
      <w:r w:rsidRPr="00E951AE">
        <w:rPr>
          <w:sz w:val="28"/>
          <w:szCs w:val="28"/>
        </w:rPr>
        <w:t xml:space="preserve"> поставленным Заказчиком, участником закупки вопросам в случаях, предусмотренных </w:t>
      </w:r>
      <w:hyperlink r:id="rId8" w:history="1">
        <w:r w:rsidRPr="00E951AE">
          <w:rPr>
            <w:sz w:val="28"/>
            <w:szCs w:val="28"/>
          </w:rPr>
          <w:t>Законом</w:t>
        </w:r>
      </w:hyperlink>
      <w:r w:rsidRPr="00E951AE">
        <w:rPr>
          <w:sz w:val="28"/>
          <w:szCs w:val="28"/>
        </w:rPr>
        <w:t xml:space="preserve"> о контрактной системе.</w:t>
      </w:r>
    </w:p>
    <w:bookmarkEnd w:id="4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51AE">
        <w:rPr>
          <w:sz w:val="28"/>
          <w:szCs w:val="28"/>
        </w:rPr>
        <w:lastRenderedPageBreak/>
        <w:t>1.3. Процедуры по определению поставщиков (подрядчиков, исполнителей) способом запроса котировок проводятся самим Заказчиком.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51AE">
        <w:rPr>
          <w:sz w:val="28"/>
          <w:szCs w:val="28"/>
        </w:rPr>
        <w:t>1.4. В процессе осуществления своих полномочий котировочная комиссия взаимодействует с Заказчиком в порядке, установленном настоящим Положением.</w:t>
      </w:r>
    </w:p>
    <w:p w:rsidR="00294FD6" w:rsidRPr="00656F71" w:rsidRDefault="00294FD6" w:rsidP="00294FD6">
      <w:pPr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Cs/>
          <w:color w:val="26282F"/>
          <w:sz w:val="28"/>
          <w:szCs w:val="28"/>
        </w:rPr>
      </w:pPr>
      <w:bookmarkStart w:id="5" w:name="sub_200"/>
      <w:r w:rsidRPr="00656F71">
        <w:rPr>
          <w:bCs/>
          <w:color w:val="26282F"/>
          <w:sz w:val="28"/>
          <w:szCs w:val="28"/>
        </w:rPr>
        <w:t>2. Правовое регулирование</w:t>
      </w:r>
      <w:bookmarkEnd w:id="5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E951AE">
        <w:rPr>
          <w:sz w:val="28"/>
          <w:szCs w:val="28"/>
        </w:rPr>
        <w:t xml:space="preserve">Котировочная  комиссия  в процессе своей деятельности  руководствуется </w:t>
      </w:r>
      <w:hyperlink r:id="rId9" w:history="1">
        <w:r w:rsidRPr="00E951AE">
          <w:rPr>
            <w:sz w:val="28"/>
            <w:szCs w:val="28"/>
          </w:rPr>
          <w:t>Бюджетным кодексом</w:t>
        </w:r>
      </w:hyperlink>
      <w:r w:rsidRPr="00E951AE">
        <w:rPr>
          <w:sz w:val="28"/>
          <w:szCs w:val="28"/>
        </w:rPr>
        <w:t xml:space="preserve"> Российской  Федерации,  </w:t>
      </w:r>
      <w:hyperlink r:id="rId10" w:history="1">
        <w:r w:rsidRPr="00E951AE">
          <w:rPr>
            <w:sz w:val="28"/>
            <w:szCs w:val="28"/>
          </w:rPr>
          <w:t>Гражданским  кодексом</w:t>
        </w:r>
      </w:hyperlink>
      <w:r w:rsidRPr="00E951AE">
        <w:rPr>
          <w:sz w:val="28"/>
          <w:szCs w:val="28"/>
        </w:rPr>
        <w:t xml:space="preserve"> Российской    Федерации,  </w:t>
      </w:r>
      <w:hyperlink r:id="rId11" w:history="1">
        <w:r w:rsidRPr="00E951AE">
          <w:rPr>
            <w:sz w:val="28"/>
            <w:szCs w:val="28"/>
          </w:rPr>
          <w:t>Федеральным  законом</w:t>
        </w:r>
      </w:hyperlink>
      <w:r w:rsidRPr="00E951AE">
        <w:rPr>
          <w:sz w:val="28"/>
          <w:szCs w:val="28"/>
        </w:rPr>
        <w:t xml:space="preserve">  Российской  Федерации  от 5 апреля 2013 года № 44-ФЗ «О контрактной системе в сфере закупок товаров, работ, услуг для обеспечения государственных и муниципальных нужд», </w:t>
      </w:r>
      <w:hyperlink r:id="rId12" w:history="1">
        <w:r w:rsidRPr="00E951AE">
          <w:rPr>
            <w:sz w:val="28"/>
            <w:szCs w:val="28"/>
          </w:rPr>
          <w:t>Федеральным законом</w:t>
        </w:r>
      </w:hyperlink>
      <w:r w:rsidRPr="00E951AE">
        <w:rPr>
          <w:sz w:val="28"/>
          <w:szCs w:val="28"/>
        </w:rPr>
        <w:t xml:space="preserve"> от 26 июля 2006 года № 135-ФЗ "О защите конкуренции", иными федеральными законами, нормативными правовыми актами Российской Федерации о</w:t>
      </w:r>
      <w:proofErr w:type="gramEnd"/>
      <w:r w:rsidRPr="00E951AE">
        <w:rPr>
          <w:sz w:val="28"/>
          <w:szCs w:val="28"/>
        </w:rPr>
        <w:t xml:space="preserve"> </w:t>
      </w:r>
      <w:proofErr w:type="gramStart"/>
      <w:r w:rsidRPr="00E951AE">
        <w:rPr>
          <w:sz w:val="28"/>
          <w:szCs w:val="28"/>
        </w:rPr>
        <w:t>размещении</w:t>
      </w:r>
      <w:proofErr w:type="gramEnd"/>
      <w:r w:rsidRPr="00E951AE">
        <w:rPr>
          <w:sz w:val="28"/>
          <w:szCs w:val="28"/>
        </w:rPr>
        <w:t xml:space="preserve"> заказов, нормативными правовыми актами Заказчика и настоящим Положением.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4FD6" w:rsidRPr="00656F71" w:rsidRDefault="00294FD6" w:rsidP="00294FD6">
      <w:pPr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Cs/>
          <w:sz w:val="28"/>
          <w:szCs w:val="28"/>
        </w:rPr>
      </w:pPr>
      <w:bookmarkStart w:id="6" w:name="sub_300"/>
      <w:r w:rsidRPr="00656F71">
        <w:rPr>
          <w:bCs/>
          <w:sz w:val="28"/>
          <w:szCs w:val="28"/>
        </w:rPr>
        <w:t>3. Цели и принципы работы котировочной комиссии</w:t>
      </w:r>
      <w:bookmarkEnd w:id="6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7" w:name="sub_331"/>
      <w:r w:rsidRPr="00E951AE">
        <w:rPr>
          <w:sz w:val="28"/>
          <w:szCs w:val="28"/>
        </w:rPr>
        <w:t xml:space="preserve">3.1. Котировочная комиссия создается для рассмотрения и оценки заявок на участие в </w:t>
      </w:r>
      <w:hyperlink w:anchor="sub_5524" w:history="1">
        <w:r w:rsidRPr="00E951AE">
          <w:rPr>
            <w:sz w:val="28"/>
            <w:szCs w:val="28"/>
          </w:rPr>
          <w:t>запросе котировок</w:t>
        </w:r>
      </w:hyperlink>
      <w:r w:rsidRPr="00E951AE">
        <w:rPr>
          <w:sz w:val="28"/>
          <w:szCs w:val="28"/>
        </w:rPr>
        <w:t xml:space="preserve">, определения победителя запроса котировок, составления протокола рассмотрения и оценки заявок на участие в запросе котировок в соответствии с требованиями </w:t>
      </w:r>
      <w:hyperlink r:id="rId13" w:history="1">
        <w:r w:rsidRPr="00E951AE">
          <w:rPr>
            <w:sz w:val="28"/>
            <w:szCs w:val="28"/>
          </w:rPr>
          <w:t>Закона</w:t>
        </w:r>
      </w:hyperlink>
      <w:r w:rsidRPr="00E951AE">
        <w:rPr>
          <w:sz w:val="28"/>
          <w:szCs w:val="28"/>
        </w:rPr>
        <w:t xml:space="preserve"> о контрактной системе.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8" w:name="sub_332"/>
      <w:bookmarkEnd w:id="7"/>
      <w:r w:rsidRPr="00E951AE">
        <w:rPr>
          <w:sz w:val="28"/>
          <w:szCs w:val="28"/>
        </w:rPr>
        <w:t>3.2. В своей деятельности котировочная комиссия руководствуется следующими принципами: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9" w:name="sub_321"/>
      <w:bookmarkEnd w:id="8"/>
      <w:r w:rsidRPr="00E951AE">
        <w:rPr>
          <w:sz w:val="28"/>
          <w:szCs w:val="28"/>
        </w:rPr>
        <w:t>3.2.1. Эффективность и экономичность использования выделенных средств из муниципального бюджета и внебюджетных источников финансирования.</w:t>
      </w:r>
    </w:p>
    <w:bookmarkEnd w:id="9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51AE">
        <w:rPr>
          <w:sz w:val="28"/>
          <w:szCs w:val="28"/>
        </w:rPr>
        <w:t>3.2.2. Публичность, гласность, открытость и прозрачность процедуры определения поставщиков (подрядчиков, исполнителей).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0" w:name="sub_323"/>
      <w:r w:rsidRPr="00E951AE">
        <w:rPr>
          <w:sz w:val="28"/>
          <w:szCs w:val="28"/>
        </w:rPr>
        <w:t>3.2.3. Обеспечение добросовестной конкуренции, недопущение дискриминации, введения ограничений или преимуще</w:t>
      </w:r>
      <w:proofErr w:type="gramStart"/>
      <w:r w:rsidRPr="00E951AE">
        <w:rPr>
          <w:sz w:val="28"/>
          <w:szCs w:val="28"/>
        </w:rPr>
        <w:t>ств дл</w:t>
      </w:r>
      <w:proofErr w:type="gramEnd"/>
      <w:r w:rsidRPr="00E951AE">
        <w:rPr>
          <w:sz w:val="28"/>
          <w:szCs w:val="28"/>
        </w:rPr>
        <w:t xml:space="preserve">я отдельных </w:t>
      </w:r>
      <w:hyperlink w:anchor="sub_5523" w:history="1">
        <w:r w:rsidRPr="00E951AE">
          <w:rPr>
            <w:sz w:val="28"/>
            <w:szCs w:val="28"/>
          </w:rPr>
          <w:t>участников закупки</w:t>
        </w:r>
      </w:hyperlink>
      <w:r w:rsidRPr="00E951AE">
        <w:rPr>
          <w:sz w:val="28"/>
          <w:szCs w:val="28"/>
        </w:rPr>
        <w:t>, за исключением случаев, если такие преимущества установлены действующим законодательством Российской Федерации.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1" w:name="sub_324"/>
      <w:bookmarkEnd w:id="10"/>
      <w:r w:rsidRPr="00E951AE">
        <w:rPr>
          <w:sz w:val="28"/>
          <w:szCs w:val="28"/>
        </w:rPr>
        <w:t>3.2.4. Устранение возможностей злоупотребления и коррупции при определении поставщиков (подрядчиков, исполнителей).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2" w:name="sub_325"/>
      <w:bookmarkEnd w:id="11"/>
      <w:r w:rsidRPr="00E951AE">
        <w:rPr>
          <w:sz w:val="28"/>
          <w:szCs w:val="28"/>
        </w:rPr>
        <w:t>3.2.5. Недопущение разглашения сведений, ставших известными в ходе проведения процедур определения поставщиков (подрядчиков, исполнителей), в случаях, установленных действующим законодательством.</w:t>
      </w:r>
      <w:bookmarkEnd w:id="12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4FD6" w:rsidRPr="00656F71" w:rsidRDefault="00294FD6" w:rsidP="00294FD6">
      <w:pPr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Cs/>
          <w:color w:val="26282F"/>
          <w:sz w:val="28"/>
          <w:szCs w:val="28"/>
        </w:rPr>
      </w:pPr>
      <w:bookmarkStart w:id="13" w:name="sub_400"/>
      <w:r w:rsidRPr="00656F71">
        <w:rPr>
          <w:bCs/>
          <w:color w:val="26282F"/>
          <w:sz w:val="28"/>
          <w:szCs w:val="28"/>
        </w:rPr>
        <w:t>4. Порядок создания и работы котировочной комиссии</w:t>
      </w:r>
      <w:bookmarkEnd w:id="13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4" w:name="sub_441"/>
      <w:r w:rsidRPr="00E951AE">
        <w:rPr>
          <w:sz w:val="28"/>
          <w:szCs w:val="28"/>
        </w:rPr>
        <w:t xml:space="preserve">4.1. Котировочная комиссия является </w:t>
      </w:r>
      <w:proofErr w:type="gramStart"/>
      <w:r w:rsidRPr="00E951AE">
        <w:rPr>
          <w:sz w:val="28"/>
          <w:szCs w:val="28"/>
        </w:rPr>
        <w:t>коллегиальным органом Заказчика, действующим на постоянной основе и работает</w:t>
      </w:r>
      <w:proofErr w:type="gramEnd"/>
      <w:r w:rsidRPr="00E951AE">
        <w:rPr>
          <w:sz w:val="28"/>
          <w:szCs w:val="28"/>
        </w:rPr>
        <w:t xml:space="preserve"> на общественных началах. Персональный состав котировочной комиссии</w:t>
      </w:r>
      <w:r>
        <w:rPr>
          <w:sz w:val="28"/>
          <w:szCs w:val="28"/>
        </w:rPr>
        <w:t xml:space="preserve"> </w:t>
      </w:r>
      <w:r w:rsidRPr="00E951AE">
        <w:rPr>
          <w:sz w:val="28"/>
          <w:szCs w:val="28"/>
        </w:rPr>
        <w:t xml:space="preserve">утверждаются </w:t>
      </w:r>
      <w:r w:rsidRPr="00E951AE">
        <w:rPr>
          <w:sz w:val="28"/>
          <w:szCs w:val="28"/>
        </w:rPr>
        <w:lastRenderedPageBreak/>
        <w:t xml:space="preserve">постановлением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E951AE">
        <w:rPr>
          <w:sz w:val="28"/>
          <w:szCs w:val="28"/>
        </w:rPr>
        <w:t>.</w:t>
      </w:r>
    </w:p>
    <w:bookmarkEnd w:id="14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951AE">
        <w:rPr>
          <w:sz w:val="28"/>
          <w:szCs w:val="28"/>
        </w:rPr>
        <w:t>Число членов котировочной комиссия должно быть не менее чем три человека.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5" w:name="sub_443"/>
      <w:r w:rsidRPr="00E951AE">
        <w:rPr>
          <w:sz w:val="28"/>
          <w:szCs w:val="28"/>
        </w:rPr>
        <w:t>4.3. Заказчик включает в состав котировочной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6" w:name="sub_444"/>
      <w:bookmarkEnd w:id="15"/>
      <w:r w:rsidRPr="00E951AE">
        <w:rPr>
          <w:sz w:val="28"/>
          <w:szCs w:val="28"/>
        </w:rPr>
        <w:t xml:space="preserve">4.4. </w:t>
      </w:r>
      <w:proofErr w:type="gramStart"/>
      <w:r w:rsidRPr="00E951AE">
        <w:rPr>
          <w:sz w:val="28"/>
          <w:szCs w:val="28"/>
        </w:rPr>
        <w:t xml:space="preserve">Членами котировочной комиссии не могут быть 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заявки, либо физические лица, на которых способны оказать влияние </w:t>
      </w:r>
      <w:hyperlink w:anchor="sub_5523" w:history="1">
        <w:r w:rsidRPr="00E951AE">
          <w:rPr>
            <w:sz w:val="28"/>
            <w:szCs w:val="28"/>
          </w:rPr>
          <w:t>участники закупки</w:t>
        </w:r>
      </w:hyperlink>
      <w:r w:rsidRPr="00E951AE">
        <w:rPr>
          <w:sz w:val="28"/>
          <w:szCs w:val="28"/>
        </w:rPr>
        <w:t xml:space="preserve"> (в том числе физические лица, являющиеся участниками (акционерами) этих организаций, членами их органов управления</w:t>
      </w:r>
      <w:proofErr w:type="gramEnd"/>
      <w:r w:rsidRPr="00E951AE">
        <w:rPr>
          <w:sz w:val="28"/>
          <w:szCs w:val="28"/>
        </w:rPr>
        <w:t xml:space="preserve">, </w:t>
      </w:r>
      <w:proofErr w:type="gramStart"/>
      <w:r w:rsidRPr="00E951AE">
        <w:rPr>
          <w:sz w:val="28"/>
          <w:szCs w:val="28"/>
        </w:rPr>
        <w:t xml:space="preserve">кредиторами указанных участников закупки), либо физические лица, состоящие в браке с руководителем участника закупки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 полнородными (имеющими общих отца или мать) братьями и сестрами), усыновителями руководителя или усыновленными руководителем </w:t>
      </w:r>
      <w:hyperlink w:anchor="sub_5523" w:history="1">
        <w:r w:rsidRPr="00E951AE">
          <w:rPr>
            <w:sz w:val="28"/>
            <w:szCs w:val="28"/>
          </w:rPr>
          <w:t>участника закупки</w:t>
        </w:r>
      </w:hyperlink>
      <w:r w:rsidRPr="00E951AE">
        <w:rPr>
          <w:sz w:val="28"/>
          <w:szCs w:val="28"/>
        </w:rPr>
        <w:t>, а также непосредственно осуществляющие контроль в сфере закупок должностные</w:t>
      </w:r>
      <w:proofErr w:type="gramEnd"/>
      <w:r w:rsidRPr="00E951AE">
        <w:rPr>
          <w:sz w:val="28"/>
          <w:szCs w:val="28"/>
        </w:rPr>
        <w:t xml:space="preserve"> лица контрольного органа в сфере закупок.</w:t>
      </w:r>
    </w:p>
    <w:bookmarkEnd w:id="16"/>
    <w:p w:rsidR="00294FD6" w:rsidRPr="005C1AB4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E951AE">
        <w:rPr>
          <w:sz w:val="28"/>
          <w:szCs w:val="28"/>
        </w:rPr>
        <w:t xml:space="preserve">В случае выявления в составе котировочной комиссии указанных лиц Заказчик незамедлительно заменяет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</w:t>
      </w:r>
      <w:r w:rsidRPr="005C1AB4">
        <w:rPr>
          <w:sz w:val="28"/>
          <w:szCs w:val="28"/>
        </w:rPr>
        <w:t>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294FD6" w:rsidRPr="005C1AB4" w:rsidRDefault="00294FD6" w:rsidP="00294F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4.5. </w:t>
      </w:r>
      <w:r w:rsidRPr="005C1AB4">
        <w:rPr>
          <w:sz w:val="28"/>
          <w:szCs w:val="28"/>
        </w:rPr>
        <w:t xml:space="preserve"> Замена члена Комиссии допускается только по решению Заказчика, принявшего решение о создании  Комиссии.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7" w:name="sub_447"/>
      <w:r>
        <w:rPr>
          <w:sz w:val="28"/>
          <w:szCs w:val="28"/>
        </w:rPr>
        <w:t>4.6</w:t>
      </w:r>
      <w:r w:rsidRPr="005C1AB4">
        <w:rPr>
          <w:sz w:val="28"/>
          <w:szCs w:val="28"/>
        </w:rPr>
        <w:t>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комиссии. Принятие решения членами комиссии путем проведения заочного голосования, а также делегирование ими своих полномочий иным лицам не</w:t>
      </w:r>
      <w:r w:rsidRPr="00E951AE">
        <w:rPr>
          <w:sz w:val="28"/>
          <w:szCs w:val="28"/>
        </w:rPr>
        <w:t xml:space="preserve"> допускаются.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18" w:name="sub_448"/>
      <w:bookmarkEnd w:id="17"/>
      <w:r>
        <w:rPr>
          <w:sz w:val="28"/>
          <w:szCs w:val="28"/>
        </w:rPr>
        <w:t>4.7</w:t>
      </w:r>
      <w:r w:rsidRPr="00E951AE">
        <w:rPr>
          <w:sz w:val="28"/>
          <w:szCs w:val="28"/>
        </w:rPr>
        <w:t xml:space="preserve">. Уведомление членов котировочной комиссии о месте, дате и времени проведения заседаний комиссии осуществляется секретарем комиссии не </w:t>
      </w:r>
      <w:proofErr w:type="gramStart"/>
      <w:r w:rsidRPr="00E951AE">
        <w:rPr>
          <w:sz w:val="28"/>
          <w:szCs w:val="28"/>
        </w:rPr>
        <w:t>позднее</w:t>
      </w:r>
      <w:proofErr w:type="gramEnd"/>
      <w:r w:rsidRPr="00E951AE">
        <w:rPr>
          <w:sz w:val="28"/>
          <w:szCs w:val="28"/>
        </w:rPr>
        <w:t xml:space="preserve"> чем за один рабочий день до даты проведения такого заседания.</w:t>
      </w:r>
    </w:p>
    <w:bookmarkEnd w:id="18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4FD6" w:rsidRPr="00E951AE" w:rsidRDefault="00294FD6" w:rsidP="00294FD6">
      <w:pPr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Cs/>
          <w:color w:val="26282F"/>
          <w:sz w:val="28"/>
          <w:szCs w:val="28"/>
        </w:rPr>
      </w:pPr>
      <w:bookmarkStart w:id="19" w:name="sub_500"/>
      <w:r w:rsidRPr="00E951AE">
        <w:rPr>
          <w:bCs/>
          <w:color w:val="26282F"/>
          <w:sz w:val="28"/>
          <w:szCs w:val="28"/>
        </w:rPr>
        <w:t>5. Права и обязанности котировочной комиссии</w:t>
      </w:r>
      <w:bookmarkEnd w:id="19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0" w:name="sub_551"/>
      <w:r w:rsidRPr="00E951AE">
        <w:rPr>
          <w:sz w:val="28"/>
          <w:szCs w:val="28"/>
        </w:rPr>
        <w:lastRenderedPageBreak/>
        <w:t>5.1. Члены котировочной комиссии вправе: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1" w:name="sub_511"/>
      <w:bookmarkEnd w:id="20"/>
      <w:r w:rsidRPr="00E951AE">
        <w:rPr>
          <w:sz w:val="28"/>
          <w:szCs w:val="28"/>
        </w:rPr>
        <w:t xml:space="preserve">5.1.1. Знакомиться со всеми представленными на рассмотрение документами и сведениями, составляющими заявку на участие в </w:t>
      </w:r>
      <w:hyperlink w:anchor="sub_5524" w:history="1">
        <w:r w:rsidRPr="00E951AE">
          <w:rPr>
            <w:sz w:val="28"/>
            <w:szCs w:val="28"/>
          </w:rPr>
          <w:t>запросе котировок</w:t>
        </w:r>
      </w:hyperlink>
      <w:r w:rsidRPr="00E951AE">
        <w:rPr>
          <w:sz w:val="28"/>
          <w:szCs w:val="28"/>
        </w:rPr>
        <w:t>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2" w:name="sub_512"/>
      <w:bookmarkEnd w:id="21"/>
      <w:r w:rsidRPr="00E951AE">
        <w:rPr>
          <w:sz w:val="28"/>
          <w:szCs w:val="28"/>
        </w:rPr>
        <w:t>5.1.2. Выступать по вопросам повестки дня на заседаниях котировочной комиссии.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3" w:name="sub_513"/>
      <w:bookmarkEnd w:id="22"/>
      <w:r w:rsidRPr="00E951AE">
        <w:rPr>
          <w:sz w:val="28"/>
          <w:szCs w:val="28"/>
        </w:rPr>
        <w:t>5.1.3. Проверять правильность содержания составляемых котировочной комиссией протоколов, в том числе правильность отражения в этих протоколах своего решения.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4" w:name="sub_552"/>
      <w:bookmarkEnd w:id="23"/>
      <w:r w:rsidRPr="00E951AE">
        <w:rPr>
          <w:sz w:val="28"/>
          <w:szCs w:val="28"/>
        </w:rPr>
        <w:t>5.2. Члены котировочной комиссии обязаны: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5" w:name="sub_521"/>
      <w:bookmarkEnd w:id="24"/>
      <w:r w:rsidRPr="00E951AE">
        <w:rPr>
          <w:sz w:val="28"/>
          <w:szCs w:val="28"/>
        </w:rPr>
        <w:t>5.2.1. Присутствовать на заседаниях котировочной комиссии, за исключением случаев, вызванных уважительными причинами (временная нетрудоспособность, командировка и другие уважительные причины).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6" w:name="sub_522"/>
      <w:bookmarkEnd w:id="25"/>
      <w:r w:rsidRPr="00E951AE">
        <w:rPr>
          <w:sz w:val="28"/>
          <w:szCs w:val="28"/>
        </w:rPr>
        <w:t>5.2.2. Принимать решения в пределах своей компетенции.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7" w:name="sub_553"/>
      <w:bookmarkEnd w:id="26"/>
      <w:r w:rsidRPr="00E951AE">
        <w:rPr>
          <w:sz w:val="28"/>
          <w:szCs w:val="28"/>
        </w:rPr>
        <w:t xml:space="preserve">5.3. Решение котировочной комиссии, принятое в нарушение требований </w:t>
      </w:r>
      <w:hyperlink r:id="rId14" w:history="1">
        <w:r w:rsidRPr="00E951AE">
          <w:rPr>
            <w:sz w:val="28"/>
            <w:szCs w:val="28"/>
          </w:rPr>
          <w:t>Закона</w:t>
        </w:r>
      </w:hyperlink>
      <w:r w:rsidRPr="00E951AE">
        <w:rPr>
          <w:sz w:val="28"/>
          <w:szCs w:val="28"/>
        </w:rPr>
        <w:t xml:space="preserve"> о контрактной системе и настоящего Положения, может быть обжаловано любым </w:t>
      </w:r>
      <w:hyperlink w:anchor="sub_5523" w:history="1">
        <w:r w:rsidRPr="00E951AE">
          <w:rPr>
            <w:sz w:val="28"/>
            <w:szCs w:val="28"/>
          </w:rPr>
          <w:t>участником закупки</w:t>
        </w:r>
      </w:hyperlink>
      <w:r w:rsidRPr="00E951AE">
        <w:rPr>
          <w:sz w:val="28"/>
          <w:szCs w:val="28"/>
        </w:rPr>
        <w:t xml:space="preserve"> в порядке, установленном </w:t>
      </w:r>
      <w:hyperlink r:id="rId15" w:history="1">
        <w:r w:rsidRPr="00E951AE">
          <w:rPr>
            <w:sz w:val="28"/>
            <w:szCs w:val="28"/>
          </w:rPr>
          <w:t>Законом</w:t>
        </w:r>
      </w:hyperlink>
      <w:r w:rsidRPr="00E951AE">
        <w:rPr>
          <w:sz w:val="28"/>
          <w:szCs w:val="28"/>
        </w:rPr>
        <w:t xml:space="preserve"> о контрактной системе, и признано недействительным по решению контрольного органа в сфере закупок.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8" w:name="sub_554"/>
      <w:bookmarkEnd w:id="27"/>
      <w:r w:rsidRPr="00E951AE">
        <w:rPr>
          <w:sz w:val="28"/>
          <w:szCs w:val="28"/>
        </w:rPr>
        <w:t>5.4. Председатель котировочной комиссии либо лицо, его замещающее: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29" w:name="sub_541"/>
      <w:bookmarkEnd w:id="28"/>
      <w:r w:rsidRPr="00E951AE">
        <w:rPr>
          <w:sz w:val="28"/>
          <w:szCs w:val="28"/>
        </w:rPr>
        <w:t>5.4.1. Осуществляет общее руководство работой котировочной комиссии и обеспечивает выполнение настоящего Положения.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0" w:name="sub_542"/>
      <w:bookmarkEnd w:id="29"/>
      <w:r w:rsidRPr="00E951AE">
        <w:rPr>
          <w:sz w:val="28"/>
          <w:szCs w:val="28"/>
        </w:rPr>
        <w:t>5.4.2. Объявляет заседание правомочным или выносит решение о его переносе из-за отсутствия необходимого количества членов.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1" w:name="sub_543"/>
      <w:bookmarkEnd w:id="30"/>
      <w:r w:rsidRPr="00E951AE">
        <w:rPr>
          <w:sz w:val="28"/>
          <w:szCs w:val="28"/>
        </w:rPr>
        <w:t>5.4.3. Открывает и ведет заседания котировочной комиссии, объявляет перерывы.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2" w:name="sub_544"/>
      <w:bookmarkEnd w:id="31"/>
      <w:r w:rsidRPr="00E951AE">
        <w:rPr>
          <w:sz w:val="28"/>
          <w:szCs w:val="28"/>
        </w:rPr>
        <w:t xml:space="preserve">5.4.4. В случае необходимости выносит на обсуждение котировочной комиссии вопрос о привлечении к работе </w:t>
      </w:r>
      <w:hyperlink w:anchor="sub_5525" w:history="1">
        <w:r w:rsidRPr="00E951AE">
          <w:rPr>
            <w:sz w:val="28"/>
            <w:szCs w:val="28"/>
          </w:rPr>
          <w:t>экспертов</w:t>
        </w:r>
      </w:hyperlink>
      <w:r w:rsidRPr="00E951AE">
        <w:rPr>
          <w:sz w:val="28"/>
          <w:szCs w:val="28"/>
        </w:rPr>
        <w:t>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3" w:name="sub_545"/>
      <w:bookmarkEnd w:id="32"/>
      <w:r w:rsidRPr="00E951AE">
        <w:rPr>
          <w:sz w:val="28"/>
          <w:szCs w:val="28"/>
        </w:rPr>
        <w:t>5.4.5. Подписывает протоколы, составленные в ходе работы котировочной комиссии.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4" w:name="sub_555"/>
      <w:bookmarkEnd w:id="33"/>
      <w:r w:rsidRPr="00E951AE">
        <w:rPr>
          <w:sz w:val="28"/>
          <w:szCs w:val="28"/>
        </w:rPr>
        <w:t>5.5. Секретарь котировочной комиссии, либо лицо его замещающее, осуществляет подготовку заседаний котировочной комиссии, включая информирование членов котировочной 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5" w:name="sub_556"/>
      <w:bookmarkEnd w:id="34"/>
      <w:r w:rsidRPr="00E951AE">
        <w:rPr>
          <w:sz w:val="28"/>
          <w:szCs w:val="28"/>
        </w:rPr>
        <w:t xml:space="preserve">5.6. Члены котировочной комиссии, виновные в нарушении </w:t>
      </w:r>
      <w:hyperlink r:id="rId16" w:history="1">
        <w:r w:rsidRPr="00E951AE">
          <w:rPr>
            <w:sz w:val="28"/>
            <w:szCs w:val="28"/>
          </w:rPr>
          <w:t>законодательства</w:t>
        </w:r>
      </w:hyperlink>
      <w:r w:rsidRPr="00E951AE">
        <w:rPr>
          <w:sz w:val="28"/>
          <w:szCs w:val="28"/>
        </w:rPr>
        <w:t xml:space="preserve"> Российской Федерации о закупках товаров, работ, услуг для государственных и муниципальных нужд, а также иных нормативных правовых актов Российской Федерации и настоящего Положения, несут дисциплинарную, административную, уголовную ответственность в соответствии с законодательством Российской Федерации.</w:t>
      </w:r>
    </w:p>
    <w:bookmarkEnd w:id="35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94FD6" w:rsidRPr="00E951AE" w:rsidRDefault="00294FD6" w:rsidP="00294FD6">
      <w:pPr>
        <w:autoSpaceDE w:val="0"/>
        <w:autoSpaceDN w:val="0"/>
        <w:adjustRightInd w:val="0"/>
        <w:spacing w:before="108" w:after="108"/>
        <w:ind w:firstLine="851"/>
        <w:jc w:val="center"/>
        <w:outlineLvl w:val="0"/>
        <w:rPr>
          <w:bCs/>
          <w:color w:val="26282F"/>
          <w:sz w:val="28"/>
          <w:szCs w:val="28"/>
        </w:rPr>
      </w:pPr>
      <w:bookmarkStart w:id="36" w:name="sub_600"/>
      <w:r w:rsidRPr="00E951AE">
        <w:rPr>
          <w:bCs/>
          <w:color w:val="26282F"/>
          <w:sz w:val="28"/>
          <w:szCs w:val="28"/>
        </w:rPr>
        <w:t>6. Функции комиссии при проведении запросов котировок</w:t>
      </w:r>
      <w:bookmarkEnd w:id="36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7" w:name="sub_661"/>
      <w:r w:rsidRPr="00E951AE">
        <w:rPr>
          <w:sz w:val="28"/>
          <w:szCs w:val="28"/>
        </w:rPr>
        <w:lastRenderedPageBreak/>
        <w:t xml:space="preserve">6.1. При осуществлении процедуры определения поставщика (подрядчика, исполнителя) путем </w:t>
      </w:r>
      <w:hyperlink w:anchor="sub_5524" w:history="1">
        <w:r w:rsidRPr="00E951AE">
          <w:rPr>
            <w:sz w:val="28"/>
            <w:szCs w:val="28"/>
          </w:rPr>
          <w:t>запроса котировок</w:t>
        </w:r>
      </w:hyperlink>
      <w:r w:rsidRPr="00E951AE">
        <w:rPr>
          <w:sz w:val="28"/>
          <w:szCs w:val="28"/>
        </w:rPr>
        <w:t xml:space="preserve"> в обязанности котировочной комиссии входит следующее: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8" w:name="sub_611"/>
      <w:bookmarkEnd w:id="37"/>
      <w:r w:rsidRPr="00E951AE">
        <w:rPr>
          <w:sz w:val="28"/>
          <w:szCs w:val="28"/>
        </w:rPr>
        <w:t xml:space="preserve">6.1.1. </w:t>
      </w:r>
      <w:proofErr w:type="gramStart"/>
      <w:r w:rsidRPr="00E951AE">
        <w:rPr>
          <w:sz w:val="28"/>
          <w:szCs w:val="28"/>
        </w:rPr>
        <w:t>Котировочная комиссия осуществляет вскрытие конвертов с котировочными заявками в течение одного рабочего дня, следующего после даты окончания срока подачи заявок на участие в запросе котировок, и (или) открывает доступ к поданным в форме электронных документов заявкам на участие в запросе котировок, рассматривает такие заявки в части соответствия их требованиям, установленным в извещении о проведении запроса котировок, и оценивает такие заявки.</w:t>
      </w:r>
      <w:proofErr w:type="gramEnd"/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39" w:name="sub_612"/>
      <w:bookmarkEnd w:id="38"/>
      <w:r w:rsidRPr="00E951AE">
        <w:rPr>
          <w:sz w:val="28"/>
          <w:szCs w:val="28"/>
        </w:rPr>
        <w:t xml:space="preserve">6.1.2. Конверты с такими заявками вскрываются публично во время и в месте, которые указаны в извещении о проведении запроса котировок. Вскрытие всех поступивших конвертов с такими заявками и открытие доступа к поданным в форме электронных документов таким заявкам осуществляются в один день. Информация о месте, дате, времени вскрытия конвертов с такими заявками и (или) об открытии доступа к поданным в форме электронных документов таким заявкам, наименование (для юридического лица), фамилия, имя, отчество (при наличии) (для физического лица), почтовый адрес каждого участника </w:t>
      </w:r>
      <w:hyperlink w:anchor="sub_5524" w:history="1">
        <w:r w:rsidRPr="00E951AE">
          <w:rPr>
            <w:sz w:val="28"/>
            <w:szCs w:val="28"/>
          </w:rPr>
          <w:t>запроса котировок</w:t>
        </w:r>
      </w:hyperlink>
      <w:r w:rsidRPr="00E951AE">
        <w:rPr>
          <w:sz w:val="28"/>
          <w:szCs w:val="28"/>
        </w:rPr>
        <w:t xml:space="preserve">, конверт с заявкой на </w:t>
      </w:r>
      <w:proofErr w:type="gramStart"/>
      <w:r w:rsidRPr="00E951AE">
        <w:rPr>
          <w:sz w:val="28"/>
          <w:szCs w:val="28"/>
        </w:rPr>
        <w:t>участие</w:t>
      </w:r>
      <w:proofErr w:type="gramEnd"/>
      <w:r w:rsidRPr="00E951AE">
        <w:rPr>
          <w:sz w:val="28"/>
          <w:szCs w:val="28"/>
        </w:rPr>
        <w:t xml:space="preserve"> в запросе котировок которого вскрывается или доступ к поданной в форме электронного документа заявке на </w:t>
      </w:r>
      <w:proofErr w:type="gramStart"/>
      <w:r w:rsidRPr="00E951AE">
        <w:rPr>
          <w:sz w:val="28"/>
          <w:szCs w:val="28"/>
        </w:rPr>
        <w:t>участие</w:t>
      </w:r>
      <w:proofErr w:type="gramEnd"/>
      <w:r w:rsidRPr="00E951AE">
        <w:rPr>
          <w:sz w:val="28"/>
          <w:szCs w:val="28"/>
        </w:rPr>
        <w:t xml:space="preserve"> в запросе котировок которого открывается, цена товара, работы или услуги, указанная в такой заявке, информация, необходимая Заказчику в соответствии с извещением о проведении запроса котировок, объявляются при вскрытии конвертов с такими заявками и (или) открытии доступа к поданным в форме электронных документов таким заявкам.</w:t>
      </w:r>
    </w:p>
    <w:bookmarkEnd w:id="39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E951AE">
        <w:rPr>
          <w:sz w:val="28"/>
          <w:szCs w:val="28"/>
        </w:rPr>
        <w:t>Непосредственно перед вскрытием конвертов с заявками на участие в запросе котировок и (или) открытием доступа к поданным в форме электронных документов таким заявкам котировочная комиссия обязана объявить участникам запроса котировок, присутствующим при вскрытии этих конвертов и (или) открытии доступа к поданным в форме электронных документов таким заявкам, о возможности подачи заявок на участие в запросе котировок до вскрытия конвертов с</w:t>
      </w:r>
      <w:proofErr w:type="gramEnd"/>
      <w:r w:rsidRPr="00E951AE">
        <w:rPr>
          <w:sz w:val="28"/>
          <w:szCs w:val="28"/>
        </w:rPr>
        <w:t xml:space="preserve"> такими заявками и (или) открытия доступа к поданным в форме электронных документов таким заявкам.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51AE">
        <w:rPr>
          <w:sz w:val="28"/>
          <w:szCs w:val="28"/>
        </w:rPr>
        <w:t>В случае установления факта подачи одним участником запроса котировок двух и более заявок на участие в запросе котировок при условии, что поданные ранее такие заявки этим участником не отозваны, все заявки на участие в запросе котировок, поданные этим участником, не рассматриваются и возвращаются ему.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0" w:name="sub_613"/>
      <w:r w:rsidRPr="00E951AE">
        <w:rPr>
          <w:sz w:val="28"/>
          <w:szCs w:val="28"/>
        </w:rPr>
        <w:t xml:space="preserve">6.1.3. </w:t>
      </w:r>
      <w:proofErr w:type="gramStart"/>
      <w:r w:rsidRPr="00E951AE">
        <w:rPr>
          <w:sz w:val="28"/>
          <w:szCs w:val="28"/>
        </w:rPr>
        <w:t xml:space="preserve">Победителем запроса котировок признается участник запроса котировок, подавший заявку на участие в запросе котировок, которая соответствует всем требованиям, установленным в извещении о проведении </w:t>
      </w:r>
      <w:hyperlink w:anchor="sub_5524" w:history="1">
        <w:r w:rsidRPr="00E951AE">
          <w:rPr>
            <w:sz w:val="28"/>
            <w:szCs w:val="28"/>
          </w:rPr>
          <w:t>запроса котировок</w:t>
        </w:r>
      </w:hyperlink>
      <w:r w:rsidRPr="00E951AE">
        <w:rPr>
          <w:sz w:val="28"/>
          <w:szCs w:val="28"/>
        </w:rPr>
        <w:t>, и в которой указана наиболее низкая цена товара, работы или услуги.</w:t>
      </w:r>
      <w:proofErr w:type="gramEnd"/>
      <w:r w:rsidRPr="00E951AE">
        <w:rPr>
          <w:sz w:val="28"/>
          <w:szCs w:val="28"/>
        </w:rPr>
        <w:t xml:space="preserve"> При предложении наиболее низкой цены товара, работы или услуги несколькими участниками запроса котировок победителем запроса котировок </w:t>
      </w:r>
      <w:r w:rsidRPr="00E951AE">
        <w:rPr>
          <w:sz w:val="28"/>
          <w:szCs w:val="28"/>
        </w:rPr>
        <w:lastRenderedPageBreak/>
        <w:t xml:space="preserve">признается участник, заявка на </w:t>
      </w:r>
      <w:proofErr w:type="gramStart"/>
      <w:r w:rsidRPr="00E951AE">
        <w:rPr>
          <w:sz w:val="28"/>
          <w:szCs w:val="28"/>
        </w:rPr>
        <w:t>участие</w:t>
      </w:r>
      <w:proofErr w:type="gramEnd"/>
      <w:r w:rsidRPr="00E951AE">
        <w:rPr>
          <w:sz w:val="28"/>
          <w:szCs w:val="28"/>
        </w:rPr>
        <w:t xml:space="preserve"> в запросе котировок которого поступила ранее других заявок на участие в запросе котировок, в которых предложена такая же цена.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1" w:name="sub_614"/>
      <w:bookmarkEnd w:id="40"/>
      <w:r w:rsidRPr="00E951AE">
        <w:rPr>
          <w:sz w:val="28"/>
          <w:szCs w:val="28"/>
        </w:rPr>
        <w:t xml:space="preserve">6.1.4. </w:t>
      </w:r>
      <w:proofErr w:type="gramStart"/>
      <w:r w:rsidRPr="00E951AE">
        <w:rPr>
          <w:sz w:val="28"/>
          <w:szCs w:val="28"/>
        </w:rPr>
        <w:t xml:space="preserve">Котировочная комиссия не рассматривает и отклоняет заявки на участие в запросе котировок, если они не соответствуют требованиям, установленным в извещении о проведении запроса котировок, либо предложенная в таких заявках цена товара, работы или услуги превышает начальную (максимальную) цену, указанную в извещении о проведении запроса котировок, или участником запроса котировок не представлены документы и информация, предусмотренные </w:t>
      </w:r>
      <w:hyperlink r:id="rId17" w:history="1">
        <w:r w:rsidRPr="00E951AE">
          <w:rPr>
            <w:sz w:val="28"/>
            <w:szCs w:val="28"/>
          </w:rPr>
          <w:t>частью 3 статьи 73</w:t>
        </w:r>
      </w:hyperlink>
      <w:r w:rsidRPr="00E951AE">
        <w:rPr>
          <w:sz w:val="28"/>
          <w:szCs w:val="28"/>
        </w:rPr>
        <w:t xml:space="preserve"> Закона</w:t>
      </w:r>
      <w:proofErr w:type="gramEnd"/>
      <w:r w:rsidRPr="00E951AE">
        <w:rPr>
          <w:sz w:val="28"/>
          <w:szCs w:val="28"/>
        </w:rPr>
        <w:t xml:space="preserve"> о контрактной системе.</w:t>
      </w:r>
    </w:p>
    <w:bookmarkEnd w:id="41"/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51AE">
        <w:rPr>
          <w:sz w:val="28"/>
          <w:szCs w:val="28"/>
        </w:rPr>
        <w:t>Отклонение заявок на участие в запросе котировок по иным основаниям не допускается.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2" w:name="sub_615"/>
      <w:r w:rsidRPr="00E951AE">
        <w:rPr>
          <w:sz w:val="28"/>
          <w:szCs w:val="28"/>
        </w:rPr>
        <w:t xml:space="preserve">6.1.5. Результаты рассмотрения и оценки заявок на участие в </w:t>
      </w:r>
      <w:hyperlink w:anchor="sub_5524" w:history="1">
        <w:r w:rsidRPr="00E951AE">
          <w:rPr>
            <w:sz w:val="28"/>
            <w:szCs w:val="28"/>
          </w:rPr>
          <w:t>запросе котировок</w:t>
        </w:r>
      </w:hyperlink>
      <w:r w:rsidRPr="00E951AE">
        <w:rPr>
          <w:sz w:val="28"/>
          <w:szCs w:val="28"/>
        </w:rPr>
        <w:t xml:space="preserve"> оформляются протоколом, в котором содержатся информация о Заказчике, о существенных условиях контракта, </w:t>
      </w:r>
      <w:proofErr w:type="gramStart"/>
      <w:r w:rsidRPr="00E951AE">
        <w:rPr>
          <w:sz w:val="28"/>
          <w:szCs w:val="28"/>
        </w:rPr>
        <w:t>о</w:t>
      </w:r>
      <w:proofErr w:type="gramEnd"/>
      <w:r w:rsidRPr="00E951AE">
        <w:rPr>
          <w:sz w:val="28"/>
          <w:szCs w:val="28"/>
        </w:rPr>
        <w:t xml:space="preserve"> всех участниках, подавших заявки на участие в запросе котировок, об отклоненных заявках на участие в запросе котировок с обоснованием причин отклонения (в том числе с указанием положений </w:t>
      </w:r>
      <w:hyperlink r:id="rId18" w:history="1">
        <w:r w:rsidRPr="00E951AE">
          <w:rPr>
            <w:sz w:val="28"/>
            <w:szCs w:val="28"/>
          </w:rPr>
          <w:t>Закона</w:t>
        </w:r>
      </w:hyperlink>
      <w:r w:rsidRPr="00E951AE">
        <w:rPr>
          <w:sz w:val="28"/>
          <w:szCs w:val="28"/>
        </w:rPr>
        <w:t xml:space="preserve"> о контрактной системе и положений извещения о проведении запроса </w:t>
      </w:r>
      <w:proofErr w:type="gramStart"/>
      <w:r w:rsidRPr="00E951AE">
        <w:rPr>
          <w:sz w:val="28"/>
          <w:szCs w:val="28"/>
        </w:rPr>
        <w:t>котировок, которым не соответствуют заявки на участие в запросе котировок этих участников, предложений, содержащихся в заявках на участие в запросе котировок, не соответствующих требованиям извещения о проведении запроса котировок, нарушений федеральных законов и иных нормативных правовых актов, послуживших основанием для отклонения заявок на участие в запросе котировок), предложение о наиболее низкой цене товара, работы или услуги, информация о победителе запроса</w:t>
      </w:r>
      <w:proofErr w:type="gramEnd"/>
      <w:r w:rsidRPr="00E951AE">
        <w:rPr>
          <w:sz w:val="28"/>
          <w:szCs w:val="28"/>
        </w:rPr>
        <w:t xml:space="preserve"> котировок, об участнике запроса котировок, предложившем в заявке на участие в запросе котировок цену контракта такую же, как и победитель запроса котировок, или об участнике запроса котировок, </w:t>
      </w:r>
      <w:proofErr w:type="gramStart"/>
      <w:r w:rsidRPr="00E951AE">
        <w:rPr>
          <w:sz w:val="28"/>
          <w:szCs w:val="28"/>
        </w:rPr>
        <w:t>предложение</w:t>
      </w:r>
      <w:proofErr w:type="gramEnd"/>
      <w:r w:rsidRPr="00E951AE">
        <w:rPr>
          <w:sz w:val="28"/>
          <w:szCs w:val="28"/>
        </w:rPr>
        <w:t xml:space="preserve"> о цене контракта которого содержит лучшие условия по цене контракта, следующие после предложенных победителем запроса котировок условий.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3" w:name="sub_616"/>
      <w:bookmarkEnd w:id="42"/>
      <w:r w:rsidRPr="00E951AE">
        <w:rPr>
          <w:sz w:val="28"/>
          <w:szCs w:val="28"/>
        </w:rPr>
        <w:t>6.1.6.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4" w:name="sub_617"/>
      <w:bookmarkEnd w:id="43"/>
      <w:r w:rsidRPr="00E951AE">
        <w:rPr>
          <w:sz w:val="28"/>
          <w:szCs w:val="28"/>
        </w:rPr>
        <w:t xml:space="preserve">6.1.7. В случае если котировочной комиссией отклонены все поданные заявки на участие в </w:t>
      </w:r>
      <w:hyperlink w:anchor="sub_5524" w:history="1">
        <w:r w:rsidRPr="00E951AE">
          <w:rPr>
            <w:sz w:val="28"/>
            <w:szCs w:val="28"/>
          </w:rPr>
          <w:t>запросе котировок</w:t>
        </w:r>
      </w:hyperlink>
      <w:r w:rsidRPr="00E951AE">
        <w:rPr>
          <w:sz w:val="28"/>
          <w:szCs w:val="28"/>
        </w:rPr>
        <w:t xml:space="preserve"> или по результатам рассмотрения таких заявок только одна такая заявка признана соответствующей всем требованиям, указанным в извещении о проведении запроса котировок, запрос котировок признается несостоявшимся.</w:t>
      </w:r>
    </w:p>
    <w:p w:rsidR="00294FD6" w:rsidRPr="00E951AE" w:rsidRDefault="00294FD6" w:rsidP="00294FD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45" w:name="sub_618"/>
      <w:bookmarkEnd w:id="44"/>
      <w:r w:rsidRPr="00E951AE">
        <w:rPr>
          <w:sz w:val="28"/>
          <w:szCs w:val="28"/>
        </w:rPr>
        <w:t xml:space="preserve">6.1.8. При осуществлении процедуры определения поставщика (подрядчика, исполнителя) путем запроса котировок котировочная комиссия также выполняет иные действия в соответствии с положениями </w:t>
      </w:r>
      <w:hyperlink r:id="rId19" w:history="1">
        <w:r w:rsidRPr="00E951AE">
          <w:rPr>
            <w:sz w:val="28"/>
            <w:szCs w:val="28"/>
          </w:rPr>
          <w:t>Закона</w:t>
        </w:r>
      </w:hyperlink>
      <w:r w:rsidRPr="00E951AE">
        <w:rPr>
          <w:sz w:val="28"/>
          <w:szCs w:val="28"/>
        </w:rPr>
        <w:t xml:space="preserve"> о контрактной системе.</w:t>
      </w:r>
      <w:bookmarkEnd w:id="45"/>
    </w:p>
    <w:p w:rsidR="00294FD6" w:rsidRPr="00E951AE" w:rsidRDefault="00294FD6" w:rsidP="00294FD6">
      <w:pPr>
        <w:jc w:val="both"/>
        <w:rPr>
          <w:sz w:val="28"/>
          <w:szCs w:val="28"/>
        </w:rPr>
      </w:pPr>
    </w:p>
    <w:p w:rsidR="00BC031F" w:rsidRDefault="00BC031F"/>
    <w:sectPr w:rsidR="00BC031F" w:rsidSect="00EF506D">
      <w:pgSz w:w="11905" w:h="16838"/>
      <w:pgMar w:top="1134" w:right="567" w:bottom="1134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32F" w:rsidRDefault="0015632F" w:rsidP="00BD4250">
      <w:r>
        <w:separator/>
      </w:r>
    </w:p>
  </w:endnote>
  <w:endnote w:type="continuationSeparator" w:id="0">
    <w:p w:rsidR="0015632F" w:rsidRDefault="0015632F" w:rsidP="00BD42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32954"/>
      <w:docPartObj>
        <w:docPartGallery w:val="Общ"/>
        <w:docPartUnique/>
      </w:docPartObj>
    </w:sdtPr>
    <w:sdtContent>
      <w:p w:rsidR="00BD4250" w:rsidRDefault="00BD4250">
        <w:pPr>
          <w:pStyle w:val="ab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BD4250" w:rsidRDefault="00BD425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32F" w:rsidRDefault="0015632F" w:rsidP="00BD4250">
      <w:r>
        <w:separator/>
      </w:r>
    </w:p>
  </w:footnote>
  <w:footnote w:type="continuationSeparator" w:id="0">
    <w:p w:rsidR="0015632F" w:rsidRDefault="0015632F" w:rsidP="00BD42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E74E4A"/>
    <w:multiLevelType w:val="hybridMultilevel"/>
    <w:tmpl w:val="0AB65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4FD6"/>
    <w:rsid w:val="0015632F"/>
    <w:rsid w:val="00193442"/>
    <w:rsid w:val="00294FD6"/>
    <w:rsid w:val="00BC031F"/>
    <w:rsid w:val="00BD4250"/>
    <w:rsid w:val="00EA070F"/>
    <w:rsid w:val="00ED6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4F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294FD6"/>
    <w:pPr>
      <w:spacing w:after="120"/>
    </w:pPr>
  </w:style>
  <w:style w:type="character" w:customStyle="1" w:styleId="a4">
    <w:name w:val="Основной текст Знак"/>
    <w:basedOn w:val="a0"/>
    <w:link w:val="a3"/>
    <w:rsid w:val="00294F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semiHidden/>
    <w:unhideWhenUsed/>
    <w:rsid w:val="00294FD6"/>
    <w:pPr>
      <w:spacing w:before="100" w:beforeAutospacing="1" w:after="100" w:afterAutospacing="1"/>
    </w:pPr>
  </w:style>
  <w:style w:type="paragraph" w:customStyle="1" w:styleId="a6">
    <w:name w:val="Знак Знак Знак Знак Знак Знак Знак Знак Знак Знак"/>
    <w:basedOn w:val="a"/>
    <w:rsid w:val="00294FD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294F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294FD6"/>
    <w:pPr>
      <w:spacing w:before="150" w:after="150"/>
      <w:ind w:left="150" w:right="150"/>
    </w:pPr>
  </w:style>
  <w:style w:type="character" w:customStyle="1" w:styleId="a8">
    <w:name w:val="Название Знак"/>
    <w:basedOn w:val="a0"/>
    <w:link w:val="a7"/>
    <w:rsid w:val="00294F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D425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D4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D425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D42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0" TargetMode="External"/><Relationship Id="rId13" Type="http://schemas.openxmlformats.org/officeDocument/2006/relationships/hyperlink" Target="garantF1://70253464.0" TargetMode="External"/><Relationship Id="rId18" Type="http://schemas.openxmlformats.org/officeDocument/2006/relationships/hyperlink" Target="garantF1://70253464.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hyperlink" Target="garantF1://12048517.0" TargetMode="External"/><Relationship Id="rId17" Type="http://schemas.openxmlformats.org/officeDocument/2006/relationships/hyperlink" Target="garantF1://70253464.733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0253464.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253464.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70253464.0" TargetMode="External"/><Relationship Id="rId10" Type="http://schemas.openxmlformats.org/officeDocument/2006/relationships/hyperlink" Target="garantF1://10064072.0" TargetMode="External"/><Relationship Id="rId19" Type="http://schemas.openxmlformats.org/officeDocument/2006/relationships/hyperlink" Target="garantF1://7025346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2750</Words>
  <Characters>15675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2020-04-14T12:47:00Z</cp:lastPrinted>
  <dcterms:created xsi:type="dcterms:W3CDTF">2020-04-13T08:49:00Z</dcterms:created>
  <dcterms:modified xsi:type="dcterms:W3CDTF">2020-04-14T13:56:00Z</dcterms:modified>
</cp:coreProperties>
</file>