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F46" w:rsidRPr="00DD3437" w:rsidRDefault="00B42F46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F340F">
        <w:rPr>
          <w:b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pt;visibility:visible">
            <v:imagedata r:id="rId4" o:title=""/>
          </v:shape>
        </w:pict>
      </w:r>
    </w:p>
    <w:p w:rsidR="00B42F46" w:rsidRPr="00DD3437" w:rsidRDefault="00B42F46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Совет депутатов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Старочамзинского сельского поселения </w:t>
      </w: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Большеигнатовского </w:t>
      </w:r>
    </w:p>
    <w:p w:rsidR="00B42F46" w:rsidRPr="00DD3437" w:rsidRDefault="00B42F46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муниципального района </w:t>
      </w:r>
      <w:r w:rsidRPr="00DD3437">
        <w:rPr>
          <w:rFonts w:ascii="Times New Roman" w:hAnsi="Times New Roman" w:cs="Times New Roman"/>
          <w:b/>
          <w:bCs/>
          <w:sz w:val="36"/>
          <w:szCs w:val="40"/>
        </w:rPr>
        <w:t>Республики  Мордовия</w:t>
      </w:r>
    </w:p>
    <w:p w:rsidR="00B42F46" w:rsidRPr="00DD3437" w:rsidRDefault="00B42F46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b/>
          <w:bCs/>
          <w:sz w:val="34"/>
          <w:szCs w:val="36"/>
        </w:rPr>
      </w:pPr>
      <w:r w:rsidRPr="00DD3437">
        <w:rPr>
          <w:rFonts w:ascii="Times New Roman" w:hAnsi="Times New Roman" w:cs="Times New Roman"/>
          <w:b/>
          <w:bCs/>
          <w:sz w:val="34"/>
          <w:szCs w:val="36"/>
        </w:rPr>
        <w:t>РЕШЕНИЕ</w:t>
      </w:r>
    </w:p>
    <w:p w:rsidR="00B42F46" w:rsidRPr="00DD3437" w:rsidRDefault="00B42F46" w:rsidP="00151B44">
      <w:pPr>
        <w:widowControl/>
        <w:tabs>
          <w:tab w:val="left" w:pos="-2552"/>
          <w:tab w:val="right" w:pos="10632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 Совета депутатов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 Старочамзинского сельского поселения </w:t>
      </w: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Большеигнатовско</w:t>
      </w:r>
      <w:r>
        <w:rPr>
          <w:rFonts w:ascii="Times New Roman" w:hAnsi="Times New Roman" w:cs="Times New Roman"/>
          <w:b/>
          <w:bCs/>
          <w:sz w:val="30"/>
          <w:szCs w:val="30"/>
        </w:rPr>
        <w:t>го муниципального района первого</w:t>
      </w: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созыва</w:t>
      </w:r>
    </w:p>
    <w:p w:rsidR="00B42F46" w:rsidRPr="00DD3437" w:rsidRDefault="00B42F46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6"/>
        </w:rPr>
        <w:t xml:space="preserve">24 февраля </w:t>
      </w:r>
      <w:r w:rsidRPr="00DD3437">
        <w:rPr>
          <w:rFonts w:ascii="Times New Roman" w:hAnsi="Times New Roman" w:cs="Times New Roman"/>
          <w:sz w:val="26"/>
        </w:rPr>
        <w:t xml:space="preserve"> 20</w:t>
      </w:r>
      <w:r>
        <w:rPr>
          <w:rFonts w:ascii="Times New Roman" w:hAnsi="Times New Roman" w:cs="Times New Roman"/>
          <w:sz w:val="26"/>
        </w:rPr>
        <w:t>21</w:t>
      </w:r>
      <w:r w:rsidRPr="00DD3437">
        <w:rPr>
          <w:rFonts w:ascii="Times New Roman" w:hAnsi="Times New Roman" w:cs="Times New Roman"/>
          <w:sz w:val="26"/>
        </w:rPr>
        <w:t>г.</w:t>
      </w:r>
      <w:r w:rsidRPr="00DD3437">
        <w:rPr>
          <w:rFonts w:ascii="Times New Roman" w:hAnsi="Times New Roman" w:cs="Times New Roman"/>
          <w:sz w:val="22"/>
        </w:rPr>
        <w:t xml:space="preserve">                                                                      </w:t>
      </w:r>
      <w:r w:rsidRPr="00DD3437">
        <w:rPr>
          <w:rFonts w:ascii="Times New Roman" w:hAnsi="Times New Roman" w:cs="Times New Roman"/>
          <w:sz w:val="22"/>
          <w:szCs w:val="22"/>
        </w:rPr>
        <w:sym w:font="Times New Roman" w:char="2116"/>
      </w:r>
      <w:r w:rsidRPr="00DD3437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34</w:t>
      </w:r>
    </w:p>
    <w:p w:rsidR="00B42F46" w:rsidRPr="00DD3437" w:rsidRDefault="00B42F46" w:rsidP="00151B44">
      <w:pPr>
        <w:widowControl/>
        <w:ind w:firstLine="0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  <w:lang w:eastAsia="en-US"/>
        </w:rPr>
        <w:t>с. Старое Чамзино</w:t>
      </w:r>
    </w:p>
    <w:p w:rsidR="00B42F46" w:rsidRPr="00DD3437" w:rsidRDefault="00B42F46" w:rsidP="00151B44">
      <w:pPr>
        <w:widowControl/>
        <w:tabs>
          <w:tab w:val="left" w:pos="426"/>
        </w:tabs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51B44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   О внесении изменений в решение Совета депутатов Старочамзинского сельского поселения Большеигнатовского муниципального района от 29.10.2019 г. №99 «Об утверждении Порядка и условий предоставления в аренду муниципального имущества Старочамзинского сельского поселения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</w:p>
    <w:p w:rsidR="00B42F46" w:rsidRPr="00E45BFA" w:rsidRDefault="00B42F46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5">
        <w:r w:rsidRPr="00E45BF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E45BFA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6">
        <w:r w:rsidRPr="00E45BF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и </w:t>
      </w:r>
      <w:hyperlink r:id="rId7">
        <w:r w:rsidRPr="00E45BFA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8">
        <w:r w:rsidRPr="00E45BF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и </w:t>
      </w:r>
      <w:hyperlink r:id="rId9">
        <w:r w:rsidRPr="00E45BFA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E45BFA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Федерации, Уставом Старочамзинского сельского поселения Большеигнатовского муниципального района, Совет депутатов Старочамзинского сельского поселения  Большеигнатовского муниципального района решил:</w:t>
      </w:r>
    </w:p>
    <w:p w:rsidR="00B42F46" w:rsidRPr="00E45BFA" w:rsidRDefault="00B42F46" w:rsidP="00151B44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       1. Внести в решение Совета депутатов Старочамзинского сельского поселения Большеигнатовского муниципального района от 29.10.2019 г. №99  «Об утверждении Порядка и условий предоставления в аренду муниципального имущества Старочамзинского сельского поселения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(далее – Решение)</w:t>
      </w:r>
      <w:r w:rsidRPr="00E45BFA">
        <w:rPr>
          <w:sz w:val="22"/>
          <w:szCs w:val="22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следующие изменения:</w:t>
      </w:r>
    </w:p>
    <w:p w:rsidR="00B42F46" w:rsidRPr="00E45BFA" w:rsidRDefault="00B42F46" w:rsidP="00151B44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E45BFA">
        <w:rPr>
          <w:rFonts w:ascii="Times New Roman" w:hAnsi="Times New Roman" w:cs="Times New Roman"/>
          <w:sz w:val="28"/>
          <w:szCs w:val="28"/>
          <w:lang w:eastAsia="en-US"/>
        </w:rPr>
        <w:t>1.1.</w:t>
      </w:r>
      <w:r w:rsidRPr="00E45BFA">
        <w:rPr>
          <w:sz w:val="22"/>
          <w:szCs w:val="22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В наименовании Решения слова «субъект</w:t>
      </w:r>
      <w:r>
        <w:rPr>
          <w:rFonts w:ascii="Times New Roman" w:hAnsi="Times New Roman" w:cs="Times New Roman"/>
          <w:sz w:val="28"/>
          <w:szCs w:val="28"/>
          <w:lang w:eastAsia="en-US"/>
        </w:rPr>
        <w:t>ов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</w:t>
      </w:r>
      <w:r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, образующи</w:t>
      </w:r>
      <w:r>
        <w:rPr>
          <w:rFonts w:ascii="Times New Roman" w:hAnsi="Times New Roman" w:cs="Times New Roman"/>
          <w:sz w:val="28"/>
          <w:szCs w:val="28"/>
          <w:lang w:eastAsia="en-US"/>
        </w:rPr>
        <w:t>х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доход"», слова «</w:t>
      </w:r>
      <w:r w:rsidRPr="00E45BFA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участков)» исключить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B42F46" w:rsidRPr="00E45BFA" w:rsidRDefault="00B42F46" w:rsidP="00151B4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         1.2.</w:t>
      </w:r>
      <w:r w:rsidRPr="00E45BFA">
        <w:rPr>
          <w:sz w:val="22"/>
          <w:szCs w:val="22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В пункте 1 Решения слова «с</w:t>
      </w:r>
      <w:r>
        <w:rPr>
          <w:rFonts w:ascii="Times New Roman" w:hAnsi="Times New Roman" w:cs="Times New Roman"/>
          <w:sz w:val="28"/>
          <w:szCs w:val="28"/>
          <w:lang w:eastAsia="en-US"/>
        </w:rPr>
        <w:t>убъектов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</w:t>
      </w:r>
      <w:r>
        <w:rPr>
          <w:rFonts w:ascii="Times New Roman" w:hAnsi="Times New Roman" w:cs="Times New Roman"/>
          <w:sz w:val="28"/>
          <w:szCs w:val="28"/>
          <w:lang w:eastAsia="en-US"/>
        </w:rPr>
        <w:t>ополнить словами «и организаций, образующих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доход"», слова «</w:t>
      </w:r>
      <w:r w:rsidRPr="00E45BFA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участков)» исключить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B42F46" w:rsidRPr="00E45BFA" w:rsidRDefault="00B42F46" w:rsidP="00151B44">
      <w:pPr>
        <w:spacing w:before="108" w:after="108" w:line="276" w:lineRule="auto"/>
        <w:ind w:firstLine="0"/>
        <w:outlineLvl w:val="0"/>
        <w:rPr>
          <w:rFonts w:ascii="Times New Roman" w:hAnsi="Times New Roman" w:cs="Times New Roman"/>
          <w:sz w:val="28"/>
          <w:szCs w:val="28"/>
          <w:lang w:eastAsia="en-US"/>
        </w:rPr>
      </w:pP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         1</w:t>
      </w:r>
      <w:bookmarkStart w:id="0" w:name="sub_1000"/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.3. </w:t>
      </w:r>
      <w:bookmarkEnd w:id="0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Порядок и условия предоставления в аренду муниципального имущества </w:t>
      </w:r>
      <w:r>
        <w:rPr>
          <w:rFonts w:ascii="Times New Roman" w:hAnsi="Times New Roman" w:cs="Times New Roman"/>
          <w:bCs/>
          <w:sz w:val="28"/>
          <w:szCs w:val="28"/>
        </w:rPr>
        <w:t xml:space="preserve">Старочамзинского сельского поселения </w:t>
      </w:r>
      <w:r w:rsidRPr="00E45BFA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 w:rsidRPr="00E45BFA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, изложить в следующей редакции (прилагается)»:</w:t>
      </w:r>
    </w:p>
    <w:p w:rsidR="00B42F46" w:rsidRPr="00E45BFA" w:rsidRDefault="00B42F46" w:rsidP="000B53D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E45BFA">
        <w:t xml:space="preserve">             </w:t>
      </w:r>
      <w:r w:rsidRPr="00E45BFA">
        <w:rPr>
          <w:rFonts w:ascii="Times New Roman" w:hAnsi="Times New Roman" w:cs="Times New Roman"/>
          <w:sz w:val="27"/>
          <w:szCs w:val="27"/>
        </w:rPr>
        <w:t xml:space="preserve">2. </w:t>
      </w:r>
      <w:r w:rsidRPr="00E45BF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после его </w:t>
      </w:r>
      <w:hyperlink r:id="rId10" w:history="1">
        <w:r w:rsidRPr="00E45BFA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E45BFA">
        <w:rPr>
          <w:rFonts w:ascii="Times New Roman" w:hAnsi="Times New Roman" w:cs="Times New Roman"/>
          <w:sz w:val="28"/>
          <w:szCs w:val="28"/>
        </w:rPr>
        <w:t>.</w:t>
      </w:r>
    </w:p>
    <w:p w:rsidR="00B42F46" w:rsidRPr="00E45BFA" w:rsidRDefault="00B42F46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B42F46" w:rsidRPr="00E45BFA" w:rsidRDefault="00B42F46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B42F46" w:rsidRPr="00E45BFA" w:rsidRDefault="00B42F46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B42F46" w:rsidRPr="00E45BFA" w:rsidRDefault="00B42F46" w:rsidP="009E18C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 w:rsidRPr="00E45BFA">
        <w:rPr>
          <w:rFonts w:ascii="Times New Roman" w:hAnsi="Times New Roman" w:cs="Times New Roman"/>
          <w:sz w:val="27"/>
          <w:szCs w:val="27"/>
        </w:rPr>
        <w:t>Глава Старочамзинского сельского поселения                       Т.Н.Куманева</w:t>
      </w:r>
    </w:p>
    <w:p w:rsidR="00B42F46" w:rsidRPr="00E45BFA" w:rsidRDefault="00B42F46" w:rsidP="009E18C1">
      <w:pPr>
        <w:widowControl/>
        <w:tabs>
          <w:tab w:val="left" w:pos="7470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 w:rsidRPr="00E45BFA">
        <w:rPr>
          <w:rFonts w:ascii="Times New Roman" w:hAnsi="Times New Roman" w:cs="Times New Roman"/>
          <w:sz w:val="27"/>
          <w:szCs w:val="27"/>
        </w:rPr>
        <w:tab/>
      </w: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B42F46" w:rsidRPr="00E45BFA" w:rsidRDefault="00B42F46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</w:p>
    <w:p w:rsidR="00B42F46" w:rsidRPr="00E45BFA" w:rsidRDefault="00B42F46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Старочамзинского сельского поселения</w:t>
      </w:r>
    </w:p>
    <w:p w:rsidR="00B42F46" w:rsidRPr="00E45BFA" w:rsidRDefault="00B42F46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>Большеигнатовского муниципального</w:t>
      </w:r>
    </w:p>
    <w:p w:rsidR="00B42F46" w:rsidRPr="00E45BFA" w:rsidRDefault="00B42F46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района Республики Мордовия </w:t>
      </w:r>
    </w:p>
    <w:p w:rsidR="00B42F46" w:rsidRPr="00E45BFA" w:rsidRDefault="00B42F46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>от 24 февраля 2021г. № 34</w:t>
      </w:r>
    </w:p>
    <w:p w:rsidR="00B42F46" w:rsidRPr="00E45BFA" w:rsidRDefault="00B42F46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   «О внесении изменений в решение Совета депутатов  Старочамзинского сельского поселения Большеигнатовского муниципального района от 29.10.2019 г. №99 «Об утверждении Порядка и условий предоставления в аренду муниципального имущества Старочамзинского сельского поселения  Большеигнатовского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</w:p>
    <w:p w:rsidR="00B42F46" w:rsidRPr="00E45BFA" w:rsidRDefault="00B42F46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B42F46" w:rsidRPr="00E45BFA" w:rsidRDefault="00B42F46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45BFA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предоставления в аренду муниципального имущества Старочамзинского сельского поселения  </w:t>
      </w:r>
      <w:r w:rsidRPr="00E45BFA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 Республики Мордовия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t>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>и организаци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й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>, образующи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х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B42F46" w:rsidRPr="00E45BFA" w:rsidRDefault="00B42F46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E45BFA">
        <w:rPr>
          <w:rFonts w:ascii="Times New Roman" w:hAnsi="Times New Roman" w:cs="Times New Roman"/>
          <w:b/>
          <w:bCs/>
          <w:sz w:val="28"/>
          <w:szCs w:val="28"/>
        </w:rPr>
        <w:t>Глава 1. Общие положения</w:t>
      </w:r>
      <w:bookmarkEnd w:id="1"/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1. Настоящие Порядок и условия регулируют процедуру предоставления в аренду муниципального имущества Старочамзинского сельского поселения  Большеигнатовского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и организаци</w:t>
      </w:r>
      <w:r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, образующи</w:t>
      </w:r>
      <w:r>
        <w:rPr>
          <w:rFonts w:ascii="Times New Roman" w:hAnsi="Times New Roman" w:cs="Times New Roman"/>
          <w:sz w:val="28"/>
          <w:szCs w:val="28"/>
          <w:lang w:eastAsia="en-US"/>
        </w:rPr>
        <w:t>х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</w:t>
      </w:r>
      <w:r w:rsidRPr="00E45B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).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2. Муниципальное имущество Старочамзинского сельского поселения Большеигнатовского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и организаций образующих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) (далее - Перечень), предоставляется субъектам малого и среднего предпринимательства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 организациям, образующим инфраструктуру поддержки субъектов малого и среднего предпринимательства, физическим лицам,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являющимися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 </w:t>
      </w:r>
      <w:r w:rsidRPr="00E45BFA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B42F46" w:rsidRPr="00E45BFA" w:rsidRDefault="00B42F46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E45BFA">
        <w:rPr>
          <w:rFonts w:ascii="Times New Roman" w:hAnsi="Times New Roman" w:cs="Times New Roman"/>
          <w:b/>
          <w:bCs/>
          <w:sz w:val="28"/>
          <w:szCs w:val="28"/>
        </w:rPr>
        <w:t>Глава 2. Способы и требования предоставления в аренду муниципального имущества</w:t>
      </w:r>
      <w:bookmarkEnd w:id="2"/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E45BFA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физическим лицам,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являющимися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 </w:t>
      </w:r>
      <w:r w:rsidRPr="00E45BFA">
        <w:rPr>
          <w:rFonts w:ascii="Times New Roman" w:hAnsi="Times New Roman" w:cs="Times New Roman"/>
          <w:sz w:val="28"/>
          <w:szCs w:val="28"/>
        </w:rPr>
        <w:t xml:space="preserve"> осуществляется следующими способами:</w:t>
      </w:r>
    </w:p>
    <w:bookmarkEnd w:id="3"/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E45BFA">
        <w:rPr>
          <w:rFonts w:ascii="Times New Roman" w:hAnsi="Times New Roman" w:cs="Times New Roman"/>
          <w:sz w:val="28"/>
          <w:szCs w:val="28"/>
        </w:rPr>
        <w:t xml:space="preserve">4. Муниципальное имущество предоставляется в аренду без проведения торгов Администрацией Старочамзинского сельского поселения  Большеигнатовского муниципального района Республики Мордовия в соответствии со </w:t>
      </w:r>
      <w:hyperlink r:id="rId11" w:history="1">
        <w:r w:rsidRPr="00E45BFA">
          <w:rPr>
            <w:rFonts w:ascii="Times New Roman" w:hAnsi="Times New Roman" w:cs="Times New Roman"/>
            <w:sz w:val="28"/>
            <w:szCs w:val="28"/>
          </w:rPr>
          <w:t>статьями 17.1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, </w:t>
      </w:r>
      <w:hyperlink r:id="rId12" w:history="1">
        <w:r w:rsidRPr="00E45BFA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13" w:history="1">
        <w:r w:rsidRPr="00E45BFA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Администрации Старочамзинского сельского поселения Большеигнатовского муниципального района Республики Мордовия от 23.09.2019 года N 37 "Об утверждении Порядка предоставления муниципальной преференции в форме передачи в аренду имущества, находящегося в муниципальной собственности  Старочамзинского сельского поселения Большеигнатовского муниципального района Республики Мордовия, субъектам малого и среднего предпринимательства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 организациям, образующим инфраструктуру поддержки субъектов малого и среднего предпринимательства, физическим лицам,</w:t>
      </w:r>
      <w:r w:rsidRPr="00E45B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), без проведения торгов".</w:t>
      </w:r>
    </w:p>
    <w:p w:rsidR="00B42F46" w:rsidRPr="00E45BFA" w:rsidRDefault="00B42F46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E45BFA">
        <w:rPr>
          <w:rFonts w:ascii="Times New Roman" w:hAnsi="Times New Roman" w:cs="Times New Roman"/>
          <w:b/>
          <w:bCs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E45BFA">
        <w:rPr>
          <w:rFonts w:ascii="Times New Roman" w:hAnsi="Times New Roman" w:cs="Times New Roman"/>
          <w:sz w:val="28"/>
          <w:szCs w:val="28"/>
        </w:rPr>
        <w:t xml:space="preserve">5. Арендаторами муниципального имущества в соответствии со </w:t>
      </w:r>
      <w:hyperlink r:id="rId14" w:history="1">
        <w:r w:rsidRPr="00E45BFA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предпринимательства,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физические лица,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являющиеся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применяющие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E45BFA">
        <w:rPr>
          <w:rFonts w:ascii="Times New Roman" w:hAnsi="Times New Roman" w:cs="Times New Roman"/>
          <w:sz w:val="28"/>
          <w:szCs w:val="28"/>
        </w:rPr>
        <w:t>6. Для рассмотрения вопроса о предоставлении муниципального имущества в аренду заинтересованными юридическими и физическими лицами, осуществляющими предпринимательскую деятельность, относящимся к субъектам малого и среднего предпринимательства, и организациям, образующим инфраструктуру поддержки субъектов малого и среднего предпринимательства,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физическим лицам,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являющимся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, подается в Администрацию Старочамзинского сельского поселения Большеигнатовского муниципального района Республики Мордовия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B42F46" w:rsidRPr="00E45BFA" w:rsidRDefault="00B42F46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E45BFA">
        <w:rPr>
          <w:rFonts w:ascii="Times New Roman" w:hAnsi="Times New Roman" w:cs="Times New Roman"/>
          <w:b/>
          <w:bCs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8"/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E45BFA">
        <w:rPr>
          <w:rFonts w:ascii="Times New Roman" w:hAnsi="Times New Roman" w:cs="Times New Roman"/>
          <w:sz w:val="28"/>
          <w:szCs w:val="28"/>
        </w:rPr>
        <w:t xml:space="preserve">7. Муниципальное имущество предоставляется в аренду по результатам торгов в соответствии со </w:t>
      </w:r>
      <w:hyperlink r:id="rId15" w:history="1">
        <w:r w:rsidRPr="00E45BFA">
          <w:rPr>
            <w:rFonts w:ascii="Times New Roman" w:hAnsi="Times New Roman" w:cs="Times New Roman"/>
            <w:sz w:val="28"/>
            <w:szCs w:val="28"/>
          </w:rPr>
          <w:t>статьей 17.1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приказом Федеральной антимонопольной службы Российской федерации от 10 февраля 2010 года N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 w:rsidRPr="00E45BFA">
        <w:rPr>
          <w:rFonts w:ascii="Times New Roman" w:hAnsi="Times New Roman" w:cs="Times New Roman"/>
          <w:sz w:val="28"/>
          <w:szCs w:val="28"/>
        </w:rPr>
        <w:t>8. Организатором торгов выступает Администрация Старочамзинского сельского поселения Большеигнатовского муниципального района Республики Мордовия, которая определяет дату и место проведения торгов.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E45BFA">
        <w:rPr>
          <w:rFonts w:ascii="Times New Roman" w:hAnsi="Times New Roman" w:cs="Times New Roman"/>
          <w:sz w:val="28"/>
          <w:szCs w:val="28"/>
        </w:rPr>
        <w:t>9. 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 Большеигнатовского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E45BFA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B42F46" w:rsidRPr="00E45BFA" w:rsidRDefault="00B42F46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3" w:name="sub_500"/>
      <w:bookmarkEnd w:id="12"/>
      <w:r w:rsidRPr="00E45BFA">
        <w:rPr>
          <w:rFonts w:ascii="Times New Roman" w:hAnsi="Times New Roman" w:cs="Times New Roman"/>
          <w:b/>
          <w:bCs/>
          <w:sz w:val="28"/>
          <w:szCs w:val="28"/>
        </w:rPr>
        <w:t>5. Порядок определения величины арендной платы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E45BFA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 w:rsidRPr="00E45BFA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6" w:history="1">
        <w:r w:rsidRPr="00E45BFA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 Старочамзинского сельского поселения Большеигнатовского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</w:p>
    <w:bookmarkEnd w:id="15"/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>
      <w:bookmarkStart w:id="16" w:name="_GoBack"/>
      <w:bookmarkEnd w:id="16"/>
    </w:p>
    <w:sectPr w:rsidR="00B42F46" w:rsidRPr="00E45BFA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652E"/>
    <w:rsid w:val="0006682E"/>
    <w:rsid w:val="000B53D8"/>
    <w:rsid w:val="000F339B"/>
    <w:rsid w:val="001442D2"/>
    <w:rsid w:val="00151B44"/>
    <w:rsid w:val="0016607E"/>
    <w:rsid w:val="001A50D7"/>
    <w:rsid w:val="001C109C"/>
    <w:rsid w:val="001C15B1"/>
    <w:rsid w:val="001F0256"/>
    <w:rsid w:val="002163FC"/>
    <w:rsid w:val="00235F73"/>
    <w:rsid w:val="002B280B"/>
    <w:rsid w:val="002C1D18"/>
    <w:rsid w:val="0045496F"/>
    <w:rsid w:val="00484198"/>
    <w:rsid w:val="004965CE"/>
    <w:rsid w:val="004B1044"/>
    <w:rsid w:val="004E24F8"/>
    <w:rsid w:val="005E01DC"/>
    <w:rsid w:val="005F06CC"/>
    <w:rsid w:val="00601322"/>
    <w:rsid w:val="007901EC"/>
    <w:rsid w:val="007B5B74"/>
    <w:rsid w:val="007F340F"/>
    <w:rsid w:val="0099408F"/>
    <w:rsid w:val="009E18C1"/>
    <w:rsid w:val="00A8652E"/>
    <w:rsid w:val="00AC17A6"/>
    <w:rsid w:val="00AF196B"/>
    <w:rsid w:val="00AF42DD"/>
    <w:rsid w:val="00AF4913"/>
    <w:rsid w:val="00B42F46"/>
    <w:rsid w:val="00B83A2B"/>
    <w:rsid w:val="00BE7FA6"/>
    <w:rsid w:val="00CD2117"/>
    <w:rsid w:val="00CF4E8D"/>
    <w:rsid w:val="00DD3437"/>
    <w:rsid w:val="00E03584"/>
    <w:rsid w:val="00E31460"/>
    <w:rsid w:val="00E45BFA"/>
    <w:rsid w:val="00F25BEF"/>
    <w:rsid w:val="00F40127"/>
    <w:rsid w:val="00F6081A"/>
    <w:rsid w:val="00F9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B44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51B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51B4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13" Type="http://schemas.openxmlformats.org/officeDocument/2006/relationships/hyperlink" Target="garantF1://8963260.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openxmlformats.org/officeDocument/2006/relationships/hyperlink" Target="garantF1://12048517.19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garantF1://12012509.0" TargetMode="External"/><Relationship Id="rId1" Type="http://schemas.openxmlformats.org/officeDocument/2006/relationships/styles" Target="styles.xml"/><Relationship Id="rId6" Type="http://schemas.openxmlformats.org/officeDocument/2006/relationships/hyperlink" Target="kodeks://link/d?nd=902053196&amp;prevdoc=565045433&amp;point=mark=0000000000000000000000000000000000000000000000000064U0IK" TargetMode="External"/><Relationship Id="rId11" Type="http://schemas.openxmlformats.org/officeDocument/2006/relationships/hyperlink" Target="garantF1://12048517.171" TargetMode="External"/><Relationship Id="rId5" Type="http://schemas.openxmlformats.org/officeDocument/2006/relationships/hyperlink" Target="garantf1://12054854.0/" TargetMode="External"/><Relationship Id="rId15" Type="http://schemas.openxmlformats.org/officeDocument/2006/relationships/hyperlink" Target="garantF1://12048517.171" TargetMode="External"/><Relationship Id="rId10" Type="http://schemas.openxmlformats.org/officeDocument/2006/relationships/hyperlink" Target="garantF1://8846487.0" TargetMode="External"/><Relationship Id="rId4" Type="http://schemas.openxmlformats.org/officeDocument/2006/relationships/image" Target="media/image1.png"/><Relationship Id="rId9" Type="http://schemas.openxmlformats.org/officeDocument/2006/relationships/hyperlink" Target="kodeks://link/d?nd=560855165&amp;prevdoc=565045433&amp;point=mark=000000000000000000000000000000000000000000000000007DI0K9" TargetMode="External"/><Relationship Id="rId14" Type="http://schemas.openxmlformats.org/officeDocument/2006/relationships/hyperlink" Target="garantF1://12054854.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259</TotalTime>
  <Pages>6</Pages>
  <Words>1795</Words>
  <Characters>10236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Администрация</cp:lastModifiedBy>
  <cp:revision>13</cp:revision>
  <cp:lastPrinted>2021-02-18T06:12:00Z</cp:lastPrinted>
  <dcterms:created xsi:type="dcterms:W3CDTF">2021-02-10T06:21:00Z</dcterms:created>
  <dcterms:modified xsi:type="dcterms:W3CDTF">2021-03-24T07:46:00Z</dcterms:modified>
</cp:coreProperties>
</file>