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9CE" w:rsidRPr="00594468" w:rsidRDefault="005C29CE" w:rsidP="005C29CE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/>
          <w:sz w:val="32"/>
          <w:szCs w:val="32"/>
        </w:rPr>
      </w:pPr>
      <w:r w:rsidRPr="00594468">
        <w:rPr>
          <w:b/>
          <w:color w:val="000000"/>
          <w:sz w:val="32"/>
          <w:szCs w:val="32"/>
        </w:rPr>
        <w:t xml:space="preserve">Администрация </w:t>
      </w:r>
      <w:proofErr w:type="spellStart"/>
      <w:r w:rsidRPr="00594468">
        <w:rPr>
          <w:b/>
          <w:color w:val="000000"/>
          <w:sz w:val="32"/>
          <w:szCs w:val="32"/>
        </w:rPr>
        <w:t>К</w:t>
      </w:r>
      <w:r w:rsidR="00DF4DE7" w:rsidRPr="00594468">
        <w:rPr>
          <w:b/>
          <w:color w:val="000000"/>
          <w:sz w:val="32"/>
          <w:szCs w:val="32"/>
        </w:rPr>
        <w:t>учкаевского</w:t>
      </w:r>
      <w:proofErr w:type="spellEnd"/>
      <w:r w:rsidRPr="00594468">
        <w:rPr>
          <w:b/>
          <w:color w:val="000000"/>
          <w:sz w:val="32"/>
          <w:szCs w:val="32"/>
        </w:rPr>
        <w:t xml:space="preserve"> сельского поселения  </w:t>
      </w:r>
      <w:proofErr w:type="spellStart"/>
      <w:r w:rsidRPr="00594468">
        <w:rPr>
          <w:b/>
          <w:color w:val="000000"/>
          <w:sz w:val="32"/>
          <w:szCs w:val="32"/>
        </w:rPr>
        <w:t>Большеигнатовского</w:t>
      </w:r>
      <w:proofErr w:type="spellEnd"/>
      <w:r w:rsidRPr="00594468">
        <w:rPr>
          <w:b/>
          <w:color w:val="000000"/>
          <w:sz w:val="32"/>
          <w:szCs w:val="32"/>
        </w:rPr>
        <w:t xml:space="preserve"> муниципального района Республики  Мордовия</w:t>
      </w:r>
    </w:p>
    <w:p w:rsidR="005C29CE" w:rsidRPr="00594468" w:rsidRDefault="005C29CE" w:rsidP="005C29CE">
      <w:pPr>
        <w:pStyle w:val="2"/>
        <w:tabs>
          <w:tab w:val="clear" w:pos="0"/>
          <w:tab w:val="left" w:pos="708"/>
        </w:tabs>
        <w:ind w:left="0" w:right="-65" w:firstLine="0"/>
        <w:jc w:val="left"/>
        <w:rPr>
          <w:color w:val="000000"/>
          <w:sz w:val="32"/>
          <w:szCs w:val="32"/>
        </w:rPr>
      </w:pPr>
    </w:p>
    <w:p w:rsidR="005C29CE" w:rsidRPr="00594468" w:rsidRDefault="005C29CE" w:rsidP="005C29CE">
      <w:pPr>
        <w:pStyle w:val="2"/>
        <w:ind w:right="-65"/>
        <w:rPr>
          <w:color w:val="000000"/>
          <w:szCs w:val="28"/>
        </w:rPr>
      </w:pPr>
    </w:p>
    <w:p w:rsidR="005C29CE" w:rsidRPr="00594468" w:rsidRDefault="00DE7274" w:rsidP="005C29CE">
      <w:pPr>
        <w:pStyle w:val="2"/>
        <w:ind w:right="-65"/>
        <w:rPr>
          <w:color w:val="000000"/>
          <w:szCs w:val="28"/>
        </w:rPr>
      </w:pPr>
      <w:r>
        <w:rPr>
          <w:color w:val="000000"/>
          <w:szCs w:val="28"/>
        </w:rPr>
        <w:t xml:space="preserve">ПРОЕКТ </w:t>
      </w:r>
      <w:r w:rsidR="005C29CE" w:rsidRPr="00594468">
        <w:rPr>
          <w:color w:val="000000"/>
          <w:szCs w:val="28"/>
        </w:rPr>
        <w:t>ПОСТАНОВЛЕНИ</w:t>
      </w:r>
      <w:r>
        <w:rPr>
          <w:color w:val="000000"/>
          <w:szCs w:val="28"/>
        </w:rPr>
        <w:t>Я</w:t>
      </w:r>
    </w:p>
    <w:p w:rsidR="005C29CE" w:rsidRPr="00594468" w:rsidRDefault="005C29CE" w:rsidP="005C29CE">
      <w:pPr>
        <w:ind w:right="-65"/>
        <w:jc w:val="center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center" w:pos="4677"/>
        </w:tabs>
        <w:ind w:right="-65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495"/>
          <w:tab w:val="center" w:pos="5539"/>
        </w:tabs>
        <w:ind w:right="-172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77DF4">
        <w:rPr>
          <w:color w:val="000000"/>
          <w:sz w:val="28"/>
          <w:szCs w:val="28"/>
        </w:rPr>
        <w:t xml:space="preserve">с.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учкаево</w:t>
      </w:r>
      <w:proofErr w:type="spellEnd"/>
    </w:p>
    <w:p w:rsidR="005C29CE" w:rsidRPr="00677DF4" w:rsidRDefault="005C29CE" w:rsidP="005C29CE">
      <w:pPr>
        <w:spacing w:line="321" w:lineRule="exact"/>
        <w:rPr>
          <w:color w:val="000000"/>
          <w:sz w:val="28"/>
          <w:szCs w:val="28"/>
        </w:rPr>
      </w:pPr>
    </w:p>
    <w:p w:rsidR="005C29CE" w:rsidRPr="00437663" w:rsidRDefault="005C29CE" w:rsidP="005C29CE">
      <w:pPr>
        <w:spacing w:line="232" w:lineRule="auto"/>
        <w:ind w:right="3053"/>
        <w:jc w:val="both"/>
        <w:rPr>
          <w:b/>
          <w:color w:val="000000"/>
          <w:sz w:val="28"/>
          <w:szCs w:val="28"/>
        </w:rPr>
      </w:pPr>
      <w:r w:rsidRPr="00437663">
        <w:rPr>
          <w:b/>
          <w:color w:val="000000"/>
          <w:sz w:val="28"/>
          <w:szCs w:val="28"/>
        </w:rPr>
        <w:t xml:space="preserve">Об утверждении Порядка содержания и выгула домашних животных на территории </w:t>
      </w:r>
      <w:proofErr w:type="spellStart"/>
      <w:r w:rsidRPr="00437663">
        <w:rPr>
          <w:b/>
          <w:color w:val="000000"/>
          <w:sz w:val="28"/>
          <w:szCs w:val="28"/>
        </w:rPr>
        <w:t>К</w:t>
      </w:r>
      <w:r w:rsidR="00DF4DE7" w:rsidRPr="00437663">
        <w:rPr>
          <w:b/>
          <w:color w:val="000000"/>
          <w:sz w:val="28"/>
          <w:szCs w:val="28"/>
        </w:rPr>
        <w:t>учкаевского</w:t>
      </w:r>
      <w:proofErr w:type="spellEnd"/>
      <w:r w:rsidRPr="00437663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437663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437663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5C29CE" w:rsidRPr="00677DF4" w:rsidRDefault="005C29CE" w:rsidP="005C29CE">
      <w:pPr>
        <w:spacing w:line="347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1"/>
          <w:numId w:val="1"/>
        </w:numPr>
        <w:tabs>
          <w:tab w:val="left" w:pos="965"/>
        </w:tabs>
        <w:spacing w:line="237" w:lineRule="auto"/>
        <w:ind w:right="-65" w:firstLine="707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>соответствии Федеральными законами от 06.10.2003 года № 131-ФЗ «Об общих принципах организации местного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руководствуясь Уставом и Правилами</w:t>
      </w:r>
      <w:proofErr w:type="gramEnd"/>
      <w:r w:rsidRPr="00677DF4">
        <w:rPr>
          <w:color w:val="000000"/>
          <w:sz w:val="28"/>
          <w:szCs w:val="28"/>
        </w:rPr>
        <w:t xml:space="preserve"> благоустройства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постановляет:</w:t>
      </w:r>
    </w:p>
    <w:p w:rsidR="005C29CE" w:rsidRPr="00677DF4" w:rsidRDefault="005C29CE" w:rsidP="005C29CE">
      <w:pPr>
        <w:spacing w:line="1" w:lineRule="exact"/>
        <w:ind w:right="-65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15" w:lineRule="exact"/>
        <w:ind w:right="-65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3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1. Утвердить прилагаемый Порядок содержания и выгула домашних животных на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C29CE" w:rsidRPr="00677DF4" w:rsidRDefault="005C29CE" w:rsidP="005C29CE">
      <w:pPr>
        <w:spacing w:line="15" w:lineRule="exact"/>
        <w:ind w:right="-65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79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                              </w:t>
      </w:r>
      <w:proofErr w:type="spellStart"/>
      <w:r w:rsidR="00DF4DE7">
        <w:rPr>
          <w:color w:val="000000"/>
          <w:sz w:val="28"/>
          <w:szCs w:val="28"/>
        </w:rPr>
        <w:t>С.В.Задыхина</w:t>
      </w:r>
      <w:proofErr w:type="spellEnd"/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DE7274" w:rsidRDefault="00DE7274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DE7274" w:rsidRDefault="00DE7274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437663" w:rsidRDefault="00437663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437663" w:rsidRDefault="00437663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437663" w:rsidRPr="00677DF4" w:rsidRDefault="00437663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ind w:left="2835" w:firstLine="426"/>
        <w:jc w:val="right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Утвержденный</w:t>
      </w:r>
    </w:p>
    <w:p w:rsidR="005C29CE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постановлением Администрации</w:t>
      </w:r>
    </w:p>
    <w:p w:rsidR="005C29CE" w:rsidRPr="00677DF4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5C29CE" w:rsidRPr="00677DF4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bookmarkStart w:id="0" w:name="_GoBack"/>
      <w:bookmarkEnd w:id="0"/>
    </w:p>
    <w:p w:rsidR="005C29CE" w:rsidRPr="00677DF4" w:rsidRDefault="005C29CE" w:rsidP="005C29CE">
      <w:pPr>
        <w:spacing w:line="232" w:lineRule="auto"/>
        <w:jc w:val="right"/>
        <w:rPr>
          <w:b/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b/>
          <w:color w:val="000000"/>
          <w:sz w:val="28"/>
          <w:szCs w:val="28"/>
        </w:rPr>
      </w:pPr>
      <w:r w:rsidRPr="00677DF4">
        <w:rPr>
          <w:b/>
          <w:color w:val="000000"/>
          <w:sz w:val="28"/>
          <w:szCs w:val="28"/>
        </w:rPr>
        <w:t xml:space="preserve">Порядок содержания и выгула домашних животных на территории </w:t>
      </w:r>
      <w:proofErr w:type="spellStart"/>
      <w:r>
        <w:rPr>
          <w:b/>
          <w:color w:val="000000"/>
          <w:sz w:val="28"/>
          <w:szCs w:val="28"/>
        </w:rPr>
        <w:t>К</w:t>
      </w:r>
      <w:r w:rsidR="00DF4DE7">
        <w:rPr>
          <w:b/>
          <w:color w:val="000000"/>
          <w:sz w:val="28"/>
          <w:szCs w:val="28"/>
        </w:rPr>
        <w:t>учкаевского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5C29CE" w:rsidRPr="00677DF4" w:rsidRDefault="005C29CE" w:rsidP="005C29CE">
      <w:pPr>
        <w:spacing w:line="29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1. Общие положения</w:t>
      </w:r>
    </w:p>
    <w:p w:rsidR="005C29CE" w:rsidRPr="00677DF4" w:rsidRDefault="005C29CE" w:rsidP="005C29CE">
      <w:pPr>
        <w:spacing w:line="28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2"/>
        </w:numPr>
        <w:tabs>
          <w:tab w:val="left" w:pos="45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Настоящий порядок содержания и выгула домашних животных </w:t>
      </w:r>
      <w:r>
        <w:rPr>
          <w:color w:val="000000"/>
          <w:sz w:val="28"/>
          <w:szCs w:val="28"/>
        </w:rPr>
        <w:t xml:space="preserve">на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Порядок) разработан в целях в целях защиты животных, а также укрепления нравственности, соблюдения принципов гуманности, обеспечения безопасности и иных прав и законных интересов граждан при обращении с животными, в соответствии с Федеральными законами от 06.10.2003 года № 131-ФЗ «Об общих принципах организации местного</w:t>
      </w:r>
      <w:proofErr w:type="gramEnd"/>
      <w:r w:rsidRPr="00677DF4">
        <w:rPr>
          <w:color w:val="000000"/>
          <w:sz w:val="28"/>
          <w:szCs w:val="28"/>
        </w:rPr>
        <w:t xml:space="preserve">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Уставом и Правилами благоустройства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C29CE" w:rsidRPr="00677DF4" w:rsidRDefault="005C29CE" w:rsidP="005C29CE">
      <w:pPr>
        <w:spacing w:line="1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2"/>
        </w:numPr>
        <w:tabs>
          <w:tab w:val="left" w:pos="43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Порядок устанавливает правила содержания и выгула домашних животных на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сельское поселение) юридическими лицами, индивидуальными предпринимателями, физическими лицами, а также определяет основные принципы обращения с домашними животными, полномочия сельского поселения в области обращения с животными на территории сельского поселения, возможность общественного контроля в области обращения с животными и ответственность за нарушение</w:t>
      </w:r>
      <w:proofErr w:type="gramEnd"/>
      <w:r w:rsidRPr="00677DF4">
        <w:rPr>
          <w:color w:val="000000"/>
          <w:sz w:val="28"/>
          <w:szCs w:val="28"/>
        </w:rPr>
        <w:t xml:space="preserve"> требований настоящего Порядка.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6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3. В настоящем Порядке используются следующие основные понятия:</w:t>
      </w:r>
    </w:p>
    <w:p w:rsidR="005C29CE" w:rsidRPr="00677DF4" w:rsidRDefault="005C29CE" w:rsidP="005C29CE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   1) владелец животного (далее - владелец) - физическое лицо или юридическое лицо, которым животное принадлежит на праве собственности или ином законном основании;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pStyle w:val="1"/>
        <w:numPr>
          <w:ilvl w:val="0"/>
          <w:numId w:val="3"/>
        </w:numPr>
        <w:tabs>
          <w:tab w:val="left" w:pos="331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или постоянным надзором и местом содержания которых не являются зоопарки, зоосады, цирки, </w:t>
      </w:r>
      <w:proofErr w:type="spellStart"/>
      <w:r w:rsidRPr="00677DF4">
        <w:rPr>
          <w:color w:val="000000"/>
          <w:sz w:val="28"/>
          <w:szCs w:val="28"/>
        </w:rPr>
        <w:t>зоотеатры</w:t>
      </w:r>
      <w:proofErr w:type="spellEnd"/>
      <w:r w:rsidRPr="00677DF4">
        <w:rPr>
          <w:color w:val="000000"/>
          <w:sz w:val="28"/>
          <w:szCs w:val="28"/>
        </w:rPr>
        <w:t>, дельфинарии, океанариумы;</w:t>
      </w:r>
    </w:p>
    <w:p w:rsidR="005C29CE" w:rsidRPr="00677DF4" w:rsidRDefault="005C29CE" w:rsidP="005C29CE">
      <w:pPr>
        <w:spacing w:line="16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pStyle w:val="1"/>
        <w:numPr>
          <w:ilvl w:val="0"/>
          <w:numId w:val="3"/>
        </w:numPr>
        <w:tabs>
          <w:tab w:val="left" w:pos="326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lastRenderedPageBreak/>
        <w:t>жестокое обращение с животным 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Порядком, другими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</w:t>
      </w:r>
      <w:proofErr w:type="gramEnd"/>
      <w:r w:rsidRPr="00677DF4">
        <w:rPr>
          <w:color w:val="000000"/>
          <w:sz w:val="28"/>
          <w:szCs w:val="28"/>
        </w:rPr>
        <w:t xml:space="preserve">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3"/>
        </w:numPr>
        <w:tabs>
          <w:tab w:val="left" w:pos="331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место содержания животного - используемые владельцем животного здание, строение, сооружение, помещение или территория, где животное содержится большую часть времени в течение суток;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3"/>
        </w:numPr>
        <w:tabs>
          <w:tab w:val="left" w:pos="475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обращение с животными - содержание, использование (применение) животных, осуществление деятельности по обращению с животными без владельцев и осуществление иной деятельности, предусмотренной настоящим Федеральным законом, а также совершение других действий в отношении животных, которые оказывают влияние на их жизнь и здоровье;</w:t>
      </w:r>
    </w:p>
    <w:p w:rsidR="005C29CE" w:rsidRPr="00677DF4" w:rsidRDefault="005C29CE" w:rsidP="005C29CE">
      <w:pPr>
        <w:spacing w:line="1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3"/>
        </w:numPr>
        <w:tabs>
          <w:tab w:val="left" w:pos="346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потенциально опасные собаки - собаки определенных пород, их гибриды и иные собаки, представляющие потенциальную опасность для жизни и здоровья человека и включенные в перечень потенциально опасных собак, утвержденный Правительством Российской Федерации.</w:t>
      </w:r>
    </w:p>
    <w:p w:rsidR="005C29CE" w:rsidRPr="00677DF4" w:rsidRDefault="005C29CE" w:rsidP="005C29CE">
      <w:pPr>
        <w:spacing w:line="29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2. Основные принципы обращения с животными</w:t>
      </w:r>
    </w:p>
    <w:p w:rsidR="005C29CE" w:rsidRPr="00677DF4" w:rsidRDefault="005C29CE" w:rsidP="005C29CE">
      <w:pPr>
        <w:spacing w:line="28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47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4. Обращение с животными основывается на следующих нравственных принципах и принципах гуманности: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ind w:right="20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отношение к животным как к существам, способным испытывать эмоции и физические страдания;</w:t>
      </w:r>
    </w:p>
    <w:p w:rsidR="005C29CE" w:rsidRPr="00677DF4" w:rsidRDefault="005C29CE" w:rsidP="005C29CE">
      <w:pPr>
        <w:spacing w:line="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ответственность человека за судьбу животного;</w:t>
      </w:r>
    </w:p>
    <w:p w:rsidR="005C29CE" w:rsidRPr="00677DF4" w:rsidRDefault="005C29CE" w:rsidP="005C29CE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воспитание у населения нравственного и гуманного отношения к животным;</w:t>
      </w:r>
    </w:p>
    <w:p w:rsidR="005C29CE" w:rsidRPr="00677DF4" w:rsidRDefault="005C29CE" w:rsidP="005C29CE">
      <w:pPr>
        <w:spacing w:line="1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4) научно обоснованное сочетание нравственных, экономических и социальных интересов человека, общества и государства.</w:t>
      </w:r>
    </w:p>
    <w:p w:rsidR="005C29CE" w:rsidRPr="00677DF4" w:rsidRDefault="005C29CE" w:rsidP="005C29CE">
      <w:pPr>
        <w:spacing w:line="29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3. Полномочия сельского поселения в области обращения с животными</w:t>
      </w:r>
    </w:p>
    <w:p w:rsidR="005C29CE" w:rsidRPr="00677DF4" w:rsidRDefault="005C29CE" w:rsidP="005C29CE">
      <w:pPr>
        <w:spacing w:line="232" w:lineRule="auto"/>
        <w:jc w:val="center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5. Полномочия сельского поселения в области обращения с животными определяются в соответствии с законодательством Российской Федерации и настоящим Порядком.</w:t>
      </w:r>
    </w:p>
    <w:p w:rsidR="005C29CE" w:rsidRPr="00677DF4" w:rsidRDefault="005C29CE" w:rsidP="005C29CE">
      <w:pPr>
        <w:spacing w:line="288" w:lineRule="exact"/>
        <w:rPr>
          <w:color w:val="000000"/>
          <w:sz w:val="28"/>
          <w:szCs w:val="28"/>
        </w:rPr>
      </w:pPr>
    </w:p>
    <w:p w:rsidR="005C29CE" w:rsidRDefault="005C29CE" w:rsidP="005C29CE">
      <w:pPr>
        <w:jc w:val="center"/>
        <w:rPr>
          <w:b/>
          <w:bCs/>
          <w:color w:val="000000"/>
          <w:sz w:val="28"/>
          <w:szCs w:val="28"/>
        </w:rPr>
      </w:pPr>
    </w:p>
    <w:p w:rsidR="005C29CE" w:rsidRDefault="005C29CE" w:rsidP="005C29CE">
      <w:pPr>
        <w:jc w:val="center"/>
        <w:rPr>
          <w:b/>
          <w:bCs/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4. Общие требования к содержанию домашних животных</w:t>
      </w: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3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6. К общим требованиям к содержанию домашних животных их владельцами относятся:</w:t>
      </w:r>
    </w:p>
    <w:p w:rsidR="005C29CE" w:rsidRPr="00677DF4" w:rsidRDefault="005C29CE" w:rsidP="005C29CE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обеспечение надлежащего ухода за животными;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обеспечение своевременного оказания животным ветеринарной помощи и своевременного осуществления обязательных профилактических ветеринарных мероприятий в соответствии с требованиями законодательства Российской Федерации и иных нормативных правовых актов Российской Федерации, регулирующих отношения в области ветеринарии;</w:t>
      </w:r>
    </w:p>
    <w:p w:rsidR="005C29CE" w:rsidRPr="00677DF4" w:rsidRDefault="005C29CE" w:rsidP="005C29CE">
      <w:pPr>
        <w:spacing w:line="16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принятие мер по предотвращению появления нежелательного потомства у животных;</w:t>
      </w:r>
    </w:p>
    <w:p w:rsidR="005C29CE" w:rsidRPr="00677DF4" w:rsidRDefault="005C29CE" w:rsidP="005C29CE">
      <w:pPr>
        <w:spacing w:line="16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4"/>
        </w:numPr>
        <w:tabs>
          <w:tab w:val="left" w:pos="480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предоставление животных </w:t>
      </w:r>
      <w:proofErr w:type="gramStart"/>
      <w:r w:rsidRPr="00677DF4">
        <w:rPr>
          <w:color w:val="000000"/>
          <w:sz w:val="28"/>
          <w:szCs w:val="28"/>
        </w:rPr>
        <w:t>по месту их содержания по требованию должностных лиц органов государственного надзора в области обращения с животными при проведении</w:t>
      </w:r>
      <w:proofErr w:type="gramEnd"/>
      <w:r w:rsidRPr="00677DF4">
        <w:rPr>
          <w:color w:val="000000"/>
          <w:sz w:val="28"/>
          <w:szCs w:val="28"/>
        </w:rPr>
        <w:t xml:space="preserve"> ими проверок;</w:t>
      </w:r>
    </w:p>
    <w:p w:rsidR="005C29CE" w:rsidRPr="00677DF4" w:rsidRDefault="005C29CE" w:rsidP="005C29CE">
      <w:pPr>
        <w:spacing w:line="19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4"/>
        </w:numPr>
        <w:tabs>
          <w:tab w:val="left" w:pos="393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осуществление обращения с биологическими отходами в соответствии с законодательством Российской Федерации.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7. 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</w:t>
      </w:r>
    </w:p>
    <w:p w:rsidR="005C29CE" w:rsidRPr="00677DF4" w:rsidRDefault="005C29CE" w:rsidP="005C29CE">
      <w:pPr>
        <w:spacing w:line="303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44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Статья 5. Особые условия, обеспечивающие защиту людей от угрозы причинения вреда их жизни и </w:t>
      </w:r>
      <w:proofErr w:type="gramStart"/>
      <w:r w:rsidRPr="00677DF4">
        <w:rPr>
          <w:b/>
          <w:bCs/>
          <w:color w:val="000000"/>
          <w:sz w:val="28"/>
          <w:szCs w:val="28"/>
        </w:rPr>
        <w:t>здоровью</w:t>
      </w:r>
      <w:proofErr w:type="gramEnd"/>
      <w:r w:rsidRPr="00677DF4">
        <w:rPr>
          <w:b/>
          <w:bCs/>
          <w:color w:val="000000"/>
          <w:sz w:val="28"/>
          <w:szCs w:val="28"/>
        </w:rPr>
        <w:t xml:space="preserve"> домашним животными</w:t>
      </w:r>
    </w:p>
    <w:p w:rsidR="005C29CE" w:rsidRPr="00677DF4" w:rsidRDefault="005C29CE" w:rsidP="005C29CE">
      <w:pPr>
        <w:spacing w:line="27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8. При обращении с домашними животными не допускаются: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5"/>
        </w:numPr>
        <w:tabs>
          <w:tab w:val="left" w:pos="341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содержание и использование животных, включенных в перечень животных, запрещенных к содержанию, утвержденный Правительством Российской Федерации, за исключением животных  которые были приобретены до 01.01.2020 г.  и которые могут находиться на содержании их владельцев до наступления естественной смерти таких животных. </w:t>
      </w:r>
      <w:proofErr w:type="gramStart"/>
      <w:r w:rsidRPr="00677DF4">
        <w:rPr>
          <w:color w:val="000000"/>
          <w:sz w:val="28"/>
          <w:szCs w:val="28"/>
        </w:rPr>
        <w:t xml:space="preserve">Данный запрет также не распространяется на случаи содержания и использования таких животных в зоопарках, зоосадах, цирках, </w:t>
      </w:r>
      <w:proofErr w:type="spellStart"/>
      <w:r w:rsidRPr="00677DF4">
        <w:rPr>
          <w:color w:val="000000"/>
          <w:sz w:val="28"/>
          <w:szCs w:val="28"/>
        </w:rPr>
        <w:t>зоотеатрах</w:t>
      </w:r>
      <w:proofErr w:type="spellEnd"/>
      <w:r w:rsidRPr="00677DF4">
        <w:rPr>
          <w:color w:val="000000"/>
          <w:sz w:val="28"/>
          <w:szCs w:val="28"/>
        </w:rPr>
        <w:t xml:space="preserve">, дельфинариях, океанариумах или в качестве служебных животных, содержания и использования объектов животного мира в </w:t>
      </w:r>
      <w:proofErr w:type="spellStart"/>
      <w:r w:rsidRPr="00677DF4">
        <w:rPr>
          <w:color w:val="000000"/>
          <w:sz w:val="28"/>
          <w:szCs w:val="28"/>
        </w:rPr>
        <w:t>полувольных</w:t>
      </w:r>
      <w:proofErr w:type="spellEnd"/>
      <w:r w:rsidRPr="00677DF4">
        <w:rPr>
          <w:color w:val="000000"/>
          <w:sz w:val="28"/>
          <w:szCs w:val="28"/>
        </w:rPr>
        <w:t xml:space="preserve"> условиях или искусственно созданной среде обитания либо диких животных в неволе, которые подлежат выпуску в среду их обитания, а также на иные случаи, установленные Правительством Российской Федерации;</w:t>
      </w:r>
      <w:proofErr w:type="gramEnd"/>
    </w:p>
    <w:p w:rsidR="005C29CE" w:rsidRPr="00677DF4" w:rsidRDefault="005C29CE" w:rsidP="005C29CE">
      <w:pPr>
        <w:spacing w:line="2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5"/>
        </w:numPr>
        <w:tabs>
          <w:tab w:val="left" w:pos="360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 Федерации или дрессировки собак кинологами.</w:t>
      </w:r>
    </w:p>
    <w:p w:rsidR="005C29CE" w:rsidRPr="00677DF4" w:rsidRDefault="005C29CE" w:rsidP="005C29CE">
      <w:pPr>
        <w:spacing w:line="20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4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9. Организаторы мероприятий, в которых осуществляется использование животных в культурно-зрелищных целях, обязаны обеспечивать безопасность людей.</w:t>
      </w: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 </w:t>
      </w: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6. Защита домашних животных от жестокого обращения</w:t>
      </w:r>
    </w:p>
    <w:p w:rsidR="005C29CE" w:rsidRPr="00677DF4" w:rsidRDefault="005C29CE" w:rsidP="005C29CE">
      <w:pPr>
        <w:spacing w:line="273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10. Домашние животные должны быть защищены от жестокого обращения.</w:t>
      </w:r>
    </w:p>
    <w:p w:rsidR="005C29CE" w:rsidRPr="00677DF4" w:rsidRDefault="005C29CE" w:rsidP="005C29CE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11. При обращении с животными не допускаются: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65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31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(за исключением служебных животных) на других животных;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17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</w:p>
    <w:p w:rsidR="005C29CE" w:rsidRPr="00677DF4" w:rsidRDefault="005C29CE" w:rsidP="005C29CE">
      <w:pPr>
        <w:spacing w:line="3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торговля животными в местах, специально не отведенных для этого;</w:t>
      </w:r>
    </w:p>
    <w:p w:rsidR="005C29CE" w:rsidRPr="00677DF4" w:rsidRDefault="005C29CE" w:rsidP="005C29CE">
      <w:pPr>
        <w:spacing w:line="4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боев животных;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40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зрелищных мероприятий, влекущих за собой нанесение травм и увечий животным, умерщвление животных;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432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кормление хищных животных другими живыми 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</w:p>
    <w:p w:rsidR="005C29CE" w:rsidRPr="00677DF4" w:rsidRDefault="005C29CE" w:rsidP="005C29CE">
      <w:pPr>
        <w:spacing w:line="30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7. Запрещение пропаганды жестокого обращения с домашними животными</w:t>
      </w:r>
    </w:p>
    <w:p w:rsidR="005C29CE" w:rsidRPr="00677DF4" w:rsidRDefault="005C29CE" w:rsidP="005C29CE">
      <w:pPr>
        <w:spacing w:line="29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31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12. Запрещается пропаганда жестокого обращения с домашними животными, а также призывы к жестокому обращению с животными.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9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13. Запрещаются производство, изготовление, показ и распространение пропагандирующих жестокое обращение с животными кино-, видео- и фотоматериалов, печатной продукции, аудиовизуальной продукции, размещение таких материалов и продукции в информационно-телекоммуникационных сетях (в том числе в сети "Интернет") и осуществление иных действий, пропагандирующих жестокое обращение с животными.</w:t>
      </w:r>
    </w:p>
    <w:p w:rsidR="005C29CE" w:rsidRPr="00677DF4" w:rsidRDefault="005C29CE" w:rsidP="005C29CE">
      <w:pPr>
        <w:spacing w:line="29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8. Требования к содержанию домашних животных</w:t>
      </w:r>
    </w:p>
    <w:p w:rsidR="005C29CE" w:rsidRPr="00677DF4" w:rsidRDefault="005C29CE" w:rsidP="005C29CE">
      <w:pPr>
        <w:spacing w:line="28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07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14. При содержании домашних животных их владельцам необходимо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16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15. Не допускается использование домашних животных в предпринимательской деятельности, за исключением случаев, установленных Правительством Российской Федерации.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02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16. Предельное количество домашних животных в местах содержания животных определяется </w:t>
      </w:r>
      <w:proofErr w:type="gramStart"/>
      <w:r w:rsidRPr="00677DF4">
        <w:rPr>
          <w:color w:val="000000"/>
          <w:sz w:val="28"/>
          <w:szCs w:val="28"/>
        </w:rPr>
        <w:t>исходя из возможности владельца обеспечивать</w:t>
      </w:r>
      <w:proofErr w:type="gramEnd"/>
      <w:r w:rsidRPr="00677DF4">
        <w:rPr>
          <w:color w:val="000000"/>
          <w:sz w:val="28"/>
          <w:szCs w:val="28"/>
        </w:rPr>
        <w:t xml:space="preserve"> животным условия, соответствующие ветеринарным нормам и правилам, а </w:t>
      </w:r>
      <w:r w:rsidRPr="00677DF4">
        <w:rPr>
          <w:color w:val="000000"/>
          <w:sz w:val="28"/>
          <w:szCs w:val="28"/>
        </w:rPr>
        <w:lastRenderedPageBreak/>
        <w:t>также с учетом соблюдения санитарно-эпидемиологических правил и нормативов.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508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17. 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</w:p>
    <w:p w:rsidR="005C29CE" w:rsidRPr="00677DF4" w:rsidRDefault="005C29CE" w:rsidP="005C29CE">
      <w:pPr>
        <w:spacing w:line="16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22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18. При выгуле домашнего животного необходимо соблюдать следующие требования: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7"/>
        </w:numPr>
        <w:tabs>
          <w:tab w:val="left" w:pos="461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5C29CE" w:rsidRPr="00677DF4" w:rsidRDefault="005C29CE" w:rsidP="005C29CE">
      <w:pPr>
        <w:spacing w:line="2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7"/>
        </w:numPr>
        <w:tabs>
          <w:tab w:val="left" w:pos="32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обеспечивать уборку продуктов жизнедеятельности животного в местах и на территориях общего пользования;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7"/>
        </w:numPr>
        <w:tabs>
          <w:tab w:val="left" w:pos="41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не допускать выгул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животных.</w:t>
      </w:r>
    </w:p>
    <w:p w:rsidR="005C29CE" w:rsidRPr="00677DF4" w:rsidRDefault="005C29CE" w:rsidP="005C29CE">
      <w:pPr>
        <w:spacing w:line="14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19. 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5C29CE" w:rsidRPr="00677DF4" w:rsidRDefault="005C29CE" w:rsidP="005C29CE">
      <w:pPr>
        <w:spacing w:line="19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5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20. Перечень потенциально опасных собак утверждается Правительством Российской Федерации.</w:t>
      </w:r>
    </w:p>
    <w:p w:rsidR="005C29CE" w:rsidRPr="00677DF4" w:rsidRDefault="005C29CE" w:rsidP="005C29CE">
      <w:pPr>
        <w:spacing w:line="288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9. Требования к выгулу домашних животных</w:t>
      </w:r>
    </w:p>
    <w:p w:rsidR="005C29CE" w:rsidRPr="00677DF4" w:rsidRDefault="005C29CE" w:rsidP="005C29CE">
      <w:pPr>
        <w:spacing w:line="28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74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21. Выгул домашних животных на территории сельского поселения разрешается в местах, определённых постановлением Администрации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домашних животных.</w:t>
      </w:r>
    </w:p>
    <w:p w:rsidR="005C29CE" w:rsidRPr="00677DF4" w:rsidRDefault="005C29CE" w:rsidP="005C29CE">
      <w:pPr>
        <w:tabs>
          <w:tab w:val="left" w:pos="44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22. Выгул домашних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запрещен.</w:t>
      </w:r>
    </w:p>
    <w:p w:rsidR="005C29CE" w:rsidRPr="00677DF4" w:rsidRDefault="005C29CE" w:rsidP="005C29CE">
      <w:pPr>
        <w:spacing w:line="29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10. Общественный контроль в области обращения с домашними животными</w:t>
      </w:r>
    </w:p>
    <w:p w:rsidR="005C29CE" w:rsidRPr="00677DF4" w:rsidRDefault="005C29CE" w:rsidP="005C29CE">
      <w:pPr>
        <w:spacing w:line="29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6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23. Общественный контроль в области обращения с домашними животными осуществляется общественными объединениями и иными некоммерческими организациями в соответствии с их уставами, а также гражданами в соответствии с законодательством Российской Федерации. Общественный контроль в области обращения с животными не осуществляется в отношении служебных животных, используемых федеральными органами исполнительной власти.</w:t>
      </w:r>
    </w:p>
    <w:p w:rsidR="005C29CE" w:rsidRPr="00677DF4" w:rsidRDefault="005C29CE" w:rsidP="005C29CE">
      <w:pPr>
        <w:spacing w:line="2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69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24. Результаты общественного контроля в области обращения с животными, представленные в сельское поселение подлежат обязательному рассмотрению в порядке, установленном законодательством Российской Федерации.</w:t>
      </w:r>
    </w:p>
    <w:p w:rsidR="005C29CE" w:rsidRPr="00677DF4" w:rsidRDefault="005C29CE" w:rsidP="005C29CE">
      <w:pPr>
        <w:spacing w:line="28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ind w:left="40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11. Ответственность за нарушение требований настоящего Порядка</w:t>
      </w:r>
    </w:p>
    <w:p w:rsidR="005C29CE" w:rsidRPr="00677DF4" w:rsidRDefault="005C29CE" w:rsidP="005C29CE">
      <w:pPr>
        <w:spacing w:line="27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25. За нарушение требований настоящего Порядка владельцы домашних животных</w:t>
      </w:r>
      <w:r>
        <w:rPr>
          <w:color w:val="000000"/>
          <w:sz w:val="28"/>
          <w:szCs w:val="28"/>
        </w:rPr>
        <w:t xml:space="preserve"> </w:t>
      </w:r>
      <w:r w:rsidRPr="00677DF4">
        <w:rPr>
          <w:color w:val="000000"/>
          <w:sz w:val="28"/>
          <w:szCs w:val="28"/>
        </w:rPr>
        <w:t>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5C29CE" w:rsidRPr="00677DF4" w:rsidRDefault="005C29CE" w:rsidP="005C29CE">
      <w:pPr>
        <w:spacing w:line="28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12. Порядок вступления в силу настоящего Порядка</w:t>
      </w: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8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26. Настоящий Порядок вступает в силу после его официального опубликования.</w:t>
      </w:r>
    </w:p>
    <w:p w:rsidR="005C29CE" w:rsidRPr="00677DF4" w:rsidRDefault="005C29CE" w:rsidP="005C29CE">
      <w:pPr>
        <w:rPr>
          <w:sz w:val="28"/>
          <w:szCs w:val="28"/>
        </w:rPr>
      </w:pPr>
    </w:p>
    <w:p w:rsidR="005C29CE" w:rsidRDefault="005C29CE" w:rsidP="005C29CE"/>
    <w:p w:rsidR="0069678D" w:rsidRDefault="0069678D"/>
    <w:sectPr w:rsidR="0069678D" w:rsidSect="00606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F3E"/>
    <w:multiLevelType w:val="hybridMultilevel"/>
    <w:tmpl w:val="7016759C"/>
    <w:lvl w:ilvl="0" w:tplc="8484213E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A7A020C0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E67E09B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011A99A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10782168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19C4CEFE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9D7C08A8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721AEAEE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64662F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390C"/>
    <w:multiLevelType w:val="hybridMultilevel"/>
    <w:tmpl w:val="F300FEEA"/>
    <w:lvl w:ilvl="0" w:tplc="F5DEE4B8"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F3ACB1FA">
      <w:start w:val="1"/>
      <w:numFmt w:val="bullet"/>
      <w:lvlText w:val="В"/>
      <w:lvlJc w:val="left"/>
      <w:pPr>
        <w:ind w:left="0" w:firstLine="0"/>
      </w:pPr>
    </w:lvl>
    <w:lvl w:ilvl="2" w:tplc="751C24F8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9C887D1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B9A0C5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BD760478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BB82E18C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44A750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4112D1E2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00039B3"/>
    <w:multiLevelType w:val="hybridMultilevel"/>
    <w:tmpl w:val="6C489378"/>
    <w:lvl w:ilvl="0" w:tplc="FEC693E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6E4E0F52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984F40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B6113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AEAED93E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4FCBF2A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417467E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499C3B1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8D1E40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0000491C"/>
    <w:multiLevelType w:val="hybridMultilevel"/>
    <w:tmpl w:val="94B0CA02"/>
    <w:lvl w:ilvl="0" w:tplc="633205D0">
      <w:start w:val="4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3A7858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806704E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DA76A4C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04C85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BB4AAD0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6AA6FC7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E1A05736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18C807B4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00004DB7"/>
    <w:multiLevelType w:val="hybridMultilevel"/>
    <w:tmpl w:val="D99A7642"/>
    <w:lvl w:ilvl="0" w:tplc="37BCB544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72B4E8C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D3BC7DF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BC6AC98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5234E7E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E7962DB4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AC92F20A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05E46D5A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B816A74C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00006443"/>
    <w:multiLevelType w:val="hybridMultilevel"/>
    <w:tmpl w:val="21F61B28"/>
    <w:lvl w:ilvl="0" w:tplc="36748768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02085E9A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A7ACDEC2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045112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B6B84B0C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C648056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ECC748E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D458C4F8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DE2CDD0A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0000701F"/>
    <w:multiLevelType w:val="hybridMultilevel"/>
    <w:tmpl w:val="59626048"/>
    <w:lvl w:ilvl="0" w:tplc="40DCBCD2">
      <w:start w:val="1"/>
      <w:numFmt w:val="bullet"/>
      <w:lvlText w:val="и"/>
      <w:lvlJc w:val="left"/>
      <w:pPr>
        <w:ind w:left="0" w:firstLine="0"/>
      </w:pPr>
    </w:lvl>
    <w:lvl w:ilvl="1" w:tplc="79982A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A82E2C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5368489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C492B6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0D2BEF2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1E21260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AC6455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C2F01136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F5B471E"/>
    <w:multiLevelType w:val="hybridMultilevel"/>
    <w:tmpl w:val="8C168D8A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29CE"/>
    <w:rsid w:val="00437663"/>
    <w:rsid w:val="00594468"/>
    <w:rsid w:val="005C29CE"/>
    <w:rsid w:val="0069678D"/>
    <w:rsid w:val="00D82223"/>
    <w:rsid w:val="00DE7274"/>
    <w:rsid w:val="00DF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9CE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5C29CE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29C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1">
    <w:name w:val="Абзац списка1"/>
    <w:basedOn w:val="a"/>
    <w:rsid w:val="005C29CE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D822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2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337D8-A08F-4C41-8697-B609F4C0D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1991</Words>
  <Characters>11349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12</cp:revision>
  <cp:lastPrinted>2020-05-26T07:26:00Z</cp:lastPrinted>
  <dcterms:created xsi:type="dcterms:W3CDTF">2020-05-18T09:11:00Z</dcterms:created>
  <dcterms:modified xsi:type="dcterms:W3CDTF">2021-05-27T12:01:00Z</dcterms:modified>
</cp:coreProperties>
</file>