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91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58CD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34D7">
        <w:rPr>
          <w:rFonts w:ascii="Times New Roman" w:hAnsi="Times New Roman" w:cs="Times New Roman"/>
          <w:b/>
          <w:sz w:val="32"/>
          <w:szCs w:val="32"/>
        </w:rPr>
        <w:t>Совет депутатов</w:t>
      </w:r>
      <w:r w:rsidR="00C258C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258CD">
        <w:rPr>
          <w:rFonts w:ascii="Times New Roman" w:hAnsi="Times New Roman" w:cs="Times New Roman"/>
          <w:b/>
          <w:sz w:val="32"/>
          <w:szCs w:val="32"/>
        </w:rPr>
        <w:t>Кучкаевского</w:t>
      </w:r>
      <w:proofErr w:type="spellEnd"/>
      <w:r w:rsidR="00C258CD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</w:t>
      </w:r>
      <w:r w:rsidRPr="00CC34D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C34D7">
        <w:rPr>
          <w:rFonts w:ascii="Times New Roman" w:hAnsi="Times New Roman" w:cs="Times New Roman"/>
          <w:b/>
          <w:sz w:val="32"/>
          <w:szCs w:val="32"/>
        </w:rPr>
        <w:t>Большеигнатовскогомуниципального</w:t>
      </w:r>
      <w:proofErr w:type="spellEnd"/>
      <w:r w:rsidRPr="00CC34D7">
        <w:rPr>
          <w:rFonts w:ascii="Times New Roman" w:hAnsi="Times New Roman" w:cs="Times New Roman"/>
          <w:b/>
          <w:sz w:val="32"/>
          <w:szCs w:val="32"/>
        </w:rPr>
        <w:t xml:space="preserve"> района </w:t>
      </w:r>
    </w:p>
    <w:p w:rsidR="00273C91" w:rsidRPr="00CC34D7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34D7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273C91" w:rsidRPr="00CC34D7" w:rsidRDefault="00273C91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73C91" w:rsidRPr="009D4487" w:rsidRDefault="00D17C4A" w:rsidP="00273C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  <w:r w:rsidR="00273C91" w:rsidRPr="009D4487">
        <w:rPr>
          <w:rFonts w:ascii="Times New Roman" w:hAnsi="Times New Roman" w:cs="Times New Roman"/>
          <w:b/>
          <w:sz w:val="32"/>
          <w:szCs w:val="32"/>
        </w:rPr>
        <w:t>РЕШЕНИ</w:t>
      </w:r>
      <w:r>
        <w:rPr>
          <w:rFonts w:ascii="Times New Roman" w:hAnsi="Times New Roman" w:cs="Times New Roman"/>
          <w:b/>
          <w:sz w:val="32"/>
          <w:szCs w:val="32"/>
        </w:rPr>
        <w:t>Я</w:t>
      </w:r>
    </w:p>
    <w:p w:rsidR="00273C91" w:rsidRPr="00CC34D7" w:rsidRDefault="00273C91" w:rsidP="00273C91">
      <w:pPr>
        <w:jc w:val="center"/>
        <w:rPr>
          <w:rFonts w:ascii="Times New Roman" w:hAnsi="Times New Roman" w:cs="Times New Roman"/>
          <w:b/>
        </w:rPr>
      </w:pPr>
    </w:p>
    <w:p w:rsidR="00C258CD" w:rsidRDefault="00273C91" w:rsidP="00273C91">
      <w:pPr>
        <w:ind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34D7">
        <w:rPr>
          <w:rFonts w:ascii="Times New Roman" w:hAnsi="Times New Roman" w:cs="Times New Roman"/>
          <w:b/>
          <w:sz w:val="30"/>
          <w:szCs w:val="30"/>
        </w:rPr>
        <w:t>Совета депутатов</w:t>
      </w:r>
      <w:r w:rsidR="00C258C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258CD">
        <w:rPr>
          <w:rFonts w:ascii="Times New Roman" w:hAnsi="Times New Roman" w:cs="Times New Roman"/>
          <w:b/>
          <w:sz w:val="30"/>
          <w:szCs w:val="30"/>
        </w:rPr>
        <w:t>Кучкаевского</w:t>
      </w:r>
      <w:proofErr w:type="spellEnd"/>
      <w:r w:rsidR="00C258CD">
        <w:rPr>
          <w:rFonts w:ascii="Times New Roman" w:hAnsi="Times New Roman" w:cs="Times New Roman"/>
          <w:b/>
          <w:sz w:val="30"/>
          <w:szCs w:val="30"/>
        </w:rPr>
        <w:t xml:space="preserve"> сельского поселения</w:t>
      </w:r>
    </w:p>
    <w:p w:rsidR="00273C91" w:rsidRDefault="00273C91" w:rsidP="00273C91">
      <w:pPr>
        <w:ind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34D7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CC34D7">
        <w:rPr>
          <w:rFonts w:ascii="Times New Roman" w:hAnsi="Times New Roman" w:cs="Times New Roman"/>
          <w:b/>
          <w:sz w:val="30"/>
          <w:szCs w:val="30"/>
        </w:rPr>
        <w:t>Большеигнатовского</w:t>
      </w:r>
      <w:proofErr w:type="spellEnd"/>
      <w:r w:rsidRPr="00CC34D7">
        <w:rPr>
          <w:rFonts w:ascii="Times New Roman" w:hAnsi="Times New Roman" w:cs="Times New Roman"/>
          <w:b/>
          <w:sz w:val="30"/>
          <w:szCs w:val="30"/>
        </w:rPr>
        <w:t xml:space="preserve"> муниципального района</w:t>
      </w:r>
    </w:p>
    <w:p w:rsidR="00273C91" w:rsidRPr="00CC34D7" w:rsidRDefault="00273C91" w:rsidP="00273C91">
      <w:pPr>
        <w:ind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34D7">
        <w:rPr>
          <w:rFonts w:ascii="Times New Roman" w:hAnsi="Times New Roman" w:cs="Times New Roman"/>
          <w:b/>
          <w:sz w:val="30"/>
          <w:szCs w:val="30"/>
        </w:rPr>
        <w:t>шестого созыва</w:t>
      </w:r>
    </w:p>
    <w:p w:rsidR="00273C91" w:rsidRPr="00CC34D7" w:rsidRDefault="00273C91" w:rsidP="00273C91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73C91" w:rsidRDefault="00273C91" w:rsidP="00C258CD">
      <w:pPr>
        <w:jc w:val="center"/>
        <w:rPr>
          <w:rFonts w:ascii="Times New Roman" w:hAnsi="Times New Roman" w:cs="Times New Roman"/>
          <w:sz w:val="28"/>
          <w:szCs w:val="28"/>
        </w:rPr>
      </w:pPr>
      <w:r w:rsidRPr="00282986">
        <w:rPr>
          <w:rFonts w:ascii="Times New Roman" w:hAnsi="Times New Roman" w:cs="Times New Roman"/>
        </w:rPr>
        <w:t xml:space="preserve">с. </w:t>
      </w:r>
      <w:proofErr w:type="spellStart"/>
      <w:r w:rsidR="00C258CD">
        <w:rPr>
          <w:rFonts w:ascii="Times New Roman" w:hAnsi="Times New Roman" w:cs="Times New Roman"/>
        </w:rPr>
        <w:t>Кучкаево</w:t>
      </w:r>
      <w:proofErr w:type="spellEnd"/>
    </w:p>
    <w:p w:rsidR="00273C91" w:rsidRPr="00CC34D7" w:rsidRDefault="00273C91" w:rsidP="00273C91">
      <w:pPr>
        <w:rPr>
          <w:rFonts w:ascii="Times New Roman" w:hAnsi="Times New Roman" w:cs="Times New Roman"/>
          <w:sz w:val="28"/>
          <w:szCs w:val="28"/>
        </w:rPr>
      </w:pPr>
    </w:p>
    <w:p w:rsidR="00273C91" w:rsidRDefault="00273C91" w:rsidP="00273C91">
      <w:pPr>
        <w:rPr>
          <w:rFonts w:ascii="Times New Roman" w:hAnsi="Times New Roman" w:cs="Times New Roman"/>
          <w:sz w:val="28"/>
          <w:szCs w:val="28"/>
        </w:rPr>
      </w:pPr>
    </w:p>
    <w:p w:rsidR="00F70181" w:rsidRPr="00273C91" w:rsidRDefault="00F70181" w:rsidP="00273C91">
      <w:pPr>
        <w:pStyle w:val="1"/>
        <w:ind w:left="284"/>
        <w:jc w:val="left"/>
        <w:rPr>
          <w:sz w:val="28"/>
          <w:szCs w:val="28"/>
        </w:rPr>
      </w:pPr>
      <w:r w:rsidRPr="00273C91">
        <w:rPr>
          <w:sz w:val="28"/>
          <w:szCs w:val="28"/>
        </w:rPr>
        <w:t>Об утверждении Положения о расчете размера платы за наем жилого помещения по договорам социального найма и договорам найма жилых помещений муниципального жилищного фонда</w:t>
      </w:r>
      <w:r w:rsidR="009B551D">
        <w:rPr>
          <w:sz w:val="28"/>
          <w:szCs w:val="28"/>
        </w:rPr>
        <w:t xml:space="preserve"> </w:t>
      </w:r>
      <w:proofErr w:type="spellStart"/>
      <w:r w:rsidR="00C258CD">
        <w:rPr>
          <w:sz w:val="28"/>
          <w:szCs w:val="28"/>
        </w:rPr>
        <w:t>Кучкаевского</w:t>
      </w:r>
      <w:proofErr w:type="spellEnd"/>
      <w:r w:rsidR="00C258CD">
        <w:rPr>
          <w:sz w:val="28"/>
          <w:szCs w:val="28"/>
        </w:rPr>
        <w:t xml:space="preserve"> сельского поселения</w:t>
      </w:r>
      <w:r w:rsidRPr="00273C91">
        <w:rPr>
          <w:sz w:val="28"/>
          <w:szCs w:val="28"/>
        </w:rPr>
        <w:t xml:space="preserve"> </w:t>
      </w:r>
      <w:proofErr w:type="spellStart"/>
      <w:r w:rsidR="00273C91" w:rsidRPr="00273C91">
        <w:rPr>
          <w:sz w:val="28"/>
          <w:szCs w:val="28"/>
        </w:rPr>
        <w:t>Большеигнатовского</w:t>
      </w:r>
      <w:proofErr w:type="spellEnd"/>
      <w:r w:rsidR="00273C91" w:rsidRPr="00273C91">
        <w:rPr>
          <w:sz w:val="28"/>
          <w:szCs w:val="28"/>
        </w:rPr>
        <w:t xml:space="preserve"> муниципального района</w:t>
      </w:r>
      <w:r w:rsidR="009D4487">
        <w:rPr>
          <w:sz w:val="28"/>
          <w:szCs w:val="28"/>
        </w:rPr>
        <w:t>.</w:t>
      </w:r>
    </w:p>
    <w:p w:rsidR="00F70181" w:rsidRDefault="00F70181"/>
    <w:p w:rsidR="00273C91" w:rsidRDefault="00F70181" w:rsidP="00273C91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3 статьи 156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руководствуясь </w:t>
      </w:r>
      <w:hyperlink r:id="rId9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и </w:t>
      </w:r>
      <w:bookmarkStart w:id="0" w:name="sub_1"/>
      <w:r w:rsidR="00273C91" w:rsidRPr="00273C91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273C91" w:rsidRPr="00273C91">
        <w:rPr>
          <w:rFonts w:ascii="Times New Roman" w:hAnsi="Times New Roman" w:cs="Times New Roman"/>
          <w:b/>
          <w:sz w:val="28"/>
          <w:szCs w:val="28"/>
        </w:rPr>
        <w:instrText>HYPERLINK "http://internet.garant.ru/document/redirect/9068632/0"</w:instrText>
      </w:r>
      <w:r w:rsidR="00273C91" w:rsidRPr="00273C91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273C91" w:rsidRPr="00273C91">
        <w:rPr>
          <w:rStyle w:val="a4"/>
          <w:rFonts w:ascii="Times New Roman" w:hAnsi="Times New Roman"/>
          <w:b w:val="0"/>
          <w:color w:val="auto"/>
          <w:sz w:val="28"/>
          <w:szCs w:val="28"/>
        </w:rPr>
        <w:t>Уставом</w:t>
      </w:r>
      <w:r w:rsidR="00273C91" w:rsidRPr="00273C91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C258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258CD" w:rsidRPr="00C258C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58CD" w:rsidRPr="00C258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73C91" w:rsidRPr="00273C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C91" w:rsidRPr="00273C9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73C91" w:rsidRPr="00273C91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9D4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448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D448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73C91" w:rsidRPr="00273C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C91" w:rsidRPr="00273C9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73C91" w:rsidRPr="00273C91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9D4487" w:rsidRPr="00273C91" w:rsidRDefault="009D4487" w:rsidP="00273C91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F70181" w:rsidRPr="00273C91" w:rsidRDefault="00F70181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273C9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о расчете размера платы за наем жилого помещения по договорам социального найма и договорам найма жилых помещений муниципального жилищного фонда</w:t>
      </w:r>
      <w:r w:rsidR="00C25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58C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58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3C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C91" w:rsidRPr="00273C9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73C91" w:rsidRPr="00273C9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3C91">
        <w:rPr>
          <w:rFonts w:ascii="Times New Roman" w:hAnsi="Times New Roman" w:cs="Times New Roman"/>
          <w:sz w:val="28"/>
          <w:szCs w:val="28"/>
        </w:rPr>
        <w:t>.</w:t>
      </w:r>
    </w:p>
    <w:p w:rsidR="00F70181" w:rsidRDefault="00273C91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273C91">
        <w:rPr>
          <w:rFonts w:ascii="Times New Roman" w:hAnsi="Times New Roman" w:cs="Times New Roman"/>
          <w:sz w:val="28"/>
          <w:szCs w:val="28"/>
        </w:rPr>
        <w:t>2</w:t>
      </w:r>
      <w:r w:rsidR="00F70181" w:rsidRPr="00273C91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Pr="00273C91">
        <w:rPr>
          <w:rFonts w:ascii="Times New Roman" w:hAnsi="Times New Roman" w:cs="Times New Roman"/>
          <w:sz w:val="28"/>
          <w:szCs w:val="28"/>
        </w:rPr>
        <w:t xml:space="preserve">после его официального опубликования </w:t>
      </w:r>
      <w:r w:rsidR="00525413">
        <w:rPr>
          <w:rFonts w:ascii="Times New Roman" w:hAnsi="Times New Roman" w:cs="Times New Roman"/>
          <w:sz w:val="28"/>
          <w:szCs w:val="28"/>
        </w:rPr>
        <w:t xml:space="preserve">и распространяет своё действие </w:t>
      </w:r>
      <w:r w:rsidRPr="00273C91">
        <w:rPr>
          <w:rFonts w:ascii="Times New Roman" w:hAnsi="Times New Roman" w:cs="Times New Roman"/>
          <w:sz w:val="28"/>
          <w:szCs w:val="28"/>
        </w:rPr>
        <w:t>на п</w:t>
      </w:r>
      <w:r w:rsidR="00DB6599">
        <w:rPr>
          <w:rFonts w:ascii="Times New Roman" w:hAnsi="Times New Roman" w:cs="Times New Roman"/>
          <w:sz w:val="28"/>
          <w:szCs w:val="28"/>
        </w:rPr>
        <w:t>равоотношения, возникшие с 01 января 2</w:t>
      </w:r>
      <w:r w:rsidRPr="00273C91">
        <w:rPr>
          <w:rFonts w:ascii="Times New Roman" w:hAnsi="Times New Roman" w:cs="Times New Roman"/>
          <w:sz w:val="28"/>
          <w:szCs w:val="28"/>
        </w:rPr>
        <w:t>021 года.</w:t>
      </w:r>
    </w:p>
    <w:p w:rsidR="00C258CD" w:rsidRDefault="00C258CD">
      <w:pPr>
        <w:rPr>
          <w:rFonts w:ascii="Times New Roman" w:hAnsi="Times New Roman" w:cs="Times New Roman"/>
          <w:sz w:val="28"/>
          <w:szCs w:val="28"/>
        </w:rPr>
      </w:pPr>
    </w:p>
    <w:p w:rsidR="00C258CD" w:rsidRDefault="00C258CD">
      <w:pPr>
        <w:rPr>
          <w:rFonts w:ascii="Times New Roman" w:hAnsi="Times New Roman" w:cs="Times New Roman"/>
          <w:sz w:val="28"/>
          <w:szCs w:val="28"/>
        </w:rPr>
      </w:pPr>
    </w:p>
    <w:p w:rsidR="009D4487" w:rsidRDefault="009D4487">
      <w:pPr>
        <w:rPr>
          <w:rFonts w:ascii="Times New Roman" w:hAnsi="Times New Roman" w:cs="Times New Roman"/>
          <w:sz w:val="28"/>
          <w:szCs w:val="28"/>
        </w:rPr>
      </w:pPr>
    </w:p>
    <w:p w:rsidR="00C258CD" w:rsidRDefault="00C258CD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F70181" w:rsidRPr="00273C91" w:rsidRDefault="00F70181">
      <w:pPr>
        <w:rPr>
          <w:rFonts w:ascii="Times New Roman" w:hAnsi="Times New Roman" w:cs="Times New Roman"/>
          <w:sz w:val="28"/>
          <w:szCs w:val="28"/>
        </w:rPr>
      </w:pPr>
    </w:p>
    <w:p w:rsidR="00C258CD" w:rsidRPr="00273C91" w:rsidRDefault="00273C91" w:rsidP="00C258CD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>Глава</w:t>
      </w:r>
      <w:r w:rsidR="00C25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58C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58C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</w:t>
      </w:r>
      <w:proofErr w:type="spellStart"/>
      <w:r w:rsidR="00C258CD"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p w:rsidR="00273C91" w:rsidRDefault="00273C91" w:rsidP="00273C9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9D4487" w:rsidRDefault="009D4487" w:rsidP="00273C9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9D4487" w:rsidRDefault="009D4487" w:rsidP="00273C9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9D4487" w:rsidRPr="00273C91" w:rsidRDefault="009D4487" w:rsidP="00273C9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F70181" w:rsidRDefault="00F70181"/>
    <w:p w:rsidR="00F70181" w:rsidRDefault="00F70181">
      <w:pPr>
        <w:pStyle w:val="a7"/>
        <w:rPr>
          <w:shd w:val="clear" w:color="auto" w:fill="F0F0F0"/>
        </w:rPr>
      </w:pPr>
    </w:p>
    <w:p w:rsidR="00C258CD" w:rsidRDefault="00C258CD" w:rsidP="00C258CD">
      <w:pPr>
        <w:pStyle w:val="1"/>
        <w:spacing w:before="0"/>
        <w:ind w:left="284"/>
        <w:jc w:val="right"/>
        <w:rPr>
          <w:rStyle w:val="a3"/>
          <w:rFonts w:ascii="Times New Roman" w:hAnsi="Times New Roman" w:cs="Times New Roman"/>
          <w:bCs w:val="0"/>
          <w:sz w:val="22"/>
          <w:szCs w:val="22"/>
        </w:rPr>
      </w:pPr>
      <w:bookmarkStart w:id="2" w:name="sub_1000"/>
      <w:r>
        <w:rPr>
          <w:rStyle w:val="a3"/>
          <w:rFonts w:ascii="Times New Roman" w:hAnsi="Times New Roman" w:cs="Times New Roman"/>
          <w:bCs w:val="0"/>
          <w:sz w:val="22"/>
          <w:szCs w:val="22"/>
        </w:rPr>
        <w:lastRenderedPageBreak/>
        <w:t xml:space="preserve">Утвержденное </w:t>
      </w:r>
    </w:p>
    <w:p w:rsidR="00C258CD" w:rsidRDefault="00C258CD" w:rsidP="00C258CD">
      <w:pPr>
        <w:pStyle w:val="1"/>
        <w:spacing w:before="0"/>
        <w:ind w:left="284"/>
        <w:jc w:val="right"/>
        <w:rPr>
          <w:rStyle w:val="a3"/>
          <w:rFonts w:ascii="Times New Roman" w:hAnsi="Times New Roman" w:cs="Times New Roman"/>
          <w:bCs w:val="0"/>
          <w:sz w:val="22"/>
          <w:szCs w:val="22"/>
        </w:rPr>
      </w:pPr>
      <w:r>
        <w:rPr>
          <w:rStyle w:val="a3"/>
          <w:rFonts w:ascii="Times New Roman" w:hAnsi="Times New Roman" w:cs="Times New Roman"/>
          <w:bCs w:val="0"/>
          <w:sz w:val="22"/>
          <w:szCs w:val="22"/>
        </w:rPr>
        <w:t>решением Совета депутатов</w:t>
      </w:r>
    </w:p>
    <w:p w:rsidR="00525413" w:rsidRDefault="00C258CD" w:rsidP="00C258CD">
      <w:pPr>
        <w:pStyle w:val="1"/>
        <w:spacing w:before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>
        <w:rPr>
          <w:rStyle w:val="a3"/>
          <w:rFonts w:ascii="Times New Roman" w:hAnsi="Times New Roman" w:cs="Times New Roman"/>
          <w:bCs w:val="0"/>
          <w:sz w:val="22"/>
          <w:szCs w:val="22"/>
        </w:rPr>
        <w:t>Кучкаевского</w:t>
      </w:r>
      <w:proofErr w:type="spellEnd"/>
      <w:r>
        <w:rPr>
          <w:rStyle w:val="a3"/>
          <w:rFonts w:ascii="Times New Roman" w:hAnsi="Times New Roman" w:cs="Times New Roman"/>
          <w:bCs w:val="0"/>
          <w:sz w:val="22"/>
          <w:szCs w:val="22"/>
        </w:rPr>
        <w:t xml:space="preserve"> сельского поселения</w:t>
      </w:r>
      <w:r w:rsidR="00273C91" w:rsidRPr="00525413">
        <w:rPr>
          <w:rStyle w:val="a3"/>
          <w:rFonts w:ascii="Times New Roman" w:hAnsi="Times New Roman" w:cs="Times New Roman"/>
          <w:bCs w:val="0"/>
          <w:sz w:val="22"/>
          <w:szCs w:val="22"/>
        </w:rPr>
        <w:br/>
      </w:r>
    </w:p>
    <w:p w:rsidR="00525413" w:rsidRPr="00525413" w:rsidRDefault="00525413" w:rsidP="00D17C4A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bookmarkStart w:id="3" w:name="_GoBack"/>
      <w:bookmarkEnd w:id="3"/>
    </w:p>
    <w:p w:rsidR="00273C91" w:rsidRPr="009D5118" w:rsidRDefault="00273C91" w:rsidP="00273C91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bookmarkEnd w:id="2"/>
    <w:p w:rsidR="00F70181" w:rsidRPr="005E3AEB" w:rsidRDefault="00F70181">
      <w:pPr>
        <w:pStyle w:val="1"/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Положение</w:t>
      </w:r>
      <w:r w:rsidRPr="005E3AEB">
        <w:rPr>
          <w:rFonts w:ascii="Times New Roman" w:hAnsi="Times New Roman" w:cs="Times New Roman"/>
          <w:sz w:val="28"/>
          <w:szCs w:val="28"/>
        </w:rPr>
        <w:br/>
        <w:t xml:space="preserve">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 w:rsidR="00972ACD"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2ACD"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70181" w:rsidRPr="005E3AEB" w:rsidRDefault="00F70181" w:rsidP="00525413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4" w:name="sub_10010"/>
      <w:r w:rsidRPr="005E3AEB">
        <w:rPr>
          <w:rFonts w:ascii="Times New Roman" w:hAnsi="Times New Roman" w:cs="Times New Roman"/>
          <w:sz w:val="28"/>
          <w:szCs w:val="28"/>
        </w:rPr>
        <w:t>Общие положения</w:t>
      </w:r>
    </w:p>
    <w:bookmarkEnd w:id="4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 xml:space="preserve">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 w:rsidR="00C258C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58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72ACD"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2ACD"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E3AEB">
        <w:rPr>
          <w:rFonts w:ascii="Times New Roman" w:hAnsi="Times New Roman" w:cs="Times New Roman"/>
          <w:sz w:val="28"/>
          <w:szCs w:val="28"/>
        </w:rPr>
        <w:t xml:space="preserve"> (далее - Положение) разработано в соответствии с </w:t>
      </w:r>
      <w:hyperlink r:id="rId10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3 статьи 156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 на основании </w:t>
      </w:r>
      <w:hyperlink r:id="rId11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Методических указаний</w:t>
        </w:r>
      </w:hyperlink>
      <w:r w:rsidRPr="005E3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3AEB">
        <w:rPr>
          <w:rFonts w:ascii="Times New Roman" w:hAnsi="Times New Roman" w:cs="Times New Roman"/>
          <w:sz w:val="28"/>
          <w:szCs w:val="28"/>
        </w:rPr>
        <w:t>установления размера платы за пользование жилым помещением для нанимателей жилых помещений по договорам социального найма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 и договорам найма жилых помещений государственного или муниципального жилищного фонда, утвержденных </w:t>
      </w:r>
      <w:hyperlink r:id="rId12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от 27 сентября 2016 года N 668/</w:t>
      </w:r>
      <w:proofErr w:type="spellStart"/>
      <w:proofErr w:type="gramStart"/>
      <w:r w:rsidRPr="005E3AEB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, и определяет порядок расчета размера платы за пользование жилым помещением по договорам социального найма и договорам найма жилых помещений муниципального жилищного фонда </w:t>
      </w:r>
      <w:proofErr w:type="spellStart"/>
      <w:r w:rsidR="00C258C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58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72ACD"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2ACD"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E3AEB">
        <w:rPr>
          <w:rFonts w:ascii="Times New Roman" w:hAnsi="Times New Roman" w:cs="Times New Roman"/>
          <w:sz w:val="28"/>
          <w:szCs w:val="28"/>
        </w:rPr>
        <w:t xml:space="preserve"> (далее - плата за наем).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r w:rsidRPr="005E3AEB">
        <w:rPr>
          <w:rFonts w:ascii="Times New Roman" w:hAnsi="Times New Roman" w:cs="Times New Roman"/>
          <w:sz w:val="28"/>
          <w:szCs w:val="28"/>
        </w:rPr>
        <w:t>2. Экономическое содержание платы за наем состоит в компенсации инвестиционных затрат собственника на строительство и реконструкцию жилищного фонда, используемого для предоставления гражданам по договору найма.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5E3AEB">
        <w:rPr>
          <w:rFonts w:ascii="Times New Roman" w:hAnsi="Times New Roman" w:cs="Times New Roman"/>
          <w:sz w:val="28"/>
          <w:szCs w:val="28"/>
        </w:rPr>
        <w:t>3. Размер платы за наем определяется на основе базового размера платы за наем жилого помещения в расчете на 1 кв. м занимаемой общей площади жилого помещения (в отдельных комнатах в общежитиях исходя из площади этих комнат) с учетом корректирующих коэффициентов, характеризующих качество и благоустройство жилого помещения, месторасположение дома.</w:t>
      </w:r>
    </w:p>
    <w:bookmarkEnd w:id="6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 w:rsidP="00525413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7" w:name="sub_200"/>
      <w:r w:rsidRPr="005E3AEB">
        <w:rPr>
          <w:rFonts w:ascii="Times New Roman" w:hAnsi="Times New Roman" w:cs="Times New Roman"/>
          <w:sz w:val="28"/>
          <w:szCs w:val="28"/>
        </w:rPr>
        <w:t>Порядок расчета размера платы за наем</w:t>
      </w:r>
    </w:p>
    <w:bookmarkEnd w:id="7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4. Определение базового размера платы за наем жилого помещения производится исходя из определения величины (размера) отчислений на полное восстановление муниципального жилищного фонда.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5E3AEB">
        <w:rPr>
          <w:rFonts w:ascii="Times New Roman" w:hAnsi="Times New Roman" w:cs="Times New Roman"/>
          <w:sz w:val="28"/>
          <w:szCs w:val="28"/>
        </w:rPr>
        <w:t>5. Размер платы за наем определяется по следующей формуле:</w:t>
      </w:r>
    </w:p>
    <w:bookmarkEnd w:id="8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E053DE" w:rsidP="009B551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95450" cy="266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lastRenderedPageBreak/>
        <w:t>где,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225" cy="266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базовый размер платы за наем жилого помещения (далее - базовая ставка);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 соответствия платы;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 м).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6. Значение коэффициента соответствия платы за наем жилого помещения устанавливается в размере 0,</w:t>
      </w:r>
      <w:r w:rsidR="00972ACD" w:rsidRPr="005E3AEB">
        <w:rPr>
          <w:rFonts w:ascii="Times New Roman" w:hAnsi="Times New Roman" w:cs="Times New Roman"/>
          <w:sz w:val="28"/>
          <w:szCs w:val="28"/>
        </w:rPr>
        <w:t>1</w:t>
      </w:r>
      <w:r w:rsidRPr="005E3AEB">
        <w:rPr>
          <w:rFonts w:ascii="Times New Roman" w:hAnsi="Times New Roman" w:cs="Times New Roman"/>
          <w:sz w:val="28"/>
          <w:szCs w:val="28"/>
        </w:rPr>
        <w:t>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9" w:name="sub_1007"/>
      <w:r w:rsidRPr="005E3AEB">
        <w:rPr>
          <w:rFonts w:ascii="Times New Roman" w:hAnsi="Times New Roman" w:cs="Times New Roman"/>
          <w:sz w:val="28"/>
          <w:szCs w:val="28"/>
        </w:rPr>
        <w:t>7. Базовая ставка определяется следующим образом:</w:t>
      </w:r>
    </w:p>
    <w:bookmarkEnd w:id="9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E053DE" w:rsidP="009B551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95400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базовая ставка;</w:t>
      </w:r>
    </w:p>
    <w:p w:rsidR="007A1333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1950" cy="266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средняя цена 1 кв. м </w:t>
      </w:r>
      <w:r w:rsidR="00DE3078">
        <w:rPr>
          <w:rFonts w:ascii="Times New Roman" w:hAnsi="Times New Roman" w:cs="Times New Roman"/>
          <w:sz w:val="28"/>
          <w:szCs w:val="28"/>
        </w:rPr>
        <w:t>общей площади квартир на вторичном рынке жилья в Республике Мордовия</w:t>
      </w:r>
      <w:r w:rsidR="00870C71">
        <w:rPr>
          <w:rFonts w:ascii="Times New Roman" w:hAnsi="Times New Roman" w:cs="Times New Roman"/>
          <w:sz w:val="28"/>
          <w:szCs w:val="28"/>
        </w:rPr>
        <w:t>, определяется 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(ЕМИСС).</w:t>
      </w:r>
    </w:p>
    <w:p w:rsidR="00F70181" w:rsidRPr="005E3AEB" w:rsidRDefault="00870C71" w:rsidP="008C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отсутствия указанной  информации по Республике Мордовия используется средняя цена 1 кв. м. общей площади квартир на вторичном рынке жилья по федеральному округу, в который входит Республика Мордовия.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bookmarkStart w:id="10" w:name="sub_1009"/>
      <w:r w:rsidRPr="005E3AEB">
        <w:rPr>
          <w:rFonts w:ascii="Times New Roman" w:hAnsi="Times New Roman" w:cs="Times New Roman"/>
          <w:sz w:val="28"/>
          <w:szCs w:val="28"/>
        </w:rPr>
        <w:t>8</w:t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. Установление размера платы за наем жилого помещения не должно приводить </w:t>
      </w:r>
      <w:proofErr w:type="gramStart"/>
      <w:r w:rsidR="00F70181" w:rsidRPr="005E3AEB">
        <w:rPr>
          <w:rFonts w:ascii="Times New Roman" w:hAnsi="Times New Roman" w:cs="Times New Roman"/>
          <w:sz w:val="28"/>
          <w:szCs w:val="28"/>
        </w:rPr>
        <w:t>к возникновению у нанимателя жилого помещения права на субсидию по оплате за жилое помещение</w:t>
      </w:r>
      <w:proofErr w:type="gramEnd"/>
      <w:r w:rsidR="00F70181" w:rsidRPr="005E3AEB">
        <w:rPr>
          <w:rFonts w:ascii="Times New Roman" w:hAnsi="Times New Roman" w:cs="Times New Roman"/>
          <w:sz w:val="28"/>
          <w:szCs w:val="28"/>
        </w:rPr>
        <w:t xml:space="preserve"> и коммунальные услуги.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bookmarkStart w:id="11" w:name="sub_1010"/>
      <w:bookmarkEnd w:id="10"/>
      <w:r w:rsidRPr="005E3AEB">
        <w:rPr>
          <w:rFonts w:ascii="Times New Roman" w:hAnsi="Times New Roman" w:cs="Times New Roman"/>
          <w:sz w:val="28"/>
          <w:szCs w:val="28"/>
        </w:rPr>
        <w:t>9</w:t>
      </w:r>
      <w:r w:rsidR="00F70181" w:rsidRPr="005E3AEB">
        <w:rPr>
          <w:rFonts w:ascii="Times New Roman" w:hAnsi="Times New Roman" w:cs="Times New Roman"/>
          <w:sz w:val="28"/>
          <w:szCs w:val="28"/>
        </w:rPr>
        <w:t>. Коэффициент, характеризующий качество и благоустройство жилого помещения, месторасположение дома</w:t>
      </w:r>
      <w:proofErr w:type="gramStart"/>
      <w:r w:rsidR="00F70181" w:rsidRPr="005E3AEB">
        <w:rPr>
          <w:rFonts w:ascii="Times New Roman" w:hAnsi="Times New Roman" w:cs="Times New Roman"/>
          <w:sz w:val="28"/>
          <w:szCs w:val="28"/>
        </w:rPr>
        <w:t>, (</w:t>
      </w:r>
      <w:r w:rsidR="00E053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="00F70181" w:rsidRPr="005E3AEB">
        <w:rPr>
          <w:rFonts w:ascii="Times New Roman" w:hAnsi="Times New Roman" w:cs="Times New Roman"/>
          <w:sz w:val="28"/>
          <w:szCs w:val="28"/>
        </w:rPr>
        <w:t>рассчитывается, как средневзвешенное значение показателей по отдельным параметрам:</w:t>
      </w:r>
    </w:p>
    <w:bookmarkEnd w:id="11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E053DE" w:rsidP="009B551D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90650" cy="5619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жилого помещения;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благоустройство жилого помещения;</w:t>
      </w:r>
    </w:p>
    <w:p w:rsidR="00F70181" w:rsidRPr="005E3AEB" w:rsidRDefault="00E05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47650" cy="266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месторасположение дома.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9</w:t>
      </w:r>
      <w:r w:rsidR="00F70181" w:rsidRPr="005E3AEB">
        <w:rPr>
          <w:rFonts w:ascii="Times New Roman" w:hAnsi="Times New Roman" w:cs="Times New Roman"/>
          <w:sz w:val="28"/>
          <w:szCs w:val="28"/>
        </w:rPr>
        <w:t>.1. Коэффициент, характеризующий качество жилого помещения</w:t>
      </w:r>
      <w:proofErr w:type="gramStart"/>
      <w:r w:rsidR="00F70181" w:rsidRPr="005E3AEB">
        <w:rPr>
          <w:rFonts w:ascii="Times New Roman" w:hAnsi="Times New Roman" w:cs="Times New Roman"/>
          <w:sz w:val="28"/>
          <w:szCs w:val="28"/>
        </w:rPr>
        <w:t>, (</w:t>
      </w:r>
      <w:r w:rsidR="00E053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="00F70181" w:rsidRPr="005E3AEB">
        <w:rPr>
          <w:rFonts w:ascii="Times New Roman" w:hAnsi="Times New Roman" w:cs="Times New Roman"/>
          <w:sz w:val="28"/>
          <w:szCs w:val="28"/>
        </w:rPr>
        <w:t>отражает свойства капитальности стен жилого объекта (дома), в котором расположены жилые помещения муниципального жилищного фонда, - материал стен.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bookmarkStart w:id="12" w:name="sub_102"/>
      <w:r w:rsidRPr="005E3AEB">
        <w:rPr>
          <w:rFonts w:ascii="Times New Roman" w:hAnsi="Times New Roman" w:cs="Times New Roman"/>
          <w:sz w:val="28"/>
          <w:szCs w:val="28"/>
        </w:rPr>
        <w:t>9</w:t>
      </w:r>
      <w:r w:rsidR="00F70181" w:rsidRPr="005E3AEB">
        <w:rPr>
          <w:rFonts w:ascii="Times New Roman" w:hAnsi="Times New Roman" w:cs="Times New Roman"/>
          <w:sz w:val="28"/>
          <w:szCs w:val="28"/>
        </w:rPr>
        <w:t>.2. Коэффициент, характеризующий благоустройство жилого помещения</w:t>
      </w:r>
      <w:proofErr w:type="gramStart"/>
      <w:r w:rsidR="00F70181" w:rsidRPr="005E3AEB">
        <w:rPr>
          <w:rFonts w:ascii="Times New Roman" w:hAnsi="Times New Roman" w:cs="Times New Roman"/>
          <w:sz w:val="28"/>
          <w:szCs w:val="28"/>
        </w:rPr>
        <w:t>, (</w:t>
      </w:r>
      <w:r w:rsidR="00E053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="00F70181" w:rsidRPr="005E3AEB">
        <w:rPr>
          <w:rFonts w:ascii="Times New Roman" w:hAnsi="Times New Roman" w:cs="Times New Roman"/>
          <w:sz w:val="28"/>
          <w:szCs w:val="28"/>
        </w:rPr>
        <w:t>отражает благоустроенность жилого дома в целом и жилых помещений, расположенных в доме, а именно: наличие мусоропроводов, лифтов, централизованного водоснабжения, водоотведения и теплоснабжения.</w:t>
      </w:r>
    </w:p>
    <w:p w:rsidR="00F70181" w:rsidRPr="005E3AEB" w:rsidRDefault="00972ACD">
      <w:pPr>
        <w:rPr>
          <w:rFonts w:ascii="Times New Roman" w:hAnsi="Times New Roman" w:cs="Times New Roman"/>
          <w:sz w:val="28"/>
          <w:szCs w:val="28"/>
        </w:rPr>
      </w:pPr>
      <w:bookmarkStart w:id="13" w:name="sub_103"/>
      <w:bookmarkEnd w:id="12"/>
      <w:r w:rsidRPr="005E3AEB">
        <w:rPr>
          <w:rFonts w:ascii="Times New Roman" w:hAnsi="Times New Roman" w:cs="Times New Roman"/>
          <w:sz w:val="28"/>
          <w:szCs w:val="28"/>
        </w:rPr>
        <w:t>9</w:t>
      </w:r>
      <w:r w:rsidR="00F70181" w:rsidRPr="005E3AEB">
        <w:rPr>
          <w:rFonts w:ascii="Times New Roman" w:hAnsi="Times New Roman" w:cs="Times New Roman"/>
          <w:sz w:val="28"/>
          <w:szCs w:val="28"/>
        </w:rPr>
        <w:t>.3. Коэффициент, характеризующий месторасположение дома</w:t>
      </w:r>
      <w:proofErr w:type="gramStart"/>
      <w:r w:rsidR="00F70181" w:rsidRPr="005E3AEB">
        <w:rPr>
          <w:rFonts w:ascii="Times New Roman" w:hAnsi="Times New Roman" w:cs="Times New Roman"/>
          <w:sz w:val="28"/>
          <w:szCs w:val="28"/>
        </w:rPr>
        <w:t>, (</w:t>
      </w:r>
      <w:r w:rsidR="00E053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667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181"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="00F70181" w:rsidRPr="005E3AEB">
        <w:rPr>
          <w:rFonts w:ascii="Times New Roman" w:hAnsi="Times New Roman" w:cs="Times New Roman"/>
          <w:sz w:val="28"/>
          <w:szCs w:val="28"/>
        </w:rPr>
        <w:t>предусматривает зонирование жилищного фонда исходя из его месторасположения с учетом потребительского спроса населения на приобретение (покупку) жилья.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0</w:t>
      </w:r>
      <w:r w:rsidRPr="005E3AEB">
        <w:rPr>
          <w:rFonts w:ascii="Times New Roman" w:hAnsi="Times New Roman" w:cs="Times New Roman"/>
          <w:sz w:val="28"/>
          <w:szCs w:val="28"/>
        </w:rPr>
        <w:t xml:space="preserve">. Значения корректирующих коэффициентов к базовой ставке приведены в </w:t>
      </w:r>
      <w:hyperlink w:anchor="sub_100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4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 w:rsidP="00525413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15" w:name="sub_300"/>
      <w:r w:rsidRPr="005E3AEB">
        <w:rPr>
          <w:rFonts w:ascii="Times New Roman" w:hAnsi="Times New Roman" w:cs="Times New Roman"/>
          <w:sz w:val="28"/>
          <w:szCs w:val="28"/>
        </w:rPr>
        <w:t>Порядок начисления, сбора и использования платы за наем</w:t>
      </w:r>
    </w:p>
    <w:bookmarkEnd w:id="15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1</w:t>
      </w:r>
      <w:r w:rsidRPr="005E3AEB">
        <w:rPr>
          <w:rFonts w:ascii="Times New Roman" w:hAnsi="Times New Roman" w:cs="Times New Roman"/>
          <w:sz w:val="28"/>
          <w:szCs w:val="28"/>
        </w:rPr>
        <w:t>. Плата за наем является доходом бюджета</w:t>
      </w:r>
      <w:r w:rsidR="00D66B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6B21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66B2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2ACD"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2ACD"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E3AEB">
        <w:rPr>
          <w:rFonts w:ascii="Times New Roman" w:hAnsi="Times New Roman" w:cs="Times New Roman"/>
          <w:sz w:val="28"/>
          <w:szCs w:val="28"/>
        </w:rPr>
        <w:t xml:space="preserve"> от предоставления жилого помещения муниципального жилищного фонда в наем.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16" w:name="sub_1013"/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2</w:t>
      </w:r>
      <w:r w:rsidRPr="005E3AEB">
        <w:rPr>
          <w:rFonts w:ascii="Times New Roman" w:hAnsi="Times New Roman" w:cs="Times New Roman"/>
          <w:sz w:val="28"/>
          <w:szCs w:val="28"/>
        </w:rPr>
        <w:t xml:space="preserve">. Начисление, сбор, взыскание и перечисление платы за наем производится </w:t>
      </w:r>
      <w:r w:rsidR="00525413">
        <w:rPr>
          <w:rFonts w:ascii="Times New Roman" w:hAnsi="Times New Roman" w:cs="Times New Roman"/>
          <w:sz w:val="28"/>
          <w:szCs w:val="28"/>
        </w:rPr>
        <w:t>А</w:t>
      </w:r>
      <w:r w:rsidR="00972ACD" w:rsidRPr="005E3AEB">
        <w:rPr>
          <w:rFonts w:ascii="Times New Roman" w:hAnsi="Times New Roman" w:cs="Times New Roman"/>
          <w:sz w:val="28"/>
          <w:szCs w:val="28"/>
        </w:rPr>
        <w:t>дминистрацией</w:t>
      </w:r>
      <w:r w:rsidR="00C25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58C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58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72ACD"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2ACD"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2ACD"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2541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E3AEB">
        <w:rPr>
          <w:rFonts w:ascii="Times New Roman" w:hAnsi="Times New Roman" w:cs="Times New Roman"/>
          <w:sz w:val="28"/>
          <w:szCs w:val="28"/>
        </w:rPr>
        <w:t>.</w:t>
      </w:r>
    </w:p>
    <w:bookmarkEnd w:id="16"/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3</w:t>
      </w:r>
      <w:r w:rsidRPr="005E3AEB">
        <w:rPr>
          <w:rFonts w:ascii="Times New Roman" w:hAnsi="Times New Roman" w:cs="Times New Roman"/>
          <w:sz w:val="28"/>
          <w:szCs w:val="28"/>
        </w:rPr>
        <w:t>. Плата за наем жилого помещения перечисляется собственнику жилищного фонда.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4</w:t>
      </w:r>
      <w:r w:rsidRPr="005E3AEB">
        <w:rPr>
          <w:rFonts w:ascii="Times New Roman" w:hAnsi="Times New Roman" w:cs="Times New Roman"/>
          <w:sz w:val="28"/>
          <w:szCs w:val="28"/>
        </w:rPr>
        <w:t>. Администратором доходов от платы за наем жилого помещения муниципального жилищного фонда является Администрация</w:t>
      </w:r>
      <w:r w:rsidR="00C25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58C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C258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2ACD" w:rsidRPr="005E3AEB">
        <w:rPr>
          <w:rFonts w:ascii="Times New Roman" w:hAnsi="Times New Roman" w:cs="Times New Roman"/>
          <w:sz w:val="28"/>
          <w:szCs w:val="28"/>
        </w:rPr>
        <w:t>Большеигна</w:t>
      </w:r>
      <w:r w:rsidR="003B1B3B">
        <w:rPr>
          <w:rFonts w:ascii="Times New Roman" w:hAnsi="Times New Roman" w:cs="Times New Roman"/>
          <w:sz w:val="28"/>
          <w:szCs w:val="28"/>
        </w:rPr>
        <w:t>товского</w:t>
      </w:r>
      <w:proofErr w:type="spellEnd"/>
      <w:r w:rsidR="003B1B3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17" w:name="sub_1016"/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5</w:t>
      </w:r>
      <w:r w:rsidRPr="005E3AEB">
        <w:rPr>
          <w:rFonts w:ascii="Times New Roman" w:hAnsi="Times New Roman" w:cs="Times New Roman"/>
          <w:sz w:val="28"/>
          <w:szCs w:val="28"/>
        </w:rPr>
        <w:t>. 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  <w:bookmarkStart w:id="18" w:name="sub_1017"/>
      <w:bookmarkEnd w:id="17"/>
      <w:r w:rsidRPr="005E3AEB">
        <w:rPr>
          <w:rFonts w:ascii="Times New Roman" w:hAnsi="Times New Roman" w:cs="Times New Roman"/>
          <w:sz w:val="28"/>
          <w:szCs w:val="28"/>
        </w:rPr>
        <w:t>1</w:t>
      </w:r>
      <w:r w:rsidR="00972ACD" w:rsidRPr="005E3AEB">
        <w:rPr>
          <w:rFonts w:ascii="Times New Roman" w:hAnsi="Times New Roman" w:cs="Times New Roman"/>
          <w:sz w:val="28"/>
          <w:szCs w:val="28"/>
        </w:rPr>
        <w:t>6</w:t>
      </w:r>
      <w:r w:rsidRPr="005E3AEB">
        <w:rPr>
          <w:rFonts w:ascii="Times New Roman" w:hAnsi="Times New Roman" w:cs="Times New Roman"/>
          <w:sz w:val="28"/>
          <w:szCs w:val="28"/>
        </w:rPr>
        <w:t xml:space="preserve">. Плата за наем жилого помещения входит в структуру платы за жилое помещение и коммунальные услуги, порядок внесения которой определен </w:t>
      </w:r>
      <w:hyperlink r:id="rId31" w:history="1">
        <w:r w:rsidRPr="005E3AE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Жилищным кодексом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18"/>
    <w:p w:rsidR="005E3AEB" w:rsidRPr="005E3AEB" w:rsidRDefault="005E3AEB" w:rsidP="005E3AEB">
      <w:pPr>
        <w:ind w:firstLine="0"/>
        <w:rPr>
          <w:b/>
        </w:rPr>
      </w:pPr>
    </w:p>
    <w:p w:rsidR="00525413" w:rsidRDefault="00525413">
      <w:pPr>
        <w:jc w:val="right"/>
        <w:rPr>
          <w:rStyle w:val="a3"/>
          <w:rFonts w:ascii="Arial" w:hAnsi="Arial" w:cs="Arial"/>
          <w:bCs/>
        </w:rPr>
      </w:pPr>
      <w:bookmarkStart w:id="19" w:name="sub_100"/>
    </w:p>
    <w:p w:rsidR="00525413" w:rsidRDefault="00525413">
      <w:pPr>
        <w:jc w:val="right"/>
        <w:rPr>
          <w:rStyle w:val="a3"/>
          <w:rFonts w:ascii="Arial" w:hAnsi="Arial" w:cs="Arial"/>
          <w:bCs/>
        </w:rPr>
      </w:pPr>
    </w:p>
    <w:p w:rsidR="00525413" w:rsidRDefault="00525413">
      <w:pPr>
        <w:jc w:val="right"/>
        <w:rPr>
          <w:rStyle w:val="a3"/>
          <w:rFonts w:ascii="Arial" w:hAnsi="Arial" w:cs="Arial"/>
          <w:bCs/>
        </w:rPr>
      </w:pPr>
    </w:p>
    <w:p w:rsidR="009B551D" w:rsidRDefault="009B551D">
      <w:pPr>
        <w:jc w:val="right"/>
        <w:rPr>
          <w:rStyle w:val="a3"/>
          <w:rFonts w:ascii="Arial" w:hAnsi="Arial" w:cs="Arial"/>
          <w:bCs/>
        </w:rPr>
      </w:pPr>
    </w:p>
    <w:p w:rsidR="001126E1" w:rsidRDefault="00F70181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C258CD">
        <w:rPr>
          <w:rStyle w:val="a3"/>
          <w:rFonts w:ascii="Times New Roman" w:hAnsi="Times New Roman" w:cs="Times New Roman"/>
          <w:b w:val="0"/>
          <w:bCs/>
        </w:rPr>
        <w:t>Приложение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 xml:space="preserve">к </w:t>
      </w:r>
      <w:hyperlink w:anchor="sub_1000" w:history="1">
        <w:r w:rsidRPr="00C258CD">
          <w:rPr>
            <w:rStyle w:val="a4"/>
            <w:rFonts w:ascii="Times New Roman" w:hAnsi="Times New Roman"/>
            <w:b w:val="0"/>
            <w:color w:val="auto"/>
          </w:rPr>
          <w:t>Положению</w:t>
        </w:r>
      </w:hyperlink>
      <w:r w:rsidRPr="00C258CD">
        <w:rPr>
          <w:rStyle w:val="a3"/>
          <w:rFonts w:ascii="Times New Roman" w:hAnsi="Times New Roman" w:cs="Times New Roman"/>
          <w:b w:val="0"/>
          <w:bCs/>
        </w:rPr>
        <w:t xml:space="preserve"> о расчете размера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платы за наем жилого помещения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по договорам социального найма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и договорам найма жилых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  <w:t>помещений муниципального</w:t>
      </w:r>
      <w:r w:rsidRPr="00C258CD">
        <w:rPr>
          <w:rStyle w:val="a3"/>
          <w:rFonts w:ascii="Times New Roman" w:hAnsi="Times New Roman" w:cs="Times New Roman"/>
          <w:b w:val="0"/>
          <w:bCs/>
        </w:rPr>
        <w:br/>
      </w:r>
      <w:r w:rsidRPr="00C258CD">
        <w:rPr>
          <w:rStyle w:val="a3"/>
          <w:rFonts w:ascii="Times New Roman" w:hAnsi="Times New Roman" w:cs="Times New Roman"/>
          <w:b w:val="0"/>
          <w:bCs/>
        </w:rPr>
        <w:lastRenderedPageBreak/>
        <w:t>жилищного фонда</w:t>
      </w:r>
      <w:r w:rsidR="00D66B21">
        <w:rPr>
          <w:rStyle w:val="a3"/>
          <w:rFonts w:ascii="Times New Roman" w:hAnsi="Times New Roman" w:cs="Times New Roman"/>
          <w:b w:val="0"/>
          <w:bCs/>
        </w:rPr>
        <w:t xml:space="preserve"> </w:t>
      </w:r>
      <w:proofErr w:type="spellStart"/>
      <w:r w:rsidR="00D66B21">
        <w:rPr>
          <w:rStyle w:val="a3"/>
          <w:rFonts w:ascii="Times New Roman" w:hAnsi="Times New Roman" w:cs="Times New Roman"/>
          <w:b w:val="0"/>
          <w:bCs/>
        </w:rPr>
        <w:t>Кучкаевского</w:t>
      </w:r>
      <w:proofErr w:type="spellEnd"/>
    </w:p>
    <w:p w:rsidR="00D66B21" w:rsidRPr="00C258CD" w:rsidRDefault="00D66B21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>сельского поселения</w:t>
      </w:r>
    </w:p>
    <w:p w:rsidR="001126E1" w:rsidRPr="00C258CD" w:rsidRDefault="00F70181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C258CD">
        <w:rPr>
          <w:rStyle w:val="a3"/>
          <w:rFonts w:ascii="Times New Roman" w:hAnsi="Times New Roman" w:cs="Times New Roman"/>
          <w:b w:val="0"/>
          <w:bCs/>
        </w:rPr>
        <w:t xml:space="preserve"> </w:t>
      </w:r>
      <w:proofErr w:type="spellStart"/>
      <w:r w:rsidR="001126E1" w:rsidRPr="00C258CD">
        <w:rPr>
          <w:rStyle w:val="a3"/>
          <w:rFonts w:ascii="Times New Roman" w:hAnsi="Times New Roman" w:cs="Times New Roman"/>
          <w:b w:val="0"/>
          <w:bCs/>
        </w:rPr>
        <w:t>Большеигнатовского</w:t>
      </w:r>
      <w:proofErr w:type="spellEnd"/>
    </w:p>
    <w:p w:rsidR="00F70181" w:rsidRPr="00C258CD" w:rsidRDefault="001126E1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C258CD">
        <w:rPr>
          <w:rStyle w:val="a3"/>
          <w:rFonts w:ascii="Times New Roman" w:hAnsi="Times New Roman" w:cs="Times New Roman"/>
          <w:b w:val="0"/>
          <w:bCs/>
        </w:rPr>
        <w:t xml:space="preserve"> муниципального района</w:t>
      </w:r>
    </w:p>
    <w:bookmarkEnd w:id="19"/>
    <w:p w:rsidR="00F70181" w:rsidRPr="005E3AEB" w:rsidRDefault="00F70181">
      <w:pPr>
        <w:rPr>
          <w:b/>
        </w:rPr>
      </w:pPr>
    </w:p>
    <w:p w:rsidR="00F70181" w:rsidRPr="005E3AEB" w:rsidRDefault="00F70181">
      <w:pPr>
        <w:pStyle w:val="1"/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Корректирующие коэффициенты к базовой ставке 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платы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 за наем жилого помещения исходя из качества жилого помещения, его благоустроенности и особых условий проживания</w:t>
      </w:r>
    </w:p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4760"/>
        <w:gridCol w:w="2380"/>
      </w:tblGrid>
      <w:tr w:rsidR="00F70181" w:rsidRPr="005E3AEB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Корректирующий коэффициент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Группы домов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181" w:rsidRPr="005E3AEB">
        <w:tc>
          <w:tcPr>
            <w:tcW w:w="28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Качество жилого помещения</w:t>
            </w:r>
          </w:p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053D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Кирпичные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F70181" w:rsidRPr="005E3AEB"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Блочные, крупнопанельные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F70181" w:rsidRPr="005E3AEB"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Деревянные</w:t>
            </w:r>
            <w:proofErr w:type="gramEnd"/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, смешанные и из прочих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F70181" w:rsidRPr="005E3AEB"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81" w:rsidRPr="005E3AEB" w:rsidRDefault="00F7018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Жилые дома, признанные аварийными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181" w:rsidRPr="005E3AEB" w:rsidRDefault="00F7018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E3AEB" w:rsidRPr="005E3AEB" w:rsidTr="005D08CB">
        <w:tc>
          <w:tcPr>
            <w:tcW w:w="280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Степень благоустройства жилого помещения</w:t>
            </w:r>
          </w:p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053D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3AEB" w:rsidRPr="005E3AEB" w:rsidRDefault="005E3AEB" w:rsidP="005D08C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со всеми видами благоустройства:</w:t>
            </w:r>
          </w:p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(централизованное отопление, электроснабжение, горячее и холодное водоснабжение, канализация, газ)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5E3AEB" w:rsidRPr="005E3AEB" w:rsidTr="005D08CB"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 w:rsidP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 xml:space="preserve">Многоквартирные дома (в том числе общежития)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частично благоустроены (отсутствует одно из удобств: центральное отопление, горячая вода, водопровод, канализация)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5E3AEB" w:rsidRPr="005E3AEB" w:rsidTr="005D08CB"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5E3AEB" w:rsidRPr="005E3AEB" w:rsidTr="005D08CB"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с индивидуальным отоплением, централизованным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5E3AEB" w:rsidRPr="005E3AEB" w:rsidTr="005D08CB">
        <w:tc>
          <w:tcPr>
            <w:tcW w:w="280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дома, имеющие индивидуальное отопление:</w:t>
            </w:r>
          </w:p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а) с обеспечением из водоразборных колонок</w:t>
            </w:r>
            <w:r w:rsidR="00EA78DD">
              <w:rPr>
                <w:rFonts w:ascii="Times New Roman" w:hAnsi="Times New Roman" w:cs="Times New Roman"/>
                <w:sz w:val="28"/>
                <w:szCs w:val="28"/>
              </w:rPr>
              <w:t>, колодцев</w:t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 xml:space="preserve">б) с централизованной системой </w:t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холодного водоснабжения, газовыми или электрическими водонагревателями, не канализованные;</w:t>
            </w:r>
          </w:p>
          <w:p w:rsidR="005E3AEB" w:rsidRPr="005E3AEB" w:rsidRDefault="005E3AE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в) с централизованной системой холодного водоснабжения, выгребными ямами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AEB" w:rsidRPr="005E3AEB" w:rsidRDefault="005E3AEB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0,4</w:t>
            </w:r>
          </w:p>
        </w:tc>
      </w:tr>
      <w:tr w:rsidR="005021E9" w:rsidRPr="005E3AEB" w:rsidTr="00C83EA8">
        <w:trPr>
          <w:trHeight w:val="1699"/>
        </w:trPr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E9" w:rsidRPr="005E3AEB" w:rsidRDefault="005021E9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Месторасположение дома (территориальное зонирование)</w:t>
            </w:r>
          </w:p>
          <w:p w:rsidR="005021E9" w:rsidRPr="005E3AEB" w:rsidRDefault="005021E9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053D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E9" w:rsidRPr="005E3AEB" w:rsidRDefault="005021E9" w:rsidP="005021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Для населенных пунктов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1E9" w:rsidRPr="005E3AEB" w:rsidRDefault="005021E9" w:rsidP="005021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21E9" w:rsidRPr="005E3AEB" w:rsidRDefault="005021E9" w:rsidP="00C83EA8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</w:tbl>
    <w:p w:rsidR="00F70181" w:rsidRPr="005E3AEB" w:rsidRDefault="00F70181">
      <w:pPr>
        <w:rPr>
          <w:rFonts w:ascii="Times New Roman" w:hAnsi="Times New Roman" w:cs="Times New Roman"/>
          <w:sz w:val="28"/>
          <w:szCs w:val="28"/>
        </w:rPr>
      </w:pPr>
    </w:p>
    <w:sectPr w:rsidR="00F70181" w:rsidRPr="005E3AEB" w:rsidSect="00525413">
      <w:footerReference w:type="default" r:id="rId35"/>
      <w:pgSz w:w="11900" w:h="16800"/>
      <w:pgMar w:top="709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344" w:rsidRDefault="009B5344">
      <w:r>
        <w:separator/>
      </w:r>
    </w:p>
  </w:endnote>
  <w:endnote w:type="continuationSeparator" w:id="0">
    <w:p w:rsidR="009B5344" w:rsidRDefault="009B5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F70181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70181" w:rsidRDefault="00F7018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70181" w:rsidRDefault="00F7018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70181" w:rsidRDefault="00F70181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344" w:rsidRDefault="009B5344">
      <w:r>
        <w:separator/>
      </w:r>
    </w:p>
  </w:footnote>
  <w:footnote w:type="continuationSeparator" w:id="0">
    <w:p w:rsidR="009B5344" w:rsidRDefault="009B5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E60C6"/>
    <w:multiLevelType w:val="hybridMultilevel"/>
    <w:tmpl w:val="3F82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A3"/>
    <w:rsid w:val="001126E1"/>
    <w:rsid w:val="001C22ED"/>
    <w:rsid w:val="00231860"/>
    <w:rsid w:val="00273C91"/>
    <w:rsid w:val="00282986"/>
    <w:rsid w:val="002A465A"/>
    <w:rsid w:val="00377BC2"/>
    <w:rsid w:val="0039257B"/>
    <w:rsid w:val="003B1B3B"/>
    <w:rsid w:val="004C468E"/>
    <w:rsid w:val="005021E9"/>
    <w:rsid w:val="00503440"/>
    <w:rsid w:val="00525413"/>
    <w:rsid w:val="005D08CB"/>
    <w:rsid w:val="005E3AEB"/>
    <w:rsid w:val="0067518B"/>
    <w:rsid w:val="007A1333"/>
    <w:rsid w:val="007A5BF7"/>
    <w:rsid w:val="00814153"/>
    <w:rsid w:val="00870C71"/>
    <w:rsid w:val="008C53DE"/>
    <w:rsid w:val="00936AFE"/>
    <w:rsid w:val="00972ACD"/>
    <w:rsid w:val="009B5344"/>
    <w:rsid w:val="009B551D"/>
    <w:rsid w:val="009D4487"/>
    <w:rsid w:val="009D5118"/>
    <w:rsid w:val="00A619F1"/>
    <w:rsid w:val="00B21830"/>
    <w:rsid w:val="00BE3D6A"/>
    <w:rsid w:val="00C258CD"/>
    <w:rsid w:val="00C55729"/>
    <w:rsid w:val="00C83EA8"/>
    <w:rsid w:val="00CC2C34"/>
    <w:rsid w:val="00CC34D7"/>
    <w:rsid w:val="00D17C4A"/>
    <w:rsid w:val="00D66B21"/>
    <w:rsid w:val="00DB6599"/>
    <w:rsid w:val="00DE3078"/>
    <w:rsid w:val="00E053DE"/>
    <w:rsid w:val="00E572A3"/>
    <w:rsid w:val="00EA78DD"/>
    <w:rsid w:val="00F16445"/>
    <w:rsid w:val="00F7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273C9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273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273C9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273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91/15603" TargetMode="External"/><Relationship Id="rId13" Type="http://schemas.openxmlformats.org/officeDocument/2006/relationships/image" Target="media/image1.emf"/><Relationship Id="rId18" Type="http://schemas.openxmlformats.org/officeDocument/2006/relationships/image" Target="media/image6.emf"/><Relationship Id="rId26" Type="http://schemas.openxmlformats.org/officeDocument/2006/relationships/image" Target="media/image14.emf"/><Relationship Id="rId3" Type="http://schemas.microsoft.com/office/2007/relationships/stylesWithEffects" Target="stylesWithEffects.xml"/><Relationship Id="rId21" Type="http://schemas.openxmlformats.org/officeDocument/2006/relationships/image" Target="media/image9.emf"/><Relationship Id="rId34" Type="http://schemas.openxmlformats.org/officeDocument/2006/relationships/image" Target="media/image21.emf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1531440/0" TargetMode="External"/><Relationship Id="rId17" Type="http://schemas.openxmlformats.org/officeDocument/2006/relationships/image" Target="media/image5.emf"/><Relationship Id="rId25" Type="http://schemas.openxmlformats.org/officeDocument/2006/relationships/image" Target="media/image13.emf"/><Relationship Id="rId33" Type="http://schemas.openxmlformats.org/officeDocument/2006/relationships/image" Target="media/image20.emf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image" Target="media/image8.emf"/><Relationship Id="rId29" Type="http://schemas.openxmlformats.org/officeDocument/2006/relationships/image" Target="media/image17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531440/1000" TargetMode="External"/><Relationship Id="rId24" Type="http://schemas.openxmlformats.org/officeDocument/2006/relationships/image" Target="media/image12.emf"/><Relationship Id="rId32" Type="http://schemas.openxmlformats.org/officeDocument/2006/relationships/image" Target="media/image19.e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image" Target="media/image11.emf"/><Relationship Id="rId28" Type="http://schemas.openxmlformats.org/officeDocument/2006/relationships/image" Target="media/image16.emf"/><Relationship Id="rId36" Type="http://schemas.openxmlformats.org/officeDocument/2006/relationships/fontTable" Target="fontTable.xml"/><Relationship Id="rId10" Type="http://schemas.openxmlformats.org/officeDocument/2006/relationships/hyperlink" Target="http://internet.garant.ru/document/redirect/12138291/15603" TargetMode="External"/><Relationship Id="rId19" Type="http://schemas.openxmlformats.org/officeDocument/2006/relationships/image" Target="media/image7.emf"/><Relationship Id="rId31" Type="http://schemas.openxmlformats.org/officeDocument/2006/relationships/hyperlink" Target="http://internet.garant.ru/document/redirect/12138291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image" Target="media/image2.emf"/><Relationship Id="rId22" Type="http://schemas.openxmlformats.org/officeDocument/2006/relationships/image" Target="media/image10.emf"/><Relationship Id="rId27" Type="http://schemas.openxmlformats.org/officeDocument/2006/relationships/image" Target="media/image15.emf"/><Relationship Id="rId30" Type="http://schemas.openxmlformats.org/officeDocument/2006/relationships/image" Target="media/image18.e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4</cp:revision>
  <cp:lastPrinted>2020-09-01T10:41:00Z</cp:lastPrinted>
  <dcterms:created xsi:type="dcterms:W3CDTF">2020-11-02T07:06:00Z</dcterms:created>
  <dcterms:modified xsi:type="dcterms:W3CDTF">2021-05-27T12:39:00Z</dcterms:modified>
</cp:coreProperties>
</file>