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CB0" w:rsidRPr="00FA0CB0" w:rsidRDefault="00FA0CB0" w:rsidP="00FA0CB0">
      <w:pPr>
        <w:pStyle w:val="ab"/>
        <w:ind w:left="0"/>
        <w:jc w:val="right"/>
        <w:rPr>
          <w:sz w:val="36"/>
          <w:szCs w:val="36"/>
        </w:rPr>
      </w:pPr>
      <w:r w:rsidRPr="00FA0CB0">
        <w:rPr>
          <w:sz w:val="36"/>
          <w:szCs w:val="36"/>
        </w:rPr>
        <w:t>проект</w:t>
      </w:r>
    </w:p>
    <w:p w:rsidR="005C7559" w:rsidRDefault="00E8404F" w:rsidP="008E44CD">
      <w:pPr>
        <w:pStyle w:val="ab"/>
        <w:ind w:left="0"/>
        <w:rPr>
          <w:color w:val="FF0000"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10E" w:rsidRPr="00C64570" w:rsidRDefault="00C0310E" w:rsidP="005C7559">
      <w:pPr>
        <w:pStyle w:val="ab"/>
        <w:ind w:left="0"/>
        <w:rPr>
          <w:sz w:val="36"/>
          <w:szCs w:val="36"/>
        </w:rPr>
      </w:pPr>
      <w:r w:rsidRPr="00C64570">
        <w:rPr>
          <w:sz w:val="36"/>
          <w:szCs w:val="36"/>
        </w:rPr>
        <w:t>Администрация   Большеигнатовского</w:t>
      </w:r>
    </w:p>
    <w:p w:rsidR="00D573D6" w:rsidRPr="00C64570" w:rsidRDefault="00D573D6" w:rsidP="00D055EC">
      <w:pPr>
        <w:pStyle w:val="ab"/>
        <w:rPr>
          <w:sz w:val="36"/>
          <w:szCs w:val="36"/>
        </w:rPr>
      </w:pPr>
      <w:r w:rsidRPr="00C64570">
        <w:rPr>
          <w:sz w:val="36"/>
          <w:szCs w:val="36"/>
        </w:rPr>
        <w:t xml:space="preserve">         </w:t>
      </w:r>
      <w:r w:rsidR="00C0310E" w:rsidRPr="00C64570">
        <w:rPr>
          <w:sz w:val="36"/>
          <w:szCs w:val="36"/>
        </w:rPr>
        <w:t>муниципального  района   Республики  Мордовия</w:t>
      </w:r>
    </w:p>
    <w:p w:rsidR="00D055EC" w:rsidRPr="00C64570" w:rsidRDefault="00D055EC" w:rsidP="00D055EC"/>
    <w:p w:rsidR="00C0310E" w:rsidRPr="00C64570" w:rsidRDefault="00C0310E" w:rsidP="00D573D6">
      <w:pPr>
        <w:pStyle w:val="4"/>
        <w:jc w:val="center"/>
      </w:pPr>
      <w:r w:rsidRPr="00C64570">
        <w:t>ПОСТАНОВЛЕНИЕ</w:t>
      </w:r>
    </w:p>
    <w:p w:rsidR="00C0310E" w:rsidRPr="00C64570" w:rsidRDefault="00C0310E" w:rsidP="00C0310E">
      <w:pPr>
        <w:jc w:val="center"/>
        <w:rPr>
          <w:sz w:val="28"/>
          <w:szCs w:val="28"/>
        </w:rPr>
      </w:pPr>
    </w:p>
    <w:p w:rsidR="00C0310E" w:rsidRPr="00C64570" w:rsidRDefault="00A07506" w:rsidP="00C0310E">
      <w:pPr>
        <w:rPr>
          <w:sz w:val="28"/>
          <w:szCs w:val="28"/>
        </w:rPr>
      </w:pPr>
      <w:r w:rsidRPr="00C64570">
        <w:rPr>
          <w:sz w:val="28"/>
          <w:szCs w:val="28"/>
        </w:rPr>
        <w:t>о</w:t>
      </w:r>
      <w:r w:rsidR="00C0310E" w:rsidRPr="00C64570">
        <w:rPr>
          <w:sz w:val="28"/>
          <w:szCs w:val="28"/>
        </w:rPr>
        <w:t>т</w:t>
      </w:r>
      <w:r w:rsidRPr="00C64570">
        <w:rPr>
          <w:sz w:val="28"/>
          <w:szCs w:val="28"/>
        </w:rPr>
        <w:t xml:space="preserve">  </w:t>
      </w:r>
      <w:r w:rsidR="00FA0CB0">
        <w:rPr>
          <w:sz w:val="28"/>
          <w:szCs w:val="28"/>
        </w:rPr>
        <w:t>«____» _____</w:t>
      </w:r>
      <w:r w:rsidR="005534B2">
        <w:rPr>
          <w:sz w:val="28"/>
          <w:szCs w:val="28"/>
        </w:rPr>
        <w:t xml:space="preserve"> </w:t>
      </w:r>
      <w:r w:rsidR="00004BED">
        <w:rPr>
          <w:sz w:val="28"/>
          <w:szCs w:val="28"/>
        </w:rPr>
        <w:t>2021</w:t>
      </w:r>
      <w:r w:rsidR="00C0310E" w:rsidRPr="00C64570">
        <w:rPr>
          <w:sz w:val="28"/>
          <w:szCs w:val="28"/>
        </w:rPr>
        <w:t xml:space="preserve"> г.                                                                           </w:t>
      </w:r>
      <w:r w:rsidR="00C0310E" w:rsidRPr="00C64570">
        <w:rPr>
          <w:sz w:val="28"/>
          <w:szCs w:val="28"/>
        </w:rPr>
        <w:sym w:font="Times New Roman" w:char="2116"/>
      </w:r>
      <w:r w:rsidR="00462639">
        <w:rPr>
          <w:sz w:val="28"/>
          <w:szCs w:val="28"/>
        </w:rPr>
        <w:t xml:space="preserve"> </w:t>
      </w:r>
      <w:bookmarkStart w:id="0" w:name="_GoBack"/>
      <w:bookmarkEnd w:id="0"/>
    </w:p>
    <w:p w:rsidR="00C0310E" w:rsidRPr="00C64570" w:rsidRDefault="00C0310E" w:rsidP="00C0310E">
      <w:pPr>
        <w:rPr>
          <w:sz w:val="28"/>
          <w:szCs w:val="28"/>
        </w:rPr>
      </w:pPr>
      <w:r w:rsidRPr="00C64570">
        <w:rPr>
          <w:sz w:val="28"/>
          <w:szCs w:val="28"/>
        </w:rPr>
        <w:t xml:space="preserve">                                  </w:t>
      </w:r>
    </w:p>
    <w:p w:rsidR="00C0310E" w:rsidRPr="00C64570" w:rsidRDefault="00C0310E" w:rsidP="00C0310E">
      <w:r w:rsidRPr="00C64570">
        <w:rPr>
          <w:sz w:val="28"/>
          <w:szCs w:val="28"/>
        </w:rPr>
        <w:t xml:space="preserve">                                                     </w:t>
      </w:r>
      <w:r w:rsidRPr="00C64570">
        <w:t>с. Большое Игнатово</w:t>
      </w:r>
    </w:p>
    <w:p w:rsidR="00C0310E" w:rsidRPr="00C64570" w:rsidRDefault="00C0310E" w:rsidP="00C0310E">
      <w:pPr>
        <w:tabs>
          <w:tab w:val="left" w:pos="2880"/>
        </w:tabs>
        <w:rPr>
          <w:sz w:val="28"/>
          <w:szCs w:val="28"/>
        </w:rPr>
      </w:pPr>
      <w:r w:rsidRPr="00C64570">
        <w:rPr>
          <w:sz w:val="28"/>
          <w:szCs w:val="28"/>
        </w:rPr>
        <w:tab/>
      </w:r>
    </w:p>
    <w:p w:rsidR="00C528C5" w:rsidRPr="00C64570" w:rsidRDefault="00305347" w:rsidP="0038427B">
      <w:pPr>
        <w:ind w:right="2691"/>
        <w:jc w:val="both"/>
        <w:rPr>
          <w:sz w:val="28"/>
          <w:szCs w:val="28"/>
        </w:rPr>
      </w:pPr>
      <w:r w:rsidRPr="00C64570">
        <w:rPr>
          <w:sz w:val="28"/>
          <w:szCs w:val="28"/>
        </w:rPr>
        <w:t xml:space="preserve">О </w:t>
      </w:r>
      <w:r w:rsidR="00C0310E" w:rsidRPr="00C64570">
        <w:rPr>
          <w:sz w:val="28"/>
          <w:szCs w:val="28"/>
        </w:rPr>
        <w:t xml:space="preserve"> </w:t>
      </w:r>
      <w:r w:rsidR="002D2C9F">
        <w:rPr>
          <w:sz w:val="28"/>
          <w:szCs w:val="28"/>
        </w:rPr>
        <w:t>внесе</w:t>
      </w:r>
      <w:r w:rsidR="008E1117">
        <w:rPr>
          <w:sz w:val="28"/>
          <w:szCs w:val="28"/>
        </w:rPr>
        <w:t>нии изменений в  постановление А</w:t>
      </w:r>
      <w:r w:rsidR="002D2C9F">
        <w:rPr>
          <w:sz w:val="28"/>
          <w:szCs w:val="28"/>
        </w:rPr>
        <w:t>дминистрации Большеигнатовск</w:t>
      </w:r>
      <w:r w:rsidR="00C528C5">
        <w:rPr>
          <w:sz w:val="28"/>
          <w:szCs w:val="28"/>
        </w:rPr>
        <w:t>ого муниципального района  от 21.06.2016</w:t>
      </w:r>
      <w:r w:rsidR="002D2C9F">
        <w:rPr>
          <w:sz w:val="28"/>
          <w:szCs w:val="28"/>
        </w:rPr>
        <w:t>г.</w:t>
      </w:r>
      <w:r w:rsidR="00C528C5">
        <w:rPr>
          <w:sz w:val="28"/>
          <w:szCs w:val="28"/>
        </w:rPr>
        <w:t xml:space="preserve"> №295</w:t>
      </w:r>
      <w:r w:rsidR="0042381B" w:rsidRPr="00C64570">
        <w:rPr>
          <w:sz w:val="28"/>
          <w:szCs w:val="28"/>
        </w:rPr>
        <w:t xml:space="preserve"> </w:t>
      </w:r>
      <w:r w:rsidR="00C528C5">
        <w:rPr>
          <w:sz w:val="28"/>
          <w:szCs w:val="28"/>
        </w:rPr>
        <w:t xml:space="preserve">«Об утверждении </w:t>
      </w:r>
      <w:r w:rsidR="0042381B" w:rsidRPr="00C64570">
        <w:rPr>
          <w:sz w:val="28"/>
          <w:szCs w:val="28"/>
        </w:rPr>
        <w:t>м</w:t>
      </w:r>
      <w:r w:rsidR="00C0310E" w:rsidRPr="00C64570">
        <w:rPr>
          <w:sz w:val="28"/>
          <w:szCs w:val="28"/>
        </w:rPr>
        <w:t>униципальной</w:t>
      </w:r>
      <w:r w:rsidR="0042381B" w:rsidRPr="00C64570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>программы</w:t>
      </w:r>
      <w:r w:rsidR="00D055EC" w:rsidRPr="00C64570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 xml:space="preserve">«Развитие </w:t>
      </w:r>
      <w:r w:rsidR="00B468DE">
        <w:rPr>
          <w:sz w:val="28"/>
          <w:szCs w:val="28"/>
        </w:rPr>
        <w:t>культуры и туризма Большеигнатовского</w:t>
      </w:r>
      <w:r w:rsidR="00C528C5">
        <w:rPr>
          <w:sz w:val="28"/>
          <w:szCs w:val="28"/>
        </w:rPr>
        <w:t xml:space="preserve"> </w:t>
      </w:r>
      <w:r w:rsidR="00B468DE">
        <w:rPr>
          <w:sz w:val="28"/>
          <w:szCs w:val="28"/>
        </w:rPr>
        <w:t>муниципального района</w:t>
      </w:r>
      <w:r w:rsidR="00C0310E" w:rsidRPr="00C64570">
        <w:rPr>
          <w:sz w:val="28"/>
          <w:szCs w:val="28"/>
        </w:rPr>
        <w:t xml:space="preserve"> Республики Мордовия</w:t>
      </w:r>
      <w:r w:rsidR="0038427B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>н</w:t>
      </w:r>
      <w:r w:rsidR="00004BED">
        <w:rPr>
          <w:sz w:val="28"/>
          <w:szCs w:val="28"/>
        </w:rPr>
        <w:t>а 2016-2024</w:t>
      </w:r>
      <w:r w:rsidR="002B24E2">
        <w:rPr>
          <w:sz w:val="28"/>
          <w:szCs w:val="28"/>
        </w:rPr>
        <w:t xml:space="preserve"> годы</w:t>
      </w:r>
      <w:r w:rsidR="00C0310E" w:rsidRPr="00C64570">
        <w:rPr>
          <w:sz w:val="28"/>
          <w:szCs w:val="28"/>
        </w:rPr>
        <w:t>»</w:t>
      </w:r>
    </w:p>
    <w:p w:rsidR="00C0310E" w:rsidRPr="00C64570" w:rsidRDefault="00C0310E" w:rsidP="00C0310E">
      <w:pPr>
        <w:jc w:val="both"/>
        <w:rPr>
          <w:sz w:val="28"/>
          <w:szCs w:val="28"/>
        </w:rPr>
      </w:pPr>
    </w:p>
    <w:p w:rsidR="00C0310E" w:rsidRPr="00C64570" w:rsidRDefault="00C0310E" w:rsidP="00C0310E">
      <w:pPr>
        <w:ind w:firstLine="709"/>
        <w:jc w:val="both"/>
        <w:rPr>
          <w:sz w:val="28"/>
          <w:szCs w:val="28"/>
        </w:rPr>
      </w:pPr>
    </w:p>
    <w:p w:rsidR="00C0310E" w:rsidRPr="00C64570" w:rsidRDefault="00C0310E" w:rsidP="00C0310E">
      <w:pPr>
        <w:jc w:val="both"/>
        <w:rPr>
          <w:sz w:val="28"/>
          <w:szCs w:val="28"/>
        </w:rPr>
      </w:pPr>
      <w:r w:rsidRPr="00C64570">
        <w:rPr>
          <w:sz w:val="28"/>
          <w:szCs w:val="28"/>
        </w:rPr>
        <w:t xml:space="preserve">Администрация Большеигнатовского муниципального района </w:t>
      </w:r>
      <w:r w:rsidRPr="00C64570">
        <w:rPr>
          <w:b/>
          <w:sz w:val="28"/>
          <w:szCs w:val="28"/>
        </w:rPr>
        <w:t>постановляет:</w:t>
      </w:r>
    </w:p>
    <w:p w:rsidR="00C0310E" w:rsidRPr="00C64570" w:rsidRDefault="00C0310E" w:rsidP="00C0310E">
      <w:pPr>
        <w:jc w:val="both"/>
        <w:rPr>
          <w:sz w:val="28"/>
          <w:szCs w:val="28"/>
        </w:rPr>
      </w:pPr>
    </w:p>
    <w:p w:rsidR="0038427B" w:rsidRDefault="0038427B" w:rsidP="0038427B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</w:t>
      </w:r>
      <w:r w:rsidR="00C528C5">
        <w:rPr>
          <w:sz w:val="28"/>
          <w:szCs w:val="28"/>
        </w:rPr>
        <w:t xml:space="preserve">Внести </w:t>
      </w:r>
      <w:r w:rsidR="00004BED">
        <w:rPr>
          <w:sz w:val="28"/>
          <w:szCs w:val="28"/>
        </w:rPr>
        <w:t xml:space="preserve">изменения </w:t>
      </w:r>
      <w:r w:rsidR="00C528C5">
        <w:rPr>
          <w:sz w:val="28"/>
          <w:szCs w:val="28"/>
        </w:rPr>
        <w:t>в</w:t>
      </w:r>
      <w:r w:rsidR="00004BED">
        <w:rPr>
          <w:sz w:val="28"/>
          <w:szCs w:val="28"/>
        </w:rPr>
        <w:t xml:space="preserve"> муниципальную программу «Развитие культуры и туризма Большеигнатовского муниципального района Республики Мордовия на 2016-2024 годы», утвержденную</w:t>
      </w:r>
      <w:r w:rsidR="00C0310E" w:rsidRPr="00C64570">
        <w:rPr>
          <w:sz w:val="28"/>
          <w:szCs w:val="28"/>
        </w:rPr>
        <w:t xml:space="preserve"> постановление</w:t>
      </w:r>
      <w:r w:rsidR="00004BED">
        <w:rPr>
          <w:sz w:val="28"/>
          <w:szCs w:val="28"/>
        </w:rPr>
        <w:t>м</w:t>
      </w:r>
      <w:r w:rsidR="00C528C5">
        <w:rPr>
          <w:sz w:val="28"/>
          <w:szCs w:val="28"/>
        </w:rPr>
        <w:t xml:space="preserve"> </w:t>
      </w:r>
      <w:r w:rsidR="00751AD5" w:rsidRPr="00C64570">
        <w:rPr>
          <w:sz w:val="28"/>
          <w:szCs w:val="28"/>
        </w:rPr>
        <w:t xml:space="preserve"> </w:t>
      </w:r>
      <w:r w:rsidR="008E1117">
        <w:rPr>
          <w:sz w:val="28"/>
          <w:szCs w:val="28"/>
        </w:rPr>
        <w:t>А</w:t>
      </w:r>
      <w:r w:rsidR="00C0310E" w:rsidRPr="00C64570">
        <w:rPr>
          <w:sz w:val="28"/>
          <w:szCs w:val="28"/>
        </w:rPr>
        <w:t>дминистрации</w:t>
      </w:r>
      <w:r w:rsidR="00D055EC" w:rsidRPr="00C64570">
        <w:rPr>
          <w:sz w:val="28"/>
          <w:szCs w:val="28"/>
        </w:rPr>
        <w:t xml:space="preserve"> Большеигнатовского муниципального района </w:t>
      </w:r>
      <w:r w:rsidR="005D6A05">
        <w:rPr>
          <w:sz w:val="28"/>
          <w:szCs w:val="28"/>
        </w:rPr>
        <w:t xml:space="preserve"> от 21.06.</w:t>
      </w:r>
      <w:r w:rsidR="00B468DE">
        <w:rPr>
          <w:sz w:val="28"/>
          <w:szCs w:val="28"/>
        </w:rPr>
        <w:t>2016</w:t>
      </w:r>
      <w:r w:rsidR="00C0310E" w:rsidRPr="00C64570">
        <w:rPr>
          <w:sz w:val="28"/>
          <w:szCs w:val="28"/>
        </w:rPr>
        <w:t>г. №</w:t>
      </w:r>
      <w:r w:rsidR="00C528C5">
        <w:rPr>
          <w:sz w:val="28"/>
          <w:szCs w:val="28"/>
        </w:rPr>
        <w:t xml:space="preserve"> </w:t>
      </w:r>
      <w:r w:rsidR="00B468DE">
        <w:rPr>
          <w:sz w:val="28"/>
          <w:szCs w:val="28"/>
        </w:rPr>
        <w:t>295</w:t>
      </w:r>
      <w:r w:rsidR="005D6A05">
        <w:rPr>
          <w:sz w:val="28"/>
          <w:szCs w:val="28"/>
        </w:rPr>
        <w:t xml:space="preserve"> «Об утверждении </w:t>
      </w:r>
      <w:r w:rsidR="005D6A05" w:rsidRPr="00C64570">
        <w:rPr>
          <w:sz w:val="28"/>
          <w:szCs w:val="28"/>
        </w:rPr>
        <w:t xml:space="preserve">муниципальной программы «Развитие </w:t>
      </w:r>
      <w:r w:rsidR="005D6A05">
        <w:rPr>
          <w:sz w:val="28"/>
          <w:szCs w:val="28"/>
        </w:rPr>
        <w:t>культуры и туризма Большеигнатовского муниципального района</w:t>
      </w:r>
      <w:r w:rsidR="005D6A05" w:rsidRPr="00C64570">
        <w:rPr>
          <w:sz w:val="28"/>
          <w:szCs w:val="28"/>
        </w:rPr>
        <w:t xml:space="preserve"> Республики Мордовия</w:t>
      </w:r>
      <w:r w:rsidR="005D6A05">
        <w:rPr>
          <w:sz w:val="28"/>
          <w:szCs w:val="28"/>
        </w:rPr>
        <w:t xml:space="preserve"> </w:t>
      </w:r>
      <w:r w:rsidR="005D6A05" w:rsidRPr="00C64570">
        <w:rPr>
          <w:sz w:val="28"/>
          <w:szCs w:val="28"/>
        </w:rPr>
        <w:t>н</w:t>
      </w:r>
      <w:r w:rsidR="00004BED">
        <w:rPr>
          <w:sz w:val="28"/>
          <w:szCs w:val="28"/>
        </w:rPr>
        <w:t>а 2016-2024</w:t>
      </w:r>
      <w:r w:rsidR="005D6A05">
        <w:rPr>
          <w:sz w:val="28"/>
          <w:szCs w:val="28"/>
        </w:rPr>
        <w:t xml:space="preserve"> годы</w:t>
      </w:r>
      <w:r w:rsidR="005D6A05" w:rsidRPr="00C64570">
        <w:rPr>
          <w:sz w:val="28"/>
          <w:szCs w:val="28"/>
        </w:rPr>
        <w:t>»</w:t>
      </w:r>
      <w:r w:rsidR="00AE71DD" w:rsidRPr="00AE71DD">
        <w:rPr>
          <w:sz w:val="28"/>
          <w:szCs w:val="28"/>
        </w:rPr>
        <w:t xml:space="preserve"> </w:t>
      </w:r>
      <w:r w:rsidR="00AE71DD">
        <w:rPr>
          <w:sz w:val="28"/>
          <w:szCs w:val="28"/>
        </w:rPr>
        <w:t>(далее</w:t>
      </w:r>
      <w:r w:rsidR="001374ED">
        <w:rPr>
          <w:sz w:val="28"/>
          <w:szCs w:val="28"/>
        </w:rPr>
        <w:t xml:space="preserve"> </w:t>
      </w:r>
      <w:r w:rsidR="00AE71DD">
        <w:rPr>
          <w:sz w:val="28"/>
          <w:szCs w:val="28"/>
        </w:rPr>
        <w:t>-</w:t>
      </w:r>
      <w:r w:rsidR="001374ED">
        <w:rPr>
          <w:sz w:val="28"/>
          <w:szCs w:val="28"/>
        </w:rPr>
        <w:t xml:space="preserve"> </w:t>
      </w:r>
      <w:r w:rsidR="00AE71DD">
        <w:rPr>
          <w:sz w:val="28"/>
          <w:szCs w:val="28"/>
        </w:rPr>
        <w:t>Программа)</w:t>
      </w:r>
      <w:r w:rsidR="008E1117">
        <w:rPr>
          <w:sz w:val="28"/>
          <w:szCs w:val="28"/>
        </w:rPr>
        <w:t xml:space="preserve"> </w:t>
      </w:r>
      <w:r w:rsidR="00004BED">
        <w:rPr>
          <w:sz w:val="28"/>
          <w:szCs w:val="28"/>
        </w:rPr>
        <w:t>следующего содержания</w:t>
      </w:r>
      <w:r>
        <w:rPr>
          <w:sz w:val="28"/>
          <w:szCs w:val="28"/>
        </w:rPr>
        <w:t>:</w:t>
      </w:r>
    </w:p>
    <w:p w:rsidR="0038427B" w:rsidRPr="00AE71DD" w:rsidRDefault="0038427B" w:rsidP="0038427B">
      <w:pPr>
        <w:numPr>
          <w:ilvl w:val="1"/>
          <w:numId w:val="22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B0C9E">
        <w:rPr>
          <w:sz w:val="28"/>
          <w:szCs w:val="28"/>
        </w:rPr>
        <w:t>паспорте Программы</w:t>
      </w:r>
      <w:r w:rsidR="00004BED">
        <w:rPr>
          <w:sz w:val="28"/>
          <w:szCs w:val="28"/>
        </w:rPr>
        <w:t xml:space="preserve"> позицию: </w:t>
      </w:r>
      <w:r w:rsidR="00004BED" w:rsidRPr="00AE71DD">
        <w:rPr>
          <w:sz w:val="28"/>
          <w:szCs w:val="28"/>
        </w:rPr>
        <w:t>«</w:t>
      </w:r>
      <w:r w:rsidR="00004BED" w:rsidRPr="00AE71DD">
        <w:rPr>
          <w:bCs/>
          <w:sz w:val="28"/>
          <w:szCs w:val="28"/>
        </w:rPr>
        <w:t>Объёмы и источники финансирования, в том числе по годам» изложить в следующей редакции:</w:t>
      </w:r>
    </w:p>
    <w:tbl>
      <w:tblPr>
        <w:tblW w:w="995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00"/>
        <w:gridCol w:w="6058"/>
      </w:tblGrid>
      <w:tr w:rsidR="00004BED" w:rsidRPr="0091010E" w:rsidTr="00004BED">
        <w:trPr>
          <w:trHeight w:val="361"/>
        </w:trPr>
        <w:tc>
          <w:tcPr>
            <w:tcW w:w="3900" w:type="dxa"/>
          </w:tcPr>
          <w:p w:rsidR="00004BED" w:rsidRPr="00AE71DD" w:rsidRDefault="00004BED" w:rsidP="00004BED">
            <w:pPr>
              <w:spacing w:before="100" w:beforeAutospacing="1" w:after="100" w:afterAutospacing="1"/>
              <w:jc w:val="both"/>
              <w:rPr>
                <w:b/>
                <w:bCs/>
                <w:sz w:val="28"/>
                <w:szCs w:val="28"/>
              </w:rPr>
            </w:pPr>
            <w:r w:rsidRPr="00AE71DD">
              <w:rPr>
                <w:b/>
                <w:bCs/>
                <w:sz w:val="28"/>
                <w:szCs w:val="28"/>
              </w:rPr>
              <w:t>Объёмы и источники финансирования, в том числе по годам</w:t>
            </w:r>
          </w:p>
        </w:tc>
        <w:tc>
          <w:tcPr>
            <w:tcW w:w="6058" w:type="dxa"/>
          </w:tcPr>
          <w:p w:rsidR="00004BED" w:rsidRPr="00AE71DD" w:rsidRDefault="00004BED" w:rsidP="00004BE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Общий объём финансирования Программы </w:t>
            </w:r>
            <w:r w:rsidR="00561FD6" w:rsidRPr="00AE71DD">
              <w:rPr>
                <w:sz w:val="28"/>
                <w:szCs w:val="28"/>
              </w:rPr>
              <w:t>191005,5</w:t>
            </w:r>
            <w:r w:rsidRPr="00AE71DD">
              <w:rPr>
                <w:sz w:val="28"/>
                <w:szCs w:val="28"/>
              </w:rPr>
              <w:t xml:space="preserve"> тыс. руб.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из средств федерального бюджета составляет 50118,8 тыс. руб. (в текущих ценах), в том числе по годам: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456,9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170,4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17417,8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31993,7 тыс. руб.;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в 2020 году – 80,00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lastRenderedPageBreak/>
              <w:t>в 2022 году – 0,0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- 0,00 тыс. руб.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из средств республиканского бюджета составляет 34818,4 тыс. руб. (в текущих ценах), в том числе по годам: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4056,7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4913,4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14257,0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11571,3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20,0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- 0,00 тыс. руб.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местного бюджета составляет </w:t>
            </w:r>
            <w:r w:rsidR="00AE71DD" w:rsidRPr="00AE71DD">
              <w:rPr>
                <w:rFonts w:ascii="Times New Roman" w:hAnsi="Times New Roman" w:cs="Times New Roman"/>
                <w:sz w:val="28"/>
                <w:szCs w:val="28"/>
              </w:rPr>
              <w:t>106068.29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 тыс. руб. (в текущих ценах), в том числе по годам: 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3622,8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8865,33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8318,63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8307,53тыс.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17785,4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561FD6" w:rsidRPr="00AE71DD">
              <w:rPr>
                <w:sz w:val="28"/>
                <w:szCs w:val="28"/>
              </w:rPr>
              <w:t>18220,5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2022 году – </w:t>
            </w:r>
            <w:r w:rsidR="00561FD6" w:rsidRPr="00AE71DD">
              <w:rPr>
                <w:sz w:val="28"/>
                <w:szCs w:val="28"/>
              </w:rPr>
              <w:t>13271,5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2024 году </w:t>
            </w:r>
            <w:r w:rsidR="00561FD6" w:rsidRPr="00AE71DD">
              <w:rPr>
                <w:sz w:val="28"/>
                <w:szCs w:val="28"/>
              </w:rPr>
              <w:t>–</w:t>
            </w:r>
            <w:r w:rsidRPr="00AE71DD">
              <w:rPr>
                <w:sz w:val="28"/>
                <w:szCs w:val="28"/>
              </w:rPr>
              <w:t xml:space="preserve"> 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из внебюджетных средств составляет 0,00 тыс. руб. (в текущих ценах), в том числе по годам: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0,00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0,00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0,00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0,00 тыс. руб.;</w:t>
            </w:r>
          </w:p>
          <w:p w:rsidR="00004BED" w:rsidRPr="00AE71DD" w:rsidRDefault="00004BED" w:rsidP="00004BE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- 0,00 тыс. руб.</w:t>
            </w:r>
          </w:p>
          <w:p w:rsidR="00004BED" w:rsidRPr="00AE71DD" w:rsidRDefault="00004BED" w:rsidP="00004BE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bCs/>
                <w:sz w:val="28"/>
                <w:szCs w:val="28"/>
              </w:rPr>
            </w:pPr>
          </w:p>
        </w:tc>
      </w:tr>
    </w:tbl>
    <w:p w:rsidR="00004BED" w:rsidRDefault="00004BED" w:rsidP="00E8404F">
      <w:pPr>
        <w:numPr>
          <w:ilvl w:val="1"/>
          <w:numId w:val="22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Раздел 9 Программы изложить в следующей редакции:</w:t>
      </w:r>
    </w:p>
    <w:p w:rsidR="00004BED" w:rsidRPr="00F141A6" w:rsidRDefault="00004BED" w:rsidP="00004BED">
      <w:pPr>
        <w:pStyle w:val="1"/>
        <w:jc w:val="center"/>
        <w:rPr>
          <w:sz w:val="28"/>
          <w:szCs w:val="28"/>
        </w:rPr>
      </w:pPr>
      <w:r w:rsidRPr="00F141A6">
        <w:rPr>
          <w:sz w:val="28"/>
          <w:szCs w:val="28"/>
        </w:rPr>
        <w:t xml:space="preserve">«9. Обоснование объема финансовых ресурсов, </w:t>
      </w:r>
      <w:r w:rsidRPr="00F141A6">
        <w:rPr>
          <w:sz w:val="28"/>
          <w:szCs w:val="28"/>
        </w:rPr>
        <w:br/>
        <w:t>необходимых для реализации Программы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Расходы Программы формируются за счет средств федерального бюджета, республиканского бюджета Республики Мордовия, муниципального бюджета и внебюджетных источников.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Общий объем финансового обеспечения реализации программы в 2016 – 2024 годах составит </w:t>
      </w:r>
      <w:r w:rsidR="00561FD6">
        <w:rPr>
          <w:sz w:val="28"/>
          <w:szCs w:val="28"/>
        </w:rPr>
        <w:t>191005,5</w:t>
      </w:r>
      <w:r w:rsidRPr="00F141A6">
        <w:rPr>
          <w:sz w:val="28"/>
          <w:szCs w:val="28"/>
        </w:rPr>
        <w:t xml:space="preserve"> тыс. рублей (в текущих ценах), в том числе: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средства федерального бюджета – 50118,8 тыс. руб.;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средства республиканского бюджета Республики Мордовия – 34818,4 тыс. руб., 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средства муниципального бюджета – </w:t>
      </w:r>
      <w:r w:rsidR="00AE71DD">
        <w:rPr>
          <w:sz w:val="28"/>
          <w:szCs w:val="28"/>
        </w:rPr>
        <w:t>106068,29</w:t>
      </w:r>
      <w:r w:rsidRPr="00F141A6">
        <w:rPr>
          <w:sz w:val="28"/>
          <w:szCs w:val="28"/>
        </w:rPr>
        <w:t xml:space="preserve"> тыс. руб.;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средства внебюджетных источников – 0,00 тыс. рублей.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Ресурсное обеспечение реализации Программы за счет средств республиканского бюджета Республики Мордовия приведено в </w:t>
      </w:r>
      <w:hyperlink w:anchor="sub_10005" w:history="1">
        <w:r w:rsidRPr="00F141A6">
          <w:rPr>
            <w:rStyle w:val="ac"/>
            <w:color w:val="auto"/>
            <w:sz w:val="28"/>
            <w:szCs w:val="28"/>
          </w:rPr>
          <w:t>приложении 5</w:t>
        </w:r>
      </w:hyperlink>
      <w:r w:rsidRPr="00F141A6">
        <w:rPr>
          <w:sz w:val="28"/>
          <w:szCs w:val="28"/>
        </w:rPr>
        <w:t>.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Ресурсное обеспечение и прогнозная (справочная) оценка расходов бюджета Большеигнатовского муниципального района Республики Мордовия, юридических лиц на реализацию программы приведены в </w:t>
      </w:r>
      <w:hyperlink w:anchor="sub_10006" w:history="1">
        <w:r w:rsidRPr="00F141A6">
          <w:rPr>
            <w:rStyle w:val="ac"/>
            <w:color w:val="auto"/>
            <w:sz w:val="28"/>
            <w:szCs w:val="28"/>
          </w:rPr>
          <w:t>приложении 6</w:t>
        </w:r>
      </w:hyperlink>
      <w:r w:rsidRPr="00F141A6">
        <w:rPr>
          <w:sz w:val="28"/>
          <w:szCs w:val="28"/>
        </w:rPr>
        <w:t>.</w:t>
      </w:r>
    </w:p>
    <w:p w:rsidR="00004BED" w:rsidRPr="00F141A6" w:rsidRDefault="00004BED" w:rsidP="00004BED">
      <w:pPr>
        <w:jc w:val="both"/>
        <w:rPr>
          <w:sz w:val="28"/>
          <w:szCs w:val="28"/>
        </w:rPr>
      </w:pPr>
      <w:r w:rsidRPr="00F141A6">
        <w:rPr>
          <w:sz w:val="28"/>
          <w:szCs w:val="28"/>
        </w:rPr>
        <w:t>Ресурсное обеспечение  программы подлежит уточнению в соответствии с решением Совета депутатов Большеигнатовского  муниципального района о бюджете Большеигнатовского района на соответствующие годы.»</w:t>
      </w:r>
    </w:p>
    <w:p w:rsidR="00C0310E" w:rsidRDefault="00F141A6" w:rsidP="00E8404F">
      <w:pPr>
        <w:numPr>
          <w:ilvl w:val="1"/>
          <w:numId w:val="22"/>
        </w:numPr>
        <w:ind w:left="0" w:right="-2" w:firstLine="142"/>
        <w:jc w:val="both"/>
        <w:rPr>
          <w:sz w:val="28"/>
          <w:szCs w:val="28"/>
        </w:rPr>
      </w:pPr>
      <w:r>
        <w:rPr>
          <w:sz w:val="28"/>
          <w:szCs w:val="28"/>
        </w:rPr>
        <w:t>В подпрограмме «Культура» Программы позицию: Объем бюджетных ассигнований» изложить в следующей редакции:</w:t>
      </w:r>
    </w:p>
    <w:p w:rsidR="00F141A6" w:rsidRDefault="00F141A6" w:rsidP="00F141A6">
      <w:pPr>
        <w:ind w:left="142" w:right="-2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426"/>
        <w:gridCol w:w="6099"/>
      </w:tblGrid>
      <w:tr w:rsidR="00F141A6" w:rsidRPr="0091010E" w:rsidTr="00AE71D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F141A6" w:rsidRPr="00AE71DD" w:rsidRDefault="00F141A6" w:rsidP="00AE71D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Общий объём финансирования подпрограммы </w:t>
            </w:r>
            <w:r w:rsidR="00561FD6" w:rsidRPr="00AE71DD">
              <w:rPr>
                <w:sz w:val="28"/>
                <w:szCs w:val="28"/>
              </w:rPr>
              <w:t>191005,5</w:t>
            </w:r>
            <w:r w:rsidRPr="00AE71DD">
              <w:rPr>
                <w:sz w:val="28"/>
                <w:szCs w:val="28"/>
              </w:rPr>
              <w:t xml:space="preserve"> тыс. руб.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из средств федерального бюджета составляет 50118,8 тыс. руб. (в текущих ценах), в том числе по годам: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456,9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170,4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17417,8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31993,7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в 2020 году – 80,00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– 0,0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из средств республиканского бюджета составляет 34818,4 тыс. руб. (в текущих ценах), в том числе по годам: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4056,7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4913,4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lastRenderedPageBreak/>
              <w:t>в 2018 году – 14257,0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11571,3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20,0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– 0,0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местного бюджета составляет </w:t>
            </w:r>
            <w:r w:rsidR="0043657C">
              <w:rPr>
                <w:rFonts w:ascii="Times New Roman" w:hAnsi="Times New Roman" w:cs="Times New Roman"/>
                <w:sz w:val="28"/>
                <w:szCs w:val="28"/>
              </w:rPr>
              <w:t>106068,29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 тыс. руб. (в текущих ценах), в том числе по годам: 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3622,8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8865,33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8318,63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8307,53тыс.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17785,4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561FD6" w:rsidRPr="00AE71DD">
              <w:rPr>
                <w:sz w:val="28"/>
                <w:szCs w:val="28"/>
              </w:rPr>
              <w:t>18220,5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2022 году – </w:t>
            </w:r>
            <w:r w:rsidR="00561FD6" w:rsidRPr="00AE71DD">
              <w:rPr>
                <w:sz w:val="28"/>
                <w:szCs w:val="28"/>
              </w:rPr>
              <w:t>13271,5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2023 году – 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2024 году – 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из внебюджетных средств составляет 0,00 тыс. руб. (в текущих ценах), в том числе по годам: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0,00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0,00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0,00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0,00 тыс. руб.;</w:t>
            </w:r>
          </w:p>
          <w:p w:rsidR="00F141A6" w:rsidRPr="00AE71DD" w:rsidRDefault="00F141A6" w:rsidP="00AE71D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– 0,00 тыс. руб.;</w:t>
            </w:r>
          </w:p>
          <w:p w:rsidR="00F141A6" w:rsidRPr="00AE71DD" w:rsidRDefault="00F141A6" w:rsidP="00F141A6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– 0,0 тыс. руб.;</w:t>
            </w:r>
          </w:p>
          <w:p w:rsidR="00F141A6" w:rsidRPr="00AE71DD" w:rsidRDefault="00F141A6" w:rsidP="00F141A6">
            <w:pPr>
              <w:pStyle w:val="af1"/>
              <w:ind w:left="862"/>
              <w:rPr>
                <w:sz w:val="28"/>
                <w:szCs w:val="28"/>
              </w:rPr>
            </w:pPr>
          </w:p>
        </w:tc>
      </w:tr>
    </w:tbl>
    <w:p w:rsidR="00F141A6" w:rsidRPr="00F141A6" w:rsidRDefault="00F141A6" w:rsidP="00F141A6">
      <w:pPr>
        <w:pStyle w:val="af1"/>
        <w:numPr>
          <w:ilvl w:val="1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F141A6"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Приложения 1,4,5,6 к Программе изложить в следующей редакции</w:t>
      </w:r>
      <w:r w:rsidR="00AE71DD">
        <w:rPr>
          <w:rFonts w:ascii="Times New Roman" w:hAnsi="Times New Roman" w:cs="Times New Roman"/>
          <w:sz w:val="28"/>
          <w:szCs w:val="28"/>
        </w:rPr>
        <w:t xml:space="preserve"> (прилагаю</w:t>
      </w:r>
      <w:r>
        <w:rPr>
          <w:rFonts w:ascii="Times New Roman" w:hAnsi="Times New Roman" w:cs="Times New Roman"/>
          <w:sz w:val="28"/>
          <w:szCs w:val="28"/>
        </w:rPr>
        <w:t>тся).</w:t>
      </w:r>
    </w:p>
    <w:p w:rsidR="00C0310E" w:rsidRPr="00C64570" w:rsidRDefault="00E06089" w:rsidP="002633FE">
      <w:pPr>
        <w:jc w:val="both"/>
        <w:rPr>
          <w:sz w:val="28"/>
          <w:szCs w:val="28"/>
        </w:rPr>
      </w:pPr>
      <w:r w:rsidRPr="00C64570">
        <w:rPr>
          <w:sz w:val="28"/>
          <w:szCs w:val="28"/>
        </w:rPr>
        <w:t xml:space="preserve">  </w:t>
      </w:r>
      <w:r w:rsidR="002633FE">
        <w:rPr>
          <w:sz w:val="28"/>
          <w:szCs w:val="28"/>
        </w:rPr>
        <w:t xml:space="preserve">   </w:t>
      </w:r>
      <w:r w:rsidR="0038427B">
        <w:rPr>
          <w:sz w:val="28"/>
          <w:szCs w:val="28"/>
        </w:rPr>
        <w:t>2</w:t>
      </w:r>
      <w:r w:rsidR="00C0310E" w:rsidRPr="00C64570">
        <w:rPr>
          <w:sz w:val="28"/>
          <w:szCs w:val="28"/>
        </w:rPr>
        <w:t xml:space="preserve">. Настоящее постановление вступает в силу </w:t>
      </w:r>
      <w:r w:rsidR="008E1117">
        <w:rPr>
          <w:sz w:val="28"/>
          <w:szCs w:val="28"/>
        </w:rPr>
        <w:t>после</w:t>
      </w:r>
      <w:r w:rsidR="00C0310E" w:rsidRPr="00C64570">
        <w:rPr>
          <w:sz w:val="28"/>
          <w:szCs w:val="28"/>
        </w:rPr>
        <w:t xml:space="preserve"> его </w:t>
      </w:r>
      <w:r w:rsidR="007C5DD1">
        <w:rPr>
          <w:sz w:val="28"/>
          <w:szCs w:val="28"/>
        </w:rPr>
        <w:t>официального опубликования.</w:t>
      </w:r>
    </w:p>
    <w:p w:rsidR="00C0310E" w:rsidRPr="00C64570" w:rsidRDefault="00C0310E" w:rsidP="00C0310E">
      <w:pPr>
        <w:rPr>
          <w:sz w:val="28"/>
          <w:szCs w:val="28"/>
        </w:rPr>
      </w:pPr>
    </w:p>
    <w:p w:rsidR="00C0310E" w:rsidRPr="00C64570" w:rsidRDefault="00C0310E" w:rsidP="00C0310E">
      <w:pPr>
        <w:rPr>
          <w:sz w:val="28"/>
          <w:szCs w:val="28"/>
        </w:rPr>
      </w:pPr>
    </w:p>
    <w:p w:rsidR="00C0310E" w:rsidRPr="00C64570" w:rsidRDefault="00C0310E" w:rsidP="00C0310E">
      <w:pPr>
        <w:rPr>
          <w:sz w:val="28"/>
          <w:szCs w:val="28"/>
        </w:rPr>
      </w:pPr>
    </w:p>
    <w:p w:rsidR="00C0310E" w:rsidRPr="00C64570" w:rsidRDefault="00C0310E" w:rsidP="00C0310E">
      <w:pPr>
        <w:rPr>
          <w:sz w:val="28"/>
          <w:szCs w:val="28"/>
        </w:rPr>
      </w:pPr>
      <w:r w:rsidRPr="00C64570">
        <w:rPr>
          <w:sz w:val="28"/>
          <w:szCs w:val="28"/>
        </w:rPr>
        <w:t xml:space="preserve">Глава Большеигнатовского </w:t>
      </w:r>
    </w:p>
    <w:p w:rsidR="00647541" w:rsidRDefault="00C0310E" w:rsidP="007254E8">
      <w:pPr>
        <w:sectPr w:rsidR="00647541" w:rsidSect="008E44CD">
          <w:pgSz w:w="11900" w:h="16800"/>
          <w:pgMar w:top="709" w:right="799" w:bottom="1134" w:left="1100" w:header="720" w:footer="720" w:gutter="0"/>
          <w:cols w:space="720"/>
          <w:noEndnote/>
        </w:sectPr>
      </w:pPr>
      <w:r w:rsidRPr="00C64570">
        <w:rPr>
          <w:sz w:val="28"/>
          <w:szCs w:val="28"/>
        </w:rPr>
        <w:t>муниципального района                                                                   Т.Н.Полозова</w:t>
      </w:r>
    </w:p>
    <w:p w:rsidR="00000F3F" w:rsidRPr="00977C9D" w:rsidRDefault="00000F3F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Большеигнатовского  муниципального  района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 xml:space="preserve"> на 2016 – 202</w:t>
      </w:r>
      <w:r w:rsidR="00EA6502">
        <w:rPr>
          <w:rFonts w:ascii="Times New Roman" w:hAnsi="Times New Roman" w:cs="Times New Roman"/>
          <w:sz w:val="24"/>
          <w:szCs w:val="24"/>
        </w:rPr>
        <w:t>4</w:t>
      </w:r>
      <w:r w:rsidRPr="00977C9D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000F3F" w:rsidRPr="00977C9D" w:rsidRDefault="00000F3F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77C9D">
        <w:rPr>
          <w:b/>
          <w:bCs/>
        </w:rPr>
        <w:t>Сведения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7C9D">
        <w:rPr>
          <w:rFonts w:ascii="Times New Roman" w:hAnsi="Times New Roman" w:cs="Times New Roman"/>
          <w:b/>
          <w:bCs/>
          <w:sz w:val="24"/>
          <w:szCs w:val="24"/>
        </w:rPr>
        <w:t>о целевых показателях и индикаторах муниципальной программы «Развитие культуры  и туризма  Большеигнатовского муниц</w:t>
      </w:r>
      <w:r w:rsidR="00EA6502">
        <w:rPr>
          <w:rFonts w:ascii="Times New Roman" w:hAnsi="Times New Roman" w:cs="Times New Roman"/>
          <w:b/>
          <w:bCs/>
          <w:sz w:val="24"/>
          <w:szCs w:val="24"/>
        </w:rPr>
        <w:t>ипального  района на 2016 – 2024</w:t>
      </w:r>
      <w:r w:rsidRPr="00977C9D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1470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0"/>
        <w:gridCol w:w="3528"/>
        <w:gridCol w:w="952"/>
        <w:gridCol w:w="1073"/>
        <w:gridCol w:w="1195"/>
        <w:gridCol w:w="1134"/>
        <w:gridCol w:w="1073"/>
        <w:gridCol w:w="8"/>
        <w:gridCol w:w="972"/>
        <w:gridCol w:w="1065"/>
        <w:gridCol w:w="1134"/>
        <w:gridCol w:w="992"/>
        <w:gridCol w:w="992"/>
      </w:tblGrid>
      <w:tr w:rsidR="00E17958" w:rsidRPr="00977C9D" w:rsidTr="00792010">
        <w:trPr>
          <w:trHeight w:val="465"/>
        </w:trPr>
        <w:tc>
          <w:tcPr>
            <w:tcW w:w="588" w:type="dxa"/>
            <w:gridSpan w:val="2"/>
            <w:vMerge w:val="restart"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3528" w:type="dxa"/>
            <w:vMerge w:val="restart"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 xml:space="preserve">Показатель (индикатор) </w:t>
            </w:r>
            <w:r w:rsidRPr="00EA6502">
              <w:rPr>
                <w:b/>
                <w:bCs/>
                <w:sz w:val="16"/>
                <w:szCs w:val="16"/>
              </w:rPr>
              <w:br/>
              <w:t>(наименование)</w:t>
            </w:r>
          </w:p>
        </w:tc>
        <w:tc>
          <w:tcPr>
            <w:tcW w:w="952" w:type="dxa"/>
            <w:vMerge w:val="restart"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9638" w:type="dxa"/>
            <w:gridSpan w:val="10"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Значения показателей по годам</w:t>
            </w:r>
          </w:p>
        </w:tc>
      </w:tr>
      <w:tr w:rsidR="00E17958" w:rsidRPr="00977C9D" w:rsidTr="00E17958">
        <w:trPr>
          <w:trHeight w:val="495"/>
        </w:trPr>
        <w:tc>
          <w:tcPr>
            <w:tcW w:w="588" w:type="dxa"/>
            <w:gridSpan w:val="2"/>
            <w:vMerge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3528" w:type="dxa"/>
            <w:vMerge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2" w:type="dxa"/>
            <w:vMerge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3" w:type="dxa"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2016 г.</w:t>
            </w:r>
          </w:p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5" w:type="dxa"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2017 г.</w:t>
            </w:r>
          </w:p>
        </w:tc>
        <w:tc>
          <w:tcPr>
            <w:tcW w:w="1134" w:type="dxa"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2018 г.</w:t>
            </w:r>
          </w:p>
        </w:tc>
        <w:tc>
          <w:tcPr>
            <w:tcW w:w="1073" w:type="dxa"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2019 г.</w:t>
            </w:r>
          </w:p>
        </w:tc>
        <w:tc>
          <w:tcPr>
            <w:tcW w:w="980" w:type="dxa"/>
            <w:gridSpan w:val="2"/>
            <w:vAlign w:val="center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2020 г.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2021г.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2022г.</w:t>
            </w:r>
          </w:p>
        </w:tc>
        <w:tc>
          <w:tcPr>
            <w:tcW w:w="992" w:type="dxa"/>
          </w:tcPr>
          <w:p w:rsidR="00E17958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2023г.</w:t>
            </w:r>
          </w:p>
        </w:tc>
        <w:tc>
          <w:tcPr>
            <w:tcW w:w="992" w:type="dxa"/>
          </w:tcPr>
          <w:p w:rsidR="00E17958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  <w:p w:rsidR="00E17958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2024г.</w:t>
            </w:r>
          </w:p>
        </w:tc>
      </w:tr>
      <w:tr w:rsidR="00E17958" w:rsidRPr="00977C9D" w:rsidTr="00E17958">
        <w:tc>
          <w:tcPr>
            <w:tcW w:w="12722" w:type="dxa"/>
            <w:gridSpan w:val="12"/>
          </w:tcPr>
          <w:p w:rsidR="00E17958" w:rsidRPr="00EA6502" w:rsidRDefault="00E17958" w:rsidP="007E50B6">
            <w:pPr>
              <w:spacing w:line="360" w:lineRule="auto"/>
              <w:ind w:right="-82"/>
              <w:jc w:val="center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Муниципальная программа</w:t>
            </w:r>
          </w:p>
        </w:tc>
        <w:tc>
          <w:tcPr>
            <w:tcW w:w="992" w:type="dxa"/>
          </w:tcPr>
          <w:p w:rsidR="00E17958" w:rsidRPr="00EA6502" w:rsidRDefault="00E17958" w:rsidP="007E50B6">
            <w:pPr>
              <w:spacing w:line="360" w:lineRule="auto"/>
              <w:ind w:right="-8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E17958" w:rsidRPr="00EA6502" w:rsidRDefault="00E17958" w:rsidP="007E50B6">
            <w:pPr>
              <w:spacing w:line="360" w:lineRule="auto"/>
              <w:ind w:right="-82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1.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Уровень удовлетворенности населения 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%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79,3</w:t>
            </w:r>
          </w:p>
        </w:tc>
        <w:tc>
          <w:tcPr>
            <w:tcW w:w="980" w:type="dxa"/>
            <w:gridSpan w:val="2"/>
          </w:tcPr>
          <w:p w:rsidR="00E17958" w:rsidRPr="00A94FD7" w:rsidRDefault="00A94FD7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79,3</w:t>
            </w:r>
          </w:p>
        </w:tc>
        <w:tc>
          <w:tcPr>
            <w:tcW w:w="1065" w:type="dxa"/>
          </w:tcPr>
          <w:p w:rsidR="00E17958" w:rsidRPr="00A94FD7" w:rsidRDefault="00A94FD7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80,1</w:t>
            </w:r>
          </w:p>
        </w:tc>
        <w:tc>
          <w:tcPr>
            <w:tcW w:w="1134" w:type="dxa"/>
          </w:tcPr>
          <w:p w:rsidR="00E17958" w:rsidRPr="00EA6502" w:rsidRDefault="00A94FD7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80,1</w:t>
            </w:r>
          </w:p>
        </w:tc>
        <w:tc>
          <w:tcPr>
            <w:tcW w:w="992" w:type="dxa"/>
          </w:tcPr>
          <w:p w:rsidR="00E17958" w:rsidRPr="00EA6502" w:rsidRDefault="00A94FD7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80,1</w:t>
            </w:r>
          </w:p>
        </w:tc>
        <w:tc>
          <w:tcPr>
            <w:tcW w:w="992" w:type="dxa"/>
          </w:tcPr>
          <w:p w:rsidR="00E17958" w:rsidRPr="00EA6502" w:rsidRDefault="00A94FD7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80,1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2.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%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37,5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37,5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37,5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12,5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12,5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EA6502">
              <w:rPr>
                <w:rFonts w:ascii="Times New Roman" w:hAnsi="Times New Roman"/>
                <w:sz w:val="16"/>
                <w:szCs w:val="16"/>
                <w:lang w:val="ru-RU"/>
              </w:rPr>
              <w:t>12,5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12,5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12,5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3.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%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63,9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EA6502">
              <w:rPr>
                <w:rFonts w:ascii="Times New Roman" w:hAnsi="Times New Roman"/>
                <w:sz w:val="16"/>
                <w:szCs w:val="16"/>
                <w:lang w:val="ru-RU"/>
              </w:rPr>
              <w:t>100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100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>100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4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Количество обучающихся в образовательных учреждениях дополнительного образования детей в Большеигнатовском муниципальном районе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Чел.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7E50B6">
            <w:pPr>
              <w:pStyle w:val="CharCha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6502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5.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Доля специалистов муниципальных учреждений культуры, прошедших профессиональную переподготовку или повышение квалификации, от общего числа работников культуры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%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5,0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7,0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9,0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11,0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12,5</w:t>
            </w:r>
          </w:p>
        </w:tc>
        <w:tc>
          <w:tcPr>
            <w:tcW w:w="1065" w:type="dxa"/>
          </w:tcPr>
          <w:p w:rsidR="00E17958" w:rsidRPr="00EA6502" w:rsidRDefault="00A94FD7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15,0</w:t>
            </w:r>
          </w:p>
        </w:tc>
        <w:tc>
          <w:tcPr>
            <w:tcW w:w="1134" w:type="dxa"/>
          </w:tcPr>
          <w:p w:rsidR="00E17958" w:rsidRPr="00EA6502" w:rsidRDefault="00A94FD7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15,0</w:t>
            </w:r>
          </w:p>
        </w:tc>
        <w:tc>
          <w:tcPr>
            <w:tcW w:w="992" w:type="dxa"/>
          </w:tcPr>
          <w:p w:rsidR="00E17958" w:rsidRPr="00EA6502" w:rsidRDefault="00A94FD7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20,0</w:t>
            </w:r>
          </w:p>
        </w:tc>
        <w:tc>
          <w:tcPr>
            <w:tcW w:w="992" w:type="dxa"/>
          </w:tcPr>
          <w:p w:rsidR="00E17958" w:rsidRPr="00EA6502" w:rsidRDefault="00A94FD7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20,0</w:t>
            </w:r>
          </w:p>
        </w:tc>
      </w:tr>
      <w:tr w:rsidR="00E17958" w:rsidRPr="00977C9D" w:rsidTr="00E17958">
        <w:tc>
          <w:tcPr>
            <w:tcW w:w="11588" w:type="dxa"/>
            <w:gridSpan w:val="11"/>
          </w:tcPr>
          <w:p w:rsidR="00E17958" w:rsidRPr="00EA6502" w:rsidRDefault="00E17958" w:rsidP="007E50B6">
            <w:pPr>
              <w:jc w:val="center"/>
              <w:rPr>
                <w:b/>
                <w:bCs/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Подпрограмма «Культура»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E17958" w:rsidRPr="00EA6502" w:rsidRDefault="00E17958" w:rsidP="007E50B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E17958" w:rsidRPr="00EA6502" w:rsidRDefault="00E17958" w:rsidP="007E50B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1.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Количество мероприятий (спектаклей, концертов, проводимых учреждениями культуры)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ед.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96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619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620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906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907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908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2.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Количество  муниципальных библиотек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ед.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17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17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17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17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17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lastRenderedPageBreak/>
              <w:t>3.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Число пользователей библиотек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тыс. чел.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2085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2085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5218</w:t>
            </w:r>
          </w:p>
        </w:tc>
        <w:tc>
          <w:tcPr>
            <w:tcW w:w="1073" w:type="dxa"/>
          </w:tcPr>
          <w:p w:rsidR="00E17958" w:rsidRPr="00EA6502" w:rsidRDefault="00E17958" w:rsidP="00C1085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5270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5D50A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5190</w:t>
            </w:r>
          </w:p>
        </w:tc>
        <w:tc>
          <w:tcPr>
            <w:tcW w:w="1065" w:type="dxa"/>
          </w:tcPr>
          <w:p w:rsidR="00E17958" w:rsidRPr="00EA6502" w:rsidRDefault="00E17958" w:rsidP="005D50A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5190</w:t>
            </w:r>
          </w:p>
        </w:tc>
        <w:tc>
          <w:tcPr>
            <w:tcW w:w="1134" w:type="dxa"/>
          </w:tcPr>
          <w:p w:rsidR="00E17958" w:rsidRPr="00EA6502" w:rsidRDefault="00E17958" w:rsidP="005D50A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5190</w:t>
            </w:r>
          </w:p>
        </w:tc>
        <w:tc>
          <w:tcPr>
            <w:tcW w:w="992" w:type="dxa"/>
          </w:tcPr>
          <w:p w:rsidR="00E17958" w:rsidRPr="00EA6502" w:rsidRDefault="00BD2D14" w:rsidP="005D50A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5190</w:t>
            </w:r>
          </w:p>
        </w:tc>
        <w:tc>
          <w:tcPr>
            <w:tcW w:w="992" w:type="dxa"/>
          </w:tcPr>
          <w:p w:rsidR="00E17958" w:rsidRPr="00EA6502" w:rsidRDefault="00BD2D14" w:rsidP="005D50A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5190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4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Число посетителей библиотек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тыс. чел.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12132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12132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51937</w:t>
            </w:r>
          </w:p>
        </w:tc>
        <w:tc>
          <w:tcPr>
            <w:tcW w:w="1073" w:type="dxa"/>
          </w:tcPr>
          <w:p w:rsidR="00E17958" w:rsidRPr="00EA6502" w:rsidRDefault="00E17958" w:rsidP="00C1085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52457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5D50A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52680</w:t>
            </w:r>
          </w:p>
        </w:tc>
        <w:tc>
          <w:tcPr>
            <w:tcW w:w="1065" w:type="dxa"/>
          </w:tcPr>
          <w:p w:rsidR="00E17958" w:rsidRPr="00EA6502" w:rsidRDefault="00E17958" w:rsidP="00A056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52</w:t>
            </w:r>
            <w:r w:rsidR="00A0561F">
              <w:rPr>
                <w:sz w:val="16"/>
                <w:szCs w:val="16"/>
              </w:rPr>
              <w:t>440</w:t>
            </w:r>
          </w:p>
        </w:tc>
        <w:tc>
          <w:tcPr>
            <w:tcW w:w="1134" w:type="dxa"/>
          </w:tcPr>
          <w:p w:rsidR="00E17958" w:rsidRPr="00EA6502" w:rsidRDefault="00A0561F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57680</w:t>
            </w:r>
          </w:p>
        </w:tc>
        <w:tc>
          <w:tcPr>
            <w:tcW w:w="992" w:type="dxa"/>
          </w:tcPr>
          <w:p w:rsidR="00E17958" w:rsidRPr="00EA6502" w:rsidRDefault="00A0561F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62930</w:t>
            </w:r>
          </w:p>
        </w:tc>
        <w:tc>
          <w:tcPr>
            <w:tcW w:w="992" w:type="dxa"/>
          </w:tcPr>
          <w:p w:rsidR="00E17958" w:rsidRPr="00EA6502" w:rsidRDefault="00A0561F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73420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Число посетителей музея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Чел.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1350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1450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1450</w:t>
            </w:r>
          </w:p>
        </w:tc>
        <w:tc>
          <w:tcPr>
            <w:tcW w:w="1073" w:type="dxa"/>
          </w:tcPr>
          <w:p w:rsidR="00E17958" w:rsidRPr="00EA6502" w:rsidRDefault="00E17958" w:rsidP="00C1085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1450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5D50A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1360</w:t>
            </w:r>
          </w:p>
        </w:tc>
        <w:tc>
          <w:tcPr>
            <w:tcW w:w="1065" w:type="dxa"/>
          </w:tcPr>
          <w:p w:rsidR="00E17958" w:rsidRPr="00EA6502" w:rsidRDefault="00E17958" w:rsidP="005D50A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13</w:t>
            </w:r>
            <w:r w:rsidR="00A0561F">
              <w:rPr>
                <w:sz w:val="16"/>
                <w:szCs w:val="16"/>
              </w:rPr>
              <w:t>00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1360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6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Количество выставок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Ед.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6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6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6</w:t>
            </w:r>
          </w:p>
        </w:tc>
        <w:tc>
          <w:tcPr>
            <w:tcW w:w="980" w:type="dxa"/>
            <w:gridSpan w:val="2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65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7.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bCs/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Удельный вес населения, участвующего в платных культурно-досуговых мероприятиях, проводимых учреждениями культуры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%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13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20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20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20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20,5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20,5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20,5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20,5</w:t>
            </w:r>
          </w:p>
        </w:tc>
      </w:tr>
      <w:tr w:rsidR="00E17958" w:rsidRPr="00977C9D" w:rsidTr="00E17958">
        <w:tc>
          <w:tcPr>
            <w:tcW w:w="58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8.</w:t>
            </w:r>
          </w:p>
        </w:tc>
        <w:tc>
          <w:tcPr>
            <w:tcW w:w="352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 xml:space="preserve">Доля </w:t>
            </w:r>
            <w:r w:rsidRPr="00EA6502">
              <w:rPr>
                <w:sz w:val="16"/>
                <w:szCs w:val="16"/>
                <w:u w:color="FFFFFF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%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100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11,7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11,7</w:t>
            </w:r>
          </w:p>
        </w:tc>
        <w:tc>
          <w:tcPr>
            <w:tcW w:w="980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11,7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17,6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17,6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17,6</w:t>
            </w:r>
          </w:p>
        </w:tc>
        <w:tc>
          <w:tcPr>
            <w:tcW w:w="992" w:type="dxa"/>
          </w:tcPr>
          <w:p w:rsidR="00E17958" w:rsidRPr="00EA6502" w:rsidRDefault="00BD2D14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17,6</w:t>
            </w:r>
          </w:p>
        </w:tc>
      </w:tr>
      <w:tr w:rsidR="00E17958" w:rsidRPr="00977C9D" w:rsidTr="00E17958">
        <w:tc>
          <w:tcPr>
            <w:tcW w:w="56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9.</w:t>
            </w:r>
          </w:p>
        </w:tc>
        <w:tc>
          <w:tcPr>
            <w:tcW w:w="354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bCs/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</w:rPr>
              <w:t>Количество объектов культурного наследия, находящихся на территории Республики Мордовия, с утвержденными границами зон охраны и границами территорий объектов культурного наследия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ед.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0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0</w:t>
            </w:r>
          </w:p>
        </w:tc>
        <w:tc>
          <w:tcPr>
            <w:tcW w:w="1081" w:type="dxa"/>
            <w:gridSpan w:val="2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0</w:t>
            </w:r>
          </w:p>
        </w:tc>
        <w:tc>
          <w:tcPr>
            <w:tcW w:w="972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0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0</w:t>
            </w:r>
          </w:p>
        </w:tc>
        <w:tc>
          <w:tcPr>
            <w:tcW w:w="1134" w:type="dxa"/>
          </w:tcPr>
          <w:p w:rsidR="00E17958" w:rsidRPr="00EA6502" w:rsidRDefault="0099122E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0</w:t>
            </w:r>
          </w:p>
        </w:tc>
        <w:tc>
          <w:tcPr>
            <w:tcW w:w="992" w:type="dxa"/>
          </w:tcPr>
          <w:p w:rsidR="00E17958" w:rsidRPr="00EA6502" w:rsidRDefault="0099122E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0</w:t>
            </w:r>
          </w:p>
        </w:tc>
        <w:tc>
          <w:tcPr>
            <w:tcW w:w="992" w:type="dxa"/>
          </w:tcPr>
          <w:p w:rsidR="00E17958" w:rsidRPr="00EA6502" w:rsidRDefault="0099122E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0</w:t>
            </w:r>
          </w:p>
        </w:tc>
      </w:tr>
      <w:tr w:rsidR="00E17958" w:rsidRPr="00977C9D" w:rsidTr="00E17958">
        <w:tc>
          <w:tcPr>
            <w:tcW w:w="56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10.</w:t>
            </w:r>
          </w:p>
        </w:tc>
        <w:tc>
          <w:tcPr>
            <w:tcW w:w="3548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Доля учащихся детской школы искусств в творческих мероприятиях (доля участников от общего числа обучающихся детей)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%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50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55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0</w:t>
            </w:r>
          </w:p>
        </w:tc>
        <w:tc>
          <w:tcPr>
            <w:tcW w:w="1081" w:type="dxa"/>
            <w:gridSpan w:val="2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0</w:t>
            </w:r>
          </w:p>
        </w:tc>
        <w:tc>
          <w:tcPr>
            <w:tcW w:w="97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0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E17958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E17958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99122E" w:rsidRPr="00977C9D" w:rsidTr="00E17958">
        <w:tc>
          <w:tcPr>
            <w:tcW w:w="568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3548" w:type="dxa"/>
            <w:gridSpan w:val="2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both"/>
              <w:outlineLvl w:val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привлеченных волонтеров (добровольцев)</w:t>
            </w:r>
          </w:p>
        </w:tc>
        <w:tc>
          <w:tcPr>
            <w:tcW w:w="952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073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95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65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992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</w:tcPr>
          <w:p w:rsidR="0099122E" w:rsidRPr="00EA6502" w:rsidRDefault="0099122E" w:rsidP="007E50B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E17958" w:rsidRPr="00977C9D" w:rsidTr="00E17958">
        <w:trPr>
          <w:trHeight w:val="83"/>
        </w:trPr>
        <w:tc>
          <w:tcPr>
            <w:tcW w:w="11588" w:type="dxa"/>
            <w:gridSpan w:val="11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>Подпрограмма «Туризм»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6"/>
                <w:szCs w:val="16"/>
              </w:rPr>
            </w:pPr>
          </w:p>
        </w:tc>
      </w:tr>
      <w:tr w:rsidR="00E17958" w:rsidRPr="00977C9D" w:rsidTr="00E17958">
        <w:tc>
          <w:tcPr>
            <w:tcW w:w="56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1.</w:t>
            </w:r>
          </w:p>
        </w:tc>
        <w:tc>
          <w:tcPr>
            <w:tcW w:w="3548" w:type="dxa"/>
            <w:gridSpan w:val="2"/>
          </w:tcPr>
          <w:p w:rsidR="00E17958" w:rsidRPr="00EA6502" w:rsidRDefault="00E17958" w:rsidP="007E50B6">
            <w:pPr>
              <w:jc w:val="both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Число публикаций о туризме в Большеигнатовском муниципальном районе на официальных Интернет-портале и в средствах массовой информации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Ед.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2</w:t>
            </w:r>
          </w:p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1" w:type="dxa"/>
            <w:gridSpan w:val="2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3</w:t>
            </w:r>
          </w:p>
        </w:tc>
        <w:tc>
          <w:tcPr>
            <w:tcW w:w="972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4</w:t>
            </w:r>
          </w:p>
        </w:tc>
        <w:tc>
          <w:tcPr>
            <w:tcW w:w="1065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:rsidR="00E17958" w:rsidRPr="00EA6502" w:rsidRDefault="00EE176C" w:rsidP="007E50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:rsidR="00E17958" w:rsidRPr="00EA6502" w:rsidRDefault="00EE176C" w:rsidP="007E50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E17958" w:rsidRPr="00977C9D" w:rsidTr="00E17958">
        <w:tc>
          <w:tcPr>
            <w:tcW w:w="11588" w:type="dxa"/>
            <w:gridSpan w:val="11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</w:rPr>
            </w:pPr>
            <w:r w:rsidRPr="00EA6502">
              <w:rPr>
                <w:b/>
                <w:bCs/>
                <w:sz w:val="16"/>
                <w:szCs w:val="16"/>
              </w:rPr>
              <w:t xml:space="preserve">Подпрограмма «Обеспечение условий реализации </w:t>
            </w:r>
            <w:r w:rsidRPr="00EA6502">
              <w:rPr>
                <w:b/>
                <w:bCs/>
                <w:spacing w:val="-4"/>
                <w:sz w:val="16"/>
                <w:szCs w:val="16"/>
              </w:rPr>
              <w:t>программы»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E17958" w:rsidRPr="00EA6502" w:rsidRDefault="00E17958" w:rsidP="007E50B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E17958" w:rsidRPr="00EA6502" w:rsidRDefault="00E17958" w:rsidP="007E50B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17958" w:rsidRPr="00977C9D" w:rsidTr="00E17958">
        <w:tc>
          <w:tcPr>
            <w:tcW w:w="568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1</w:t>
            </w:r>
          </w:p>
        </w:tc>
        <w:tc>
          <w:tcPr>
            <w:tcW w:w="3548" w:type="dxa"/>
            <w:gridSpan w:val="2"/>
          </w:tcPr>
          <w:p w:rsidR="00E17958" w:rsidRPr="00EA6502" w:rsidRDefault="00E17958" w:rsidP="007E50B6">
            <w:pPr>
              <w:jc w:val="both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Доля работников учреждений культуры прошедших повышение квалификации в течение последних 3 лет, от их общей численности</w:t>
            </w:r>
          </w:p>
        </w:tc>
        <w:tc>
          <w:tcPr>
            <w:tcW w:w="952" w:type="dxa"/>
          </w:tcPr>
          <w:p w:rsidR="00E17958" w:rsidRPr="00EA6502" w:rsidRDefault="00E17958" w:rsidP="007E50B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EA6502">
              <w:rPr>
                <w:sz w:val="16"/>
                <w:szCs w:val="16"/>
              </w:rPr>
              <w:t>%</w:t>
            </w:r>
          </w:p>
        </w:tc>
        <w:tc>
          <w:tcPr>
            <w:tcW w:w="1073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5,0</w:t>
            </w:r>
          </w:p>
        </w:tc>
        <w:tc>
          <w:tcPr>
            <w:tcW w:w="1195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7,0</w:t>
            </w:r>
          </w:p>
        </w:tc>
        <w:tc>
          <w:tcPr>
            <w:tcW w:w="1134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9,0</w:t>
            </w:r>
          </w:p>
        </w:tc>
        <w:tc>
          <w:tcPr>
            <w:tcW w:w="1081" w:type="dxa"/>
            <w:gridSpan w:val="2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11,0</w:t>
            </w:r>
          </w:p>
        </w:tc>
        <w:tc>
          <w:tcPr>
            <w:tcW w:w="972" w:type="dxa"/>
          </w:tcPr>
          <w:p w:rsidR="00E17958" w:rsidRPr="00EA6502" w:rsidRDefault="00E17958" w:rsidP="007E50B6">
            <w:pPr>
              <w:jc w:val="center"/>
              <w:rPr>
                <w:sz w:val="16"/>
                <w:szCs w:val="16"/>
                <w:u w:color="FFFFFF"/>
              </w:rPr>
            </w:pPr>
            <w:r w:rsidRPr="00EA6502">
              <w:rPr>
                <w:sz w:val="16"/>
                <w:szCs w:val="16"/>
                <w:u w:color="FFFFFF"/>
              </w:rPr>
              <w:t>12,5</w:t>
            </w:r>
          </w:p>
        </w:tc>
        <w:tc>
          <w:tcPr>
            <w:tcW w:w="1065" w:type="dxa"/>
          </w:tcPr>
          <w:p w:rsidR="00E17958" w:rsidRPr="00EA6502" w:rsidRDefault="00A0561F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15</w:t>
            </w:r>
            <w:r w:rsidR="00E17958" w:rsidRPr="00EA6502">
              <w:rPr>
                <w:sz w:val="16"/>
                <w:szCs w:val="16"/>
                <w:u w:color="FFFFFF"/>
              </w:rPr>
              <w:t>,0</w:t>
            </w:r>
          </w:p>
        </w:tc>
        <w:tc>
          <w:tcPr>
            <w:tcW w:w="1134" w:type="dxa"/>
          </w:tcPr>
          <w:p w:rsidR="00E17958" w:rsidRPr="00EA6502" w:rsidRDefault="00EE176C" w:rsidP="00A0561F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1</w:t>
            </w:r>
            <w:r w:rsidR="00A0561F">
              <w:rPr>
                <w:sz w:val="16"/>
                <w:szCs w:val="16"/>
                <w:u w:color="FFFFFF"/>
              </w:rPr>
              <w:t>5</w:t>
            </w:r>
            <w:r w:rsidR="00E17958" w:rsidRPr="00EA6502">
              <w:rPr>
                <w:sz w:val="16"/>
                <w:szCs w:val="16"/>
                <w:u w:color="FFFFFF"/>
              </w:rPr>
              <w:t>,0</w:t>
            </w:r>
          </w:p>
        </w:tc>
        <w:tc>
          <w:tcPr>
            <w:tcW w:w="992" w:type="dxa"/>
          </w:tcPr>
          <w:p w:rsidR="00E17958" w:rsidRPr="00EA6502" w:rsidRDefault="00A0561F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20</w:t>
            </w:r>
            <w:r w:rsidR="00EE176C">
              <w:rPr>
                <w:sz w:val="16"/>
                <w:szCs w:val="16"/>
                <w:u w:color="FFFFFF"/>
              </w:rPr>
              <w:t>,0</w:t>
            </w:r>
          </w:p>
        </w:tc>
        <w:tc>
          <w:tcPr>
            <w:tcW w:w="992" w:type="dxa"/>
          </w:tcPr>
          <w:p w:rsidR="00E17958" w:rsidRPr="00EA6502" w:rsidRDefault="00A0561F" w:rsidP="007E50B6">
            <w:pPr>
              <w:jc w:val="center"/>
              <w:rPr>
                <w:sz w:val="16"/>
                <w:szCs w:val="16"/>
                <w:u w:color="FFFFFF"/>
              </w:rPr>
            </w:pPr>
            <w:r>
              <w:rPr>
                <w:sz w:val="16"/>
                <w:szCs w:val="16"/>
                <w:u w:color="FFFFFF"/>
              </w:rPr>
              <w:t>20</w:t>
            </w:r>
            <w:r w:rsidR="00EE176C">
              <w:rPr>
                <w:sz w:val="16"/>
                <w:szCs w:val="16"/>
                <w:u w:color="FFFFFF"/>
              </w:rPr>
              <w:t>,0</w:t>
            </w:r>
          </w:p>
        </w:tc>
      </w:tr>
    </w:tbl>
    <w:p w:rsidR="00000F3F" w:rsidRPr="00977C9D" w:rsidRDefault="00000F3F" w:rsidP="00000F3F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F3F" w:rsidRPr="00977C9D" w:rsidRDefault="00000F3F" w:rsidP="00000F3F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1BFD" w:rsidRPr="00E47903" w:rsidRDefault="00801BFD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1BFD" w:rsidRDefault="00801BFD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010E" w:rsidRDefault="0091010E" w:rsidP="00801BFD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6B87" w:rsidRPr="00E47903" w:rsidRDefault="00806B87" w:rsidP="00806B87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>Приложение 4</w:t>
      </w:r>
    </w:p>
    <w:p w:rsidR="00806B87" w:rsidRPr="00E47903" w:rsidRDefault="00806B87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806B87" w:rsidRPr="00E47903" w:rsidRDefault="00806B87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806B87" w:rsidRPr="00E47903" w:rsidRDefault="00806B87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>Большеигнатовского муниципального  района</w:t>
      </w:r>
    </w:p>
    <w:p w:rsidR="00806B87" w:rsidRPr="00E47903" w:rsidRDefault="00E17958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2016 – 2024</w:t>
      </w:r>
      <w:r w:rsidR="00806B87" w:rsidRPr="00E47903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806B87" w:rsidRPr="00E47903" w:rsidRDefault="00806B87" w:rsidP="00806B87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06B87" w:rsidRPr="00F74773" w:rsidRDefault="00806B87" w:rsidP="00806B87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74773">
        <w:rPr>
          <w:b/>
          <w:bCs/>
        </w:rPr>
        <w:t xml:space="preserve">Прогноз </w:t>
      </w:r>
      <w:r w:rsidRPr="00F74773">
        <w:rPr>
          <w:b/>
          <w:bCs/>
        </w:rPr>
        <w:br/>
      </w:r>
      <w:r w:rsidRPr="00F74773">
        <w:rPr>
          <w:b/>
          <w:bCs/>
          <w:kern w:val="2"/>
        </w:rPr>
        <w:t xml:space="preserve">сводных показателей муниципальных заданий на оказание муниципальных услуг учреждениями  культуры Большеигнатовского муниципального района по  </w:t>
      </w:r>
      <w:r w:rsidRPr="00F74773">
        <w:rPr>
          <w:b/>
          <w:bCs/>
        </w:rPr>
        <w:t>муниципальной  программе «Развитие культуры  и туризма  Большеигнатовского муници</w:t>
      </w:r>
      <w:r w:rsidR="00E17958">
        <w:rPr>
          <w:b/>
          <w:bCs/>
        </w:rPr>
        <w:t>пального  района на 2016 – 2024</w:t>
      </w:r>
      <w:r w:rsidRPr="00F74773">
        <w:rPr>
          <w:b/>
          <w:bCs/>
        </w:rPr>
        <w:t xml:space="preserve"> годы»</w:t>
      </w:r>
    </w:p>
    <w:p w:rsidR="00806B87" w:rsidRPr="00A71DE1" w:rsidRDefault="00806B87" w:rsidP="00806B87"/>
    <w:tbl>
      <w:tblPr>
        <w:tblW w:w="5140" w:type="pct"/>
        <w:jc w:val="center"/>
        <w:tblInd w:w="1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053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51"/>
        <w:gridCol w:w="708"/>
        <w:gridCol w:w="851"/>
        <w:gridCol w:w="709"/>
        <w:gridCol w:w="708"/>
        <w:gridCol w:w="709"/>
        <w:gridCol w:w="709"/>
        <w:gridCol w:w="709"/>
        <w:gridCol w:w="709"/>
      </w:tblGrid>
      <w:tr w:rsidR="00F62A25" w:rsidRPr="00A71DE1" w:rsidTr="00F62A25">
        <w:trPr>
          <w:tblHeader/>
          <w:jc w:val="center"/>
        </w:trPr>
        <w:tc>
          <w:tcPr>
            <w:tcW w:w="2053" w:type="dxa"/>
            <w:vMerge w:val="restart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ind w:hanging="41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6379" w:type="dxa"/>
            <w:gridSpan w:val="9"/>
          </w:tcPr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Значение показателя </w:t>
            </w:r>
          </w:p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объема услуги по годам</w:t>
            </w:r>
          </w:p>
        </w:tc>
        <w:tc>
          <w:tcPr>
            <w:tcW w:w="6663" w:type="dxa"/>
            <w:gridSpan w:val="9"/>
          </w:tcPr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Расходы местного бюджета на оказание муниципальной услуги, </w:t>
            </w:r>
          </w:p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тыс. руб.</w:t>
            </w:r>
          </w:p>
        </w:tc>
      </w:tr>
      <w:tr w:rsidR="00F62A25" w:rsidRPr="00A71DE1" w:rsidTr="00F62A25">
        <w:trPr>
          <w:tblHeader/>
          <w:jc w:val="center"/>
        </w:trPr>
        <w:tc>
          <w:tcPr>
            <w:tcW w:w="2053" w:type="dxa"/>
            <w:vMerge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2016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2017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2018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2019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2020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2022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2023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2024</w:t>
            </w:r>
          </w:p>
        </w:tc>
        <w:tc>
          <w:tcPr>
            <w:tcW w:w="851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2016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2018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2019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2020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2022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2023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2024</w:t>
            </w:r>
          </w:p>
        </w:tc>
      </w:tr>
      <w:tr w:rsidR="00F62A25" w:rsidRPr="00A71DE1" w:rsidTr="00F62A25">
        <w:trPr>
          <w:tblHeader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7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8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11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14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15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16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18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19</w:t>
            </w:r>
          </w:p>
        </w:tc>
      </w:tr>
      <w:tr w:rsidR="00F62A25" w:rsidRPr="00A71DE1" w:rsidTr="00F62A25">
        <w:trPr>
          <w:jc w:val="center"/>
        </w:trPr>
        <w:tc>
          <w:tcPr>
            <w:tcW w:w="2053" w:type="dxa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1624" w:type="dxa"/>
            <w:gridSpan w:val="16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>Подпрограмма 1. Культура</w:t>
            </w:r>
          </w:p>
        </w:tc>
        <w:tc>
          <w:tcPr>
            <w:tcW w:w="709" w:type="dxa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</w:tr>
      <w:tr w:rsidR="00F62A25" w:rsidRPr="00A71DE1" w:rsidTr="00F62A25">
        <w:trPr>
          <w:trHeight w:val="350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1624" w:type="dxa"/>
            <w:gridSpan w:val="16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 xml:space="preserve">Основное мероприятие </w:t>
            </w:r>
            <w:r w:rsidRPr="00E17958">
              <w:rPr>
                <w:b/>
                <w:bCs/>
                <w:sz w:val="16"/>
                <w:szCs w:val="16"/>
              </w:rPr>
              <w:t xml:space="preserve">1.1. Сохранение, возрождение и развитие традиционной народной культуры, </w:t>
            </w:r>
            <w:r w:rsidRPr="00E17958">
              <w:rPr>
                <w:b/>
                <w:bCs/>
                <w:sz w:val="16"/>
                <w:szCs w:val="16"/>
              </w:rPr>
              <w:br/>
              <w:t>поддержка народного творчества и культурно-досуговой деятельности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</w:tr>
      <w:tr w:rsidR="00F62A25" w:rsidRPr="00A71DE1" w:rsidTr="00A93A85">
        <w:trPr>
          <w:trHeight w:val="910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widowControl w:val="0"/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Организация деятельности клубных формирований и формирований самодеятельности народного творчества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6F70A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6F70A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5111,1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9452,1</w:t>
            </w:r>
          </w:p>
        </w:tc>
        <w:tc>
          <w:tcPr>
            <w:tcW w:w="851" w:type="dxa"/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34836,0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17958">
              <w:rPr>
                <w:b/>
                <w:bCs/>
                <w:sz w:val="16"/>
                <w:szCs w:val="16"/>
              </w:rPr>
              <w:t>48900,3</w:t>
            </w:r>
          </w:p>
        </w:tc>
        <w:tc>
          <w:tcPr>
            <w:tcW w:w="708" w:type="dxa"/>
            <w:vAlign w:val="center"/>
          </w:tcPr>
          <w:p w:rsidR="00F62A25" w:rsidRPr="00E17958" w:rsidRDefault="007A0452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13116,6</w:t>
            </w:r>
          </w:p>
        </w:tc>
        <w:tc>
          <w:tcPr>
            <w:tcW w:w="709" w:type="dxa"/>
            <w:vAlign w:val="center"/>
          </w:tcPr>
          <w:p w:rsidR="00F62A25" w:rsidRPr="00E17958" w:rsidRDefault="0052301E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13376,8</w:t>
            </w:r>
          </w:p>
        </w:tc>
        <w:tc>
          <w:tcPr>
            <w:tcW w:w="709" w:type="dxa"/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10825,4</w:t>
            </w:r>
          </w:p>
        </w:tc>
        <w:tc>
          <w:tcPr>
            <w:tcW w:w="709" w:type="dxa"/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11392,2</w:t>
            </w:r>
          </w:p>
        </w:tc>
        <w:tc>
          <w:tcPr>
            <w:tcW w:w="709" w:type="dxa"/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11392,2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Количество клубных формирований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97</w:t>
            </w:r>
          </w:p>
        </w:tc>
        <w:tc>
          <w:tcPr>
            <w:tcW w:w="708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98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8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9" w:type="dxa"/>
          </w:tcPr>
          <w:p w:rsidR="00F62A25" w:rsidRPr="00E17958" w:rsidRDefault="003270A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F62A25" w:rsidRPr="00E47903" w:rsidTr="00F62A2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Количество мероприятий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920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C85F2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925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C85F2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906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C85F2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907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908</w:t>
            </w:r>
          </w:p>
        </w:tc>
        <w:tc>
          <w:tcPr>
            <w:tcW w:w="708" w:type="dxa"/>
          </w:tcPr>
          <w:p w:rsidR="00F62A25" w:rsidRPr="00E17958" w:rsidRDefault="00A93A8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908</w:t>
            </w:r>
          </w:p>
        </w:tc>
        <w:tc>
          <w:tcPr>
            <w:tcW w:w="709" w:type="dxa"/>
          </w:tcPr>
          <w:p w:rsidR="00F62A25" w:rsidRPr="00E17958" w:rsidRDefault="003270A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908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Количество посещений мероприятий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14357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12097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51452</w:t>
            </w:r>
          </w:p>
        </w:tc>
        <w:tc>
          <w:tcPr>
            <w:tcW w:w="708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51500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63900</w:t>
            </w:r>
          </w:p>
        </w:tc>
        <w:tc>
          <w:tcPr>
            <w:tcW w:w="709" w:type="dxa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70436</w:t>
            </w:r>
          </w:p>
        </w:tc>
        <w:tc>
          <w:tcPr>
            <w:tcW w:w="709" w:type="dxa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71019</w:t>
            </w:r>
          </w:p>
        </w:tc>
        <w:tc>
          <w:tcPr>
            <w:tcW w:w="708" w:type="dxa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77417</w:t>
            </w:r>
          </w:p>
        </w:tc>
        <w:tc>
          <w:tcPr>
            <w:tcW w:w="709" w:type="dxa"/>
          </w:tcPr>
          <w:p w:rsidR="00F62A25" w:rsidRPr="00E17958" w:rsidRDefault="00250E87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90213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D52333" w:rsidRPr="00E47903" w:rsidTr="00EE176C">
        <w:trPr>
          <w:trHeight w:val="123"/>
          <w:jc w:val="center"/>
        </w:trPr>
        <w:tc>
          <w:tcPr>
            <w:tcW w:w="2053" w:type="dxa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3042" w:type="dxa"/>
            <w:gridSpan w:val="18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>Основное мероприятие 1.2.</w:t>
            </w:r>
            <w:r w:rsidRPr="00E17958">
              <w:rPr>
                <w:b/>
                <w:bCs/>
                <w:sz w:val="16"/>
                <w:szCs w:val="16"/>
              </w:rPr>
              <w:t>Развитие музейного дела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Услуги по собиранию, хранению, изучению и публичному представлению музейных предметов и коллекций 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76,2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89,2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17958">
              <w:rPr>
                <w:b/>
                <w:bCs/>
                <w:sz w:val="16"/>
                <w:szCs w:val="16"/>
              </w:rPr>
              <w:t>155,4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7A0452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="00F62A25" w:rsidRPr="00E17958">
              <w:rPr>
                <w:b/>
                <w:bCs/>
                <w:sz w:val="16"/>
                <w:szCs w:val="16"/>
              </w:rPr>
              <w:t>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="00F62A25" w:rsidRPr="00E17958">
              <w:rPr>
                <w:b/>
                <w:bCs/>
                <w:sz w:val="16"/>
                <w:szCs w:val="16"/>
              </w:rPr>
              <w:t>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155,4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155,4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ind w:left="142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число выставок и экспозиций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8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8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D52333" w:rsidRPr="00E47903" w:rsidTr="00EE176C">
        <w:trPr>
          <w:trHeight w:val="123"/>
          <w:jc w:val="center"/>
        </w:trPr>
        <w:tc>
          <w:tcPr>
            <w:tcW w:w="2053" w:type="dxa"/>
          </w:tcPr>
          <w:p w:rsidR="00D52333" w:rsidRPr="00E17958" w:rsidRDefault="00D52333" w:rsidP="001F2253">
            <w:pPr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3042" w:type="dxa"/>
            <w:gridSpan w:val="18"/>
          </w:tcPr>
          <w:p w:rsidR="00D52333" w:rsidRPr="00E17958" w:rsidRDefault="00D52333" w:rsidP="001F2253">
            <w:pPr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>Основное мероприятие 1</w:t>
            </w:r>
            <w:r w:rsidRPr="00E17958">
              <w:rPr>
                <w:b/>
                <w:bCs/>
                <w:sz w:val="16"/>
                <w:szCs w:val="16"/>
              </w:rPr>
              <w:t>.3. Развитие библиотечного дела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Библиотечное, библиографическое и информационное обслуживание пользователей библиотеки, </w:t>
            </w:r>
            <w:r w:rsidRPr="00E17958">
              <w:rPr>
                <w:kern w:val="2"/>
                <w:sz w:val="16"/>
                <w:szCs w:val="16"/>
              </w:rPr>
              <w:lastRenderedPageBreak/>
              <w:t>в том числе: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2479,2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4061,13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5068,23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17958">
              <w:rPr>
                <w:b/>
                <w:bCs/>
                <w:sz w:val="16"/>
                <w:szCs w:val="16"/>
              </w:rPr>
              <w:t>2816,83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4513,4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4588,3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2290,7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2290,7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2290,7</w:t>
            </w:r>
          </w:p>
        </w:tc>
      </w:tr>
      <w:tr w:rsidR="00F62A25" w:rsidRPr="00E47903" w:rsidTr="0043657C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ind w:firstLine="54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lastRenderedPageBreak/>
              <w:t>количество выданных  книг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40476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42766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105116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</w:t>
            </w:r>
            <w:r w:rsidR="007A0452">
              <w:rPr>
                <w:kern w:val="2"/>
                <w:sz w:val="16"/>
                <w:szCs w:val="16"/>
              </w:rPr>
              <w:t>0</w:t>
            </w:r>
            <w:r w:rsidRPr="00E17958">
              <w:rPr>
                <w:kern w:val="2"/>
                <w:sz w:val="16"/>
                <w:szCs w:val="16"/>
              </w:rPr>
              <w:t>6000</w:t>
            </w:r>
          </w:p>
        </w:tc>
        <w:tc>
          <w:tcPr>
            <w:tcW w:w="708" w:type="dxa"/>
            <w:vAlign w:val="center"/>
          </w:tcPr>
          <w:p w:rsidR="00F62A25" w:rsidRPr="00E17958" w:rsidRDefault="007A0452" w:rsidP="0043657C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7A0452" w:rsidP="0043657C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ind w:firstLine="54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количество посещений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12132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15902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52228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52522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53078</w:t>
            </w:r>
          </w:p>
        </w:tc>
        <w:tc>
          <w:tcPr>
            <w:tcW w:w="709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52440</w:t>
            </w:r>
          </w:p>
        </w:tc>
        <w:tc>
          <w:tcPr>
            <w:tcW w:w="709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57680</w:t>
            </w:r>
          </w:p>
        </w:tc>
        <w:tc>
          <w:tcPr>
            <w:tcW w:w="708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62930</w:t>
            </w:r>
          </w:p>
        </w:tc>
        <w:tc>
          <w:tcPr>
            <w:tcW w:w="709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73420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  <w:tr w:rsidR="00D52333" w:rsidRPr="00E47903" w:rsidTr="00EE176C">
        <w:trPr>
          <w:trHeight w:val="123"/>
          <w:jc w:val="center"/>
        </w:trPr>
        <w:tc>
          <w:tcPr>
            <w:tcW w:w="2053" w:type="dxa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42" w:type="dxa"/>
            <w:gridSpan w:val="18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Основное мероприятие 1.4. «Обеспечение качества дополнительного образования»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Реализация дополнительных, общеобразовательных, общеразвивающих программ дополнительного образования в том числе: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469,9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350,7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F62A25" w:rsidRPr="00E47903" w:rsidTr="00F62A2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количество обучающихся 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F62A25" w:rsidRPr="00E17958" w:rsidRDefault="00A93A8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F62A25" w:rsidRPr="00E17958" w:rsidRDefault="00A93A8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доля учащихся детской школы искусств в творческих мероприятиях (доля участников от общего числа обучающихся детей)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55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</w:tbl>
    <w:p w:rsidR="001F2253" w:rsidRDefault="001F2253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F2253" w:rsidRDefault="001F2253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93A85" w:rsidRDefault="00A93A8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00F3F" w:rsidRPr="00977C9D" w:rsidRDefault="00000F3F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Большеигнатовского  муниципального  района</w:t>
      </w:r>
    </w:p>
    <w:p w:rsidR="00000F3F" w:rsidRPr="00977C9D" w:rsidRDefault="00706403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="00F62A25">
        <w:rPr>
          <w:rFonts w:ascii="Times New Roman" w:hAnsi="Times New Roman" w:cs="Times New Roman"/>
          <w:sz w:val="24"/>
          <w:szCs w:val="24"/>
        </w:rPr>
        <w:t xml:space="preserve"> 2016 – 2024</w:t>
      </w:r>
      <w:r w:rsidR="00000F3F" w:rsidRPr="00977C9D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000F3F" w:rsidRPr="00977C9D" w:rsidRDefault="00000F3F" w:rsidP="00000F3F">
      <w:pPr>
        <w:pStyle w:val="ae"/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270A5" w:rsidRDefault="003270A5" w:rsidP="00000F3F">
      <w:pPr>
        <w:jc w:val="center"/>
        <w:rPr>
          <w:b/>
          <w:bCs/>
        </w:rPr>
      </w:pPr>
    </w:p>
    <w:p w:rsidR="003270A5" w:rsidRDefault="003270A5" w:rsidP="00000F3F">
      <w:pPr>
        <w:jc w:val="center"/>
        <w:rPr>
          <w:b/>
          <w:bCs/>
        </w:rPr>
      </w:pPr>
    </w:p>
    <w:p w:rsidR="003270A5" w:rsidRDefault="003270A5" w:rsidP="00000F3F">
      <w:pPr>
        <w:jc w:val="center"/>
        <w:rPr>
          <w:b/>
          <w:bCs/>
        </w:rPr>
      </w:pPr>
    </w:p>
    <w:p w:rsidR="003270A5" w:rsidRDefault="003270A5" w:rsidP="00000F3F">
      <w:pPr>
        <w:jc w:val="center"/>
        <w:rPr>
          <w:b/>
          <w:bCs/>
        </w:rPr>
      </w:pPr>
    </w:p>
    <w:p w:rsidR="00000F3F" w:rsidRPr="00977C9D" w:rsidRDefault="00000F3F" w:rsidP="00000F3F">
      <w:pPr>
        <w:jc w:val="center"/>
        <w:rPr>
          <w:b/>
          <w:bCs/>
        </w:rPr>
      </w:pPr>
      <w:r w:rsidRPr="00977C9D">
        <w:rPr>
          <w:b/>
          <w:bCs/>
        </w:rPr>
        <w:t>Ресурсное обеспечение</w:t>
      </w:r>
    </w:p>
    <w:p w:rsidR="00706403" w:rsidRDefault="00000F3F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77C9D">
        <w:rPr>
          <w:b/>
          <w:bCs/>
        </w:rPr>
        <w:t>реализации муниципальной программы  «Развитие культуры  и туризма  Большеигнатовского муниц</w:t>
      </w:r>
      <w:r w:rsidR="00706403">
        <w:rPr>
          <w:b/>
          <w:bCs/>
        </w:rPr>
        <w:t xml:space="preserve">ипального  района </w:t>
      </w:r>
    </w:p>
    <w:p w:rsidR="00000F3F" w:rsidRPr="00977C9D" w:rsidRDefault="00F62A25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>
        <w:rPr>
          <w:b/>
          <w:bCs/>
        </w:rPr>
        <w:t>на 2016 – 2024</w:t>
      </w:r>
      <w:r w:rsidR="00000F3F" w:rsidRPr="00977C9D">
        <w:rPr>
          <w:b/>
          <w:bCs/>
        </w:rPr>
        <w:t xml:space="preserve"> годы»</w:t>
      </w:r>
    </w:p>
    <w:p w:rsidR="00000F3F" w:rsidRPr="00977C9D" w:rsidRDefault="00000F3F" w:rsidP="00000F3F"/>
    <w:tbl>
      <w:tblPr>
        <w:tblW w:w="1527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99"/>
        <w:gridCol w:w="1984"/>
        <w:gridCol w:w="1985"/>
        <w:gridCol w:w="567"/>
        <w:gridCol w:w="567"/>
        <w:gridCol w:w="850"/>
        <w:gridCol w:w="567"/>
        <w:gridCol w:w="851"/>
        <w:gridCol w:w="850"/>
        <w:gridCol w:w="851"/>
        <w:gridCol w:w="850"/>
        <w:gridCol w:w="851"/>
        <w:gridCol w:w="850"/>
        <w:gridCol w:w="851"/>
        <w:gridCol w:w="850"/>
        <w:gridCol w:w="850"/>
      </w:tblGrid>
      <w:tr w:rsidR="00F62A25" w:rsidRPr="00F62A25" w:rsidTr="003E19A0">
        <w:trPr>
          <w:cantSplit/>
          <w:tblHeader/>
        </w:trPr>
        <w:tc>
          <w:tcPr>
            <w:tcW w:w="1099" w:type="dxa"/>
            <w:vMerge w:val="restart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Статус</w:t>
            </w:r>
          </w:p>
        </w:tc>
        <w:tc>
          <w:tcPr>
            <w:tcW w:w="1984" w:type="dxa"/>
            <w:vMerge w:val="restart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pacing w:val="-4"/>
                <w:sz w:val="18"/>
                <w:szCs w:val="18"/>
              </w:rPr>
              <w:t>Наименование программы (подпрограммы), основного мероприятия</w:t>
            </w:r>
          </w:p>
        </w:tc>
        <w:tc>
          <w:tcPr>
            <w:tcW w:w="1985" w:type="dxa"/>
            <w:vMerge w:val="restart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2551" w:type="dxa"/>
            <w:gridSpan w:val="4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7654" w:type="dxa"/>
            <w:gridSpan w:val="9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Расходы по годам, тыс. руб.</w:t>
            </w:r>
          </w:p>
        </w:tc>
      </w:tr>
      <w:tr w:rsidR="00F62A25" w:rsidRPr="00F62A25" w:rsidTr="003E19A0">
        <w:trPr>
          <w:cantSplit/>
          <w:tblHeader/>
        </w:trPr>
        <w:tc>
          <w:tcPr>
            <w:tcW w:w="1099" w:type="dxa"/>
            <w:vMerge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ГРБС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РзПр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ЦСР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ВР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2016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2017 г.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2018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2019 г.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2020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2021г.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2022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2024г.</w:t>
            </w:r>
          </w:p>
        </w:tc>
      </w:tr>
      <w:tr w:rsidR="00F62A25" w:rsidRPr="00F62A25" w:rsidTr="003E19A0">
        <w:trPr>
          <w:cantSplit/>
          <w:tblHeader/>
        </w:trPr>
        <w:tc>
          <w:tcPr>
            <w:tcW w:w="1099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F62A25" w:rsidRPr="00F62A25" w:rsidRDefault="00A12C12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:rsidR="00F62A25" w:rsidRPr="00F62A25" w:rsidRDefault="00A12C12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AC3F49" w:rsidRPr="00F62A25" w:rsidTr="003E19A0">
        <w:trPr>
          <w:cantSplit/>
        </w:trPr>
        <w:tc>
          <w:tcPr>
            <w:tcW w:w="1099" w:type="dxa"/>
            <w:vMerge w:val="restart"/>
          </w:tcPr>
          <w:p w:rsidR="00AC3F49" w:rsidRPr="00F62A25" w:rsidRDefault="00AC3F49" w:rsidP="006878F2">
            <w:pPr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 xml:space="preserve">Муниципальная программа </w:t>
            </w:r>
          </w:p>
        </w:tc>
        <w:tc>
          <w:tcPr>
            <w:tcW w:w="1984" w:type="dxa"/>
            <w:vMerge w:val="restart"/>
          </w:tcPr>
          <w:p w:rsidR="00AC3F49" w:rsidRPr="00F62A25" w:rsidRDefault="00AC3F49" w:rsidP="006878F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«Развитие культуры  и туризма  Большеигнатовского муниц</w:t>
            </w:r>
            <w:r w:rsidR="00553558">
              <w:rPr>
                <w:b/>
                <w:bCs/>
                <w:sz w:val="18"/>
                <w:szCs w:val="18"/>
              </w:rPr>
              <w:t>ипального  района на 2016 – 2024</w:t>
            </w:r>
            <w:r w:rsidRPr="00F62A25">
              <w:rPr>
                <w:b/>
                <w:bCs/>
                <w:sz w:val="18"/>
                <w:szCs w:val="18"/>
              </w:rPr>
              <w:t xml:space="preserve"> годы»</w:t>
            </w:r>
          </w:p>
          <w:p w:rsidR="00AC3F49" w:rsidRPr="00F62A25" w:rsidRDefault="00AC3F49" w:rsidP="006878F2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:rsidR="00AC3F49" w:rsidRPr="00F62A25" w:rsidRDefault="00AC3F49" w:rsidP="006878F2">
            <w:pPr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  <w:vAlign w:val="bottom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</w:p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AC3F49" w:rsidRPr="00F62A25" w:rsidRDefault="00AC3F49" w:rsidP="00A12C1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17</w:t>
            </w:r>
            <w:r>
              <w:rPr>
                <w:b/>
                <w:sz w:val="18"/>
                <w:szCs w:val="18"/>
              </w:rPr>
              <w:t>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AC3F49" w:rsidRPr="00F62A25" w:rsidRDefault="00AC3F49" w:rsidP="00A12C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18220,5</w:t>
            </w:r>
          </w:p>
        </w:tc>
        <w:tc>
          <w:tcPr>
            <w:tcW w:w="851" w:type="dxa"/>
          </w:tcPr>
          <w:p w:rsidR="00AC3F49" w:rsidRDefault="00AC3F49">
            <w:r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AC3F49" w:rsidRDefault="00AC3F49">
            <w:r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AC3F49" w:rsidRDefault="00AC3F49">
            <w:r w:rsidRPr="0027442B">
              <w:rPr>
                <w:b/>
                <w:sz w:val="18"/>
                <w:szCs w:val="18"/>
              </w:rPr>
              <w:t>13838,3</w:t>
            </w:r>
          </w:p>
        </w:tc>
      </w:tr>
      <w:tr w:rsidR="00AC3F49" w:rsidRPr="00F62A25" w:rsidTr="003E19A0">
        <w:trPr>
          <w:cantSplit/>
        </w:trPr>
        <w:tc>
          <w:tcPr>
            <w:tcW w:w="1099" w:type="dxa"/>
            <w:vMerge/>
          </w:tcPr>
          <w:p w:rsidR="00AC3F49" w:rsidRPr="00F62A25" w:rsidRDefault="00AC3F49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C3F49" w:rsidRPr="00F62A25" w:rsidRDefault="00AC3F49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C3F49" w:rsidRPr="00F62A25" w:rsidRDefault="00AC3F49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Управление по социальной работе администрации Большеигнатовского муниципального района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</w:p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AC3F49" w:rsidRPr="00F62A25" w:rsidRDefault="00AC3F49" w:rsidP="00D428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AC3F49" w:rsidRDefault="00AC3F49">
            <w:r>
              <w:rPr>
                <w:b/>
                <w:sz w:val="18"/>
                <w:szCs w:val="18"/>
              </w:rPr>
              <w:t>18220,5</w:t>
            </w:r>
          </w:p>
        </w:tc>
        <w:tc>
          <w:tcPr>
            <w:tcW w:w="851" w:type="dxa"/>
          </w:tcPr>
          <w:p w:rsidR="00AC3F49" w:rsidRDefault="00AC3F49">
            <w:r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AC3F49" w:rsidRDefault="00AC3F49">
            <w:r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AC3F49" w:rsidRDefault="00AC3F49">
            <w:r w:rsidRPr="0027442B">
              <w:rPr>
                <w:b/>
                <w:sz w:val="18"/>
                <w:szCs w:val="18"/>
              </w:rPr>
              <w:t>13838,3</w:t>
            </w:r>
          </w:p>
        </w:tc>
      </w:tr>
      <w:tr w:rsidR="00F62A25" w:rsidRPr="00F62A25" w:rsidTr="003E19A0">
        <w:trPr>
          <w:cantSplit/>
        </w:trPr>
        <w:tc>
          <w:tcPr>
            <w:tcW w:w="1099" w:type="dxa"/>
            <w:vMerge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62A25" w:rsidRPr="00F62A25" w:rsidRDefault="00F62A25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62A25" w:rsidRPr="00F62A25" w:rsidRDefault="001D2CE0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1D2CE0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1D2CE0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AC3F49" w:rsidRPr="00F62A25" w:rsidTr="003E19A0">
        <w:trPr>
          <w:cantSplit/>
        </w:trPr>
        <w:tc>
          <w:tcPr>
            <w:tcW w:w="1099" w:type="dxa"/>
            <w:vMerge w:val="restart"/>
          </w:tcPr>
          <w:p w:rsidR="00AC3F49" w:rsidRPr="00F62A25" w:rsidRDefault="00AC3F49" w:rsidP="006878F2">
            <w:pPr>
              <w:ind w:right="-134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Подпрограмма 1.</w:t>
            </w:r>
          </w:p>
        </w:tc>
        <w:tc>
          <w:tcPr>
            <w:tcW w:w="1984" w:type="dxa"/>
            <w:vMerge w:val="restart"/>
          </w:tcPr>
          <w:p w:rsidR="00AC3F49" w:rsidRPr="00F62A25" w:rsidRDefault="00AC3F49" w:rsidP="006878F2">
            <w:pPr>
              <w:ind w:right="-134"/>
              <w:jc w:val="both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985" w:type="dxa"/>
          </w:tcPr>
          <w:p w:rsidR="00AC3F49" w:rsidRPr="00F62A25" w:rsidRDefault="00AC3F49" w:rsidP="006878F2">
            <w:pPr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  <w:vAlign w:val="bottom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</w:p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AC3F49" w:rsidRPr="00F62A25" w:rsidRDefault="00AC3F49" w:rsidP="00D428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AC3F49" w:rsidRDefault="00AC3F49">
            <w:r>
              <w:rPr>
                <w:b/>
                <w:sz w:val="18"/>
                <w:szCs w:val="18"/>
              </w:rPr>
              <w:t>18220,5</w:t>
            </w:r>
          </w:p>
        </w:tc>
        <w:tc>
          <w:tcPr>
            <w:tcW w:w="851" w:type="dxa"/>
          </w:tcPr>
          <w:p w:rsidR="00AC3F49" w:rsidRDefault="00AC3F49">
            <w:r w:rsidRPr="00C31637"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AC3F49" w:rsidRDefault="00AC3F49">
            <w:r w:rsidRPr="007C429A"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AC3F49" w:rsidRDefault="00AC3F49">
            <w:r w:rsidRPr="007C429A">
              <w:rPr>
                <w:b/>
                <w:sz w:val="18"/>
                <w:szCs w:val="18"/>
              </w:rPr>
              <w:t>13838,3</w:t>
            </w:r>
          </w:p>
        </w:tc>
      </w:tr>
      <w:tr w:rsidR="00AC3F49" w:rsidRPr="00F62A25" w:rsidTr="003E19A0">
        <w:trPr>
          <w:cantSplit/>
        </w:trPr>
        <w:tc>
          <w:tcPr>
            <w:tcW w:w="1099" w:type="dxa"/>
            <w:vMerge/>
          </w:tcPr>
          <w:p w:rsidR="00AC3F49" w:rsidRPr="00F62A25" w:rsidRDefault="00AC3F49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C3F49" w:rsidRPr="00F62A25" w:rsidRDefault="00AC3F49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C3F49" w:rsidRPr="00F62A25" w:rsidRDefault="00AC3F49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Управление по социальной работе администрации Большеигнатовского муниципального района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</w:p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AC3F49" w:rsidRPr="00F62A25" w:rsidRDefault="00AC3F49" w:rsidP="00D428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AC3F49" w:rsidRDefault="00AC3F49">
            <w:r>
              <w:rPr>
                <w:b/>
                <w:sz w:val="18"/>
                <w:szCs w:val="18"/>
              </w:rPr>
              <w:t>18220,5</w:t>
            </w:r>
          </w:p>
        </w:tc>
        <w:tc>
          <w:tcPr>
            <w:tcW w:w="851" w:type="dxa"/>
          </w:tcPr>
          <w:p w:rsidR="00AC3F49" w:rsidRDefault="00AC3F49">
            <w:r w:rsidRPr="00C31637"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AC3F49" w:rsidRDefault="00AC3F49">
            <w:r w:rsidRPr="007C429A"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AC3F49" w:rsidRDefault="00AC3F49">
            <w:r w:rsidRPr="007C429A">
              <w:rPr>
                <w:b/>
                <w:sz w:val="18"/>
                <w:szCs w:val="18"/>
              </w:rPr>
              <w:t>13838,3</w:t>
            </w:r>
          </w:p>
        </w:tc>
      </w:tr>
      <w:tr w:rsidR="00F62A25" w:rsidRPr="00F62A25" w:rsidTr="003E19A0">
        <w:trPr>
          <w:cantSplit/>
        </w:trPr>
        <w:tc>
          <w:tcPr>
            <w:tcW w:w="1099" w:type="dxa"/>
            <w:vMerge w:val="restart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lastRenderedPageBreak/>
              <w:t>Основное мероприятие 1.1.</w:t>
            </w:r>
          </w:p>
        </w:tc>
        <w:tc>
          <w:tcPr>
            <w:tcW w:w="1984" w:type="dxa"/>
            <w:vMerge w:val="restart"/>
          </w:tcPr>
          <w:p w:rsidR="00F62A25" w:rsidRPr="00F62A25" w:rsidRDefault="00F62A25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985" w:type="dxa"/>
          </w:tcPr>
          <w:p w:rsidR="00F62A25" w:rsidRPr="00F62A25" w:rsidRDefault="00F62A25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F62A25" w:rsidRPr="00F62A25" w:rsidRDefault="00F62A25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5111,1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9452,1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F62A25">
              <w:rPr>
                <w:b/>
                <w:bCs/>
                <w:sz w:val="18"/>
                <w:szCs w:val="18"/>
              </w:rPr>
              <w:t>34836,0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48900,30</w:t>
            </w:r>
          </w:p>
        </w:tc>
        <w:tc>
          <w:tcPr>
            <w:tcW w:w="851" w:type="dxa"/>
          </w:tcPr>
          <w:p w:rsidR="00F62A25" w:rsidRPr="00F62A25" w:rsidRDefault="00A12C1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13116</w:t>
            </w:r>
            <w:r w:rsidR="00F62A25" w:rsidRPr="00F62A25">
              <w:rPr>
                <w:b/>
                <w:bCs/>
                <w:sz w:val="18"/>
                <w:szCs w:val="18"/>
              </w:rPr>
              <w:t>,6</w:t>
            </w:r>
          </w:p>
        </w:tc>
        <w:tc>
          <w:tcPr>
            <w:tcW w:w="850" w:type="dxa"/>
          </w:tcPr>
          <w:p w:rsidR="00F62A25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13376,8</w:t>
            </w:r>
          </w:p>
        </w:tc>
        <w:tc>
          <w:tcPr>
            <w:tcW w:w="851" w:type="dxa"/>
          </w:tcPr>
          <w:p w:rsidR="00F62A25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10825,4</w:t>
            </w:r>
          </w:p>
        </w:tc>
        <w:tc>
          <w:tcPr>
            <w:tcW w:w="850" w:type="dxa"/>
          </w:tcPr>
          <w:p w:rsidR="00F62A25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11392,2</w:t>
            </w:r>
          </w:p>
        </w:tc>
        <w:tc>
          <w:tcPr>
            <w:tcW w:w="850" w:type="dxa"/>
          </w:tcPr>
          <w:p w:rsidR="00F62A25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11392,2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0510176020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2857,8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1472,1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824,6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2072,8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0510176010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2147,6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6824,8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0140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422,0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</w:t>
            </w:r>
            <w:r w:rsidRPr="00F62A25">
              <w:rPr>
                <w:sz w:val="18"/>
                <w:szCs w:val="18"/>
                <w:lang w:val="en-US"/>
              </w:rPr>
              <w:t>A</w:t>
            </w:r>
            <w:r w:rsidRPr="00F62A25">
              <w:rPr>
                <w:sz w:val="18"/>
                <w:szCs w:val="18"/>
              </w:rPr>
              <w:t>155190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7953,7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5196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4306,9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47,2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25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25,0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05108</w:t>
            </w:r>
            <w:r w:rsidRPr="00F62A25">
              <w:rPr>
                <w:sz w:val="18"/>
                <w:szCs w:val="18"/>
                <w:lang w:val="en-US"/>
              </w:rPr>
              <w:t>S</w:t>
            </w:r>
            <w:r w:rsidRPr="00F62A25">
              <w:rPr>
                <w:sz w:val="18"/>
                <w:szCs w:val="18"/>
              </w:rPr>
              <w:t>6110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125,0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S6110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0510176160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408,5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</w:t>
            </w:r>
            <w:r w:rsidRPr="00F62A25">
              <w:rPr>
                <w:sz w:val="18"/>
                <w:szCs w:val="18"/>
                <w:lang w:val="en-US"/>
              </w:rPr>
              <w:t xml:space="preserve"> L</w:t>
            </w:r>
            <w:r w:rsidRPr="00F62A25">
              <w:rPr>
                <w:sz w:val="18"/>
                <w:szCs w:val="18"/>
              </w:rPr>
              <w:t>5196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17227,6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</w:t>
            </w:r>
            <w:r w:rsidRPr="00F62A25">
              <w:rPr>
                <w:sz w:val="18"/>
                <w:szCs w:val="18"/>
                <w:lang w:val="en-US"/>
              </w:rPr>
              <w:t>A</w:t>
            </w:r>
            <w:r w:rsidRPr="00F62A25">
              <w:rPr>
                <w:sz w:val="18"/>
                <w:szCs w:val="18"/>
              </w:rPr>
              <w:t>155190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31814,8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99,9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100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100,0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2C6637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2C6637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2C6637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S6110</w:t>
            </w:r>
          </w:p>
        </w:tc>
        <w:tc>
          <w:tcPr>
            <w:tcW w:w="567" w:type="dxa"/>
          </w:tcPr>
          <w:p w:rsidR="00493ACA" w:rsidRPr="00F62A25" w:rsidRDefault="00493ACA" w:rsidP="002C6637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0510161140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880,0</w:t>
            </w:r>
          </w:p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</w:p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2470,5</w:t>
            </w:r>
          </w:p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3326,5</w:t>
            </w:r>
          </w:p>
        </w:tc>
        <w:tc>
          <w:tcPr>
            <w:tcW w:w="851" w:type="dxa"/>
          </w:tcPr>
          <w:p w:rsidR="00493ACA" w:rsidRPr="00A41AA2" w:rsidRDefault="00493ACA" w:rsidP="006878F2">
            <w:pPr>
              <w:rPr>
                <w:sz w:val="18"/>
                <w:szCs w:val="18"/>
                <w:highlight w:val="yellow"/>
              </w:rPr>
            </w:pPr>
            <w:r w:rsidRPr="00A41AA2">
              <w:rPr>
                <w:sz w:val="18"/>
                <w:szCs w:val="18"/>
              </w:rPr>
              <w:t>10593,5</w:t>
            </w:r>
          </w:p>
        </w:tc>
        <w:tc>
          <w:tcPr>
            <w:tcW w:w="850" w:type="dxa"/>
          </w:tcPr>
          <w:p w:rsidR="00493ACA" w:rsidRPr="00A41AA2" w:rsidRDefault="00A41AA2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11289,1</w:t>
            </w:r>
          </w:p>
        </w:tc>
        <w:tc>
          <w:tcPr>
            <w:tcW w:w="851" w:type="dxa"/>
          </w:tcPr>
          <w:p w:rsidR="00493ACA" w:rsidRPr="00A41AA2" w:rsidRDefault="00A41AA2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8720,2</w:t>
            </w:r>
          </w:p>
        </w:tc>
        <w:tc>
          <w:tcPr>
            <w:tcW w:w="850" w:type="dxa"/>
          </w:tcPr>
          <w:p w:rsidR="00493ACA" w:rsidRPr="00A41AA2" w:rsidRDefault="00A41AA2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9287,0</w:t>
            </w:r>
          </w:p>
        </w:tc>
        <w:tc>
          <w:tcPr>
            <w:tcW w:w="850" w:type="dxa"/>
          </w:tcPr>
          <w:p w:rsidR="00493ACA" w:rsidRPr="00A41AA2" w:rsidRDefault="00A41AA2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9287,0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051016114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3872,0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A41AA2" w:rsidRDefault="00493ACA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0140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390,0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A41AA2" w:rsidRDefault="00493ACA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</w:tcPr>
          <w:p w:rsidR="00493ACA" w:rsidRPr="00F62A25" w:rsidRDefault="00493ACA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A41AA2" w:rsidRDefault="00493ACA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0510125000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414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132,0</w:t>
            </w:r>
          </w:p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A41AA2" w:rsidRDefault="00493ACA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051052500041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414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290,1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05101611140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A41AA2" w:rsidRDefault="00493ACA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0510142250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126,0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125,0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100,0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  <w:tc>
          <w:tcPr>
            <w:tcW w:w="850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  <w:tc>
          <w:tcPr>
            <w:tcW w:w="850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1116,6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2020,9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2264,7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2423</w:t>
            </w:r>
            <w:r w:rsidRPr="00F62A25">
              <w:rPr>
                <w:sz w:val="18"/>
                <w:szCs w:val="18"/>
              </w:rPr>
              <w:t>,1</w:t>
            </w:r>
          </w:p>
        </w:tc>
        <w:tc>
          <w:tcPr>
            <w:tcW w:w="850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2037,7</w:t>
            </w:r>
          </w:p>
        </w:tc>
        <w:tc>
          <w:tcPr>
            <w:tcW w:w="851" w:type="dxa"/>
          </w:tcPr>
          <w:p w:rsidR="00493ACA" w:rsidRPr="00A41AA2" w:rsidRDefault="00A41AA2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2055</w:t>
            </w:r>
            <w:r w:rsidR="00493ACA" w:rsidRPr="00A41AA2">
              <w:rPr>
                <w:sz w:val="18"/>
                <w:szCs w:val="18"/>
              </w:rPr>
              <w:t>,</w:t>
            </w:r>
            <w:r w:rsidRPr="00A41AA2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</w:t>
            </w:r>
            <w:r w:rsidR="00A41AA2" w:rsidRPr="00A41AA2">
              <w:rPr>
                <w:sz w:val="18"/>
                <w:szCs w:val="18"/>
              </w:rPr>
              <w:t>55,2</w:t>
            </w:r>
          </w:p>
        </w:tc>
        <w:tc>
          <w:tcPr>
            <w:tcW w:w="850" w:type="dxa"/>
          </w:tcPr>
          <w:p w:rsidR="00493ACA" w:rsidRPr="00A41AA2" w:rsidRDefault="00493ACA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</w:t>
            </w:r>
            <w:r w:rsidR="00A41AA2" w:rsidRPr="00A41AA2">
              <w:rPr>
                <w:sz w:val="18"/>
                <w:szCs w:val="18"/>
              </w:rPr>
              <w:t>55,2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119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279,1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444,8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683,9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217,5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051А155190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401,7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</w:rPr>
              <w:t>05106</w:t>
            </w:r>
            <w:r w:rsidRPr="00F62A25">
              <w:rPr>
                <w:sz w:val="18"/>
                <w:szCs w:val="18"/>
                <w:lang w:val="en-US"/>
              </w:rPr>
              <w:t>S6</w:t>
            </w:r>
            <w:r w:rsidRPr="00F62A25">
              <w:rPr>
                <w:sz w:val="18"/>
                <w:szCs w:val="18"/>
              </w:rPr>
              <w:t>1</w:t>
            </w:r>
            <w:r w:rsidRPr="00F62A25">
              <w:rPr>
                <w:sz w:val="18"/>
                <w:szCs w:val="18"/>
                <w:lang w:val="en-US"/>
              </w:rPr>
              <w:t>1</w:t>
            </w: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4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0510525000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464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115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151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 w:val="restart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1.2.</w:t>
            </w:r>
          </w:p>
        </w:tc>
        <w:tc>
          <w:tcPr>
            <w:tcW w:w="1984" w:type="dxa"/>
            <w:vMerge w:val="restart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Развитие музейного дела</w:t>
            </w:r>
          </w:p>
        </w:tc>
        <w:tc>
          <w:tcPr>
            <w:tcW w:w="1985" w:type="dxa"/>
          </w:tcPr>
          <w:p w:rsidR="00493ACA" w:rsidRPr="00F62A25" w:rsidRDefault="00493ACA" w:rsidP="006878F2">
            <w:pPr>
              <w:jc w:val="both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76,2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85,2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  <w:highlight w:val="yellow"/>
                <w:lang w:val="en-US"/>
              </w:rPr>
            </w:pPr>
            <w:r w:rsidRPr="00F62A25">
              <w:rPr>
                <w:b/>
                <w:bCs/>
                <w:sz w:val="18"/>
                <w:szCs w:val="18"/>
                <w:lang w:val="en-US"/>
              </w:rPr>
              <w:t>89</w:t>
            </w:r>
            <w:r w:rsidRPr="00F62A25">
              <w:rPr>
                <w:b/>
                <w:bCs/>
                <w:sz w:val="18"/>
                <w:szCs w:val="18"/>
              </w:rPr>
              <w:t>,</w:t>
            </w:r>
            <w:r w:rsidRPr="00F62A25">
              <w:rPr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Pr="00F62A25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850" w:type="dxa"/>
          </w:tcPr>
          <w:p w:rsidR="00493ACA" w:rsidRPr="005362DF" w:rsidRDefault="00B138BD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</w:t>
            </w:r>
            <w:r w:rsidR="00493ACA" w:rsidRPr="005362DF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493ACA" w:rsidRPr="005362DF" w:rsidRDefault="00493ACA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493ACA" w:rsidRPr="005362DF" w:rsidRDefault="00493ACA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493ACA" w:rsidRPr="005362DF" w:rsidRDefault="00493ACA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155,4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0510261160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76,2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85,2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89,2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F62A25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850" w:type="dxa"/>
          </w:tcPr>
          <w:p w:rsidR="00493ACA" w:rsidRPr="00F62A25" w:rsidRDefault="00B138BD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="00493ACA" w:rsidRPr="00F62A25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 w:val="restart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1.3.</w:t>
            </w:r>
          </w:p>
        </w:tc>
        <w:tc>
          <w:tcPr>
            <w:tcW w:w="1984" w:type="dxa"/>
            <w:vMerge w:val="restart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Развитие библиотечного дела</w:t>
            </w:r>
          </w:p>
        </w:tc>
        <w:tc>
          <w:tcPr>
            <w:tcW w:w="1985" w:type="dxa"/>
          </w:tcPr>
          <w:p w:rsidR="00493ACA" w:rsidRPr="00F62A25" w:rsidRDefault="00493ACA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2479,2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4061,13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F62A25">
              <w:rPr>
                <w:b/>
                <w:bCs/>
                <w:sz w:val="18"/>
                <w:szCs w:val="18"/>
              </w:rPr>
              <w:t>5068,23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2816,83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4513,4</w:t>
            </w:r>
          </w:p>
        </w:tc>
        <w:tc>
          <w:tcPr>
            <w:tcW w:w="850" w:type="dxa"/>
          </w:tcPr>
          <w:p w:rsidR="00493ACA" w:rsidRPr="005362DF" w:rsidRDefault="00B138BD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4588,3</w:t>
            </w:r>
          </w:p>
        </w:tc>
        <w:tc>
          <w:tcPr>
            <w:tcW w:w="851" w:type="dxa"/>
          </w:tcPr>
          <w:p w:rsidR="00493ACA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493ACA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493ACA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2290,7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493ACA" w:rsidRPr="00F62A25" w:rsidRDefault="00493ACA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Cs/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0510351440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0510351460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46,2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R5194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68</w:t>
            </w:r>
            <w:r w:rsidRPr="00F62A25">
              <w:rPr>
                <w:bCs/>
                <w:sz w:val="18"/>
                <w:szCs w:val="18"/>
              </w:rPr>
              <w:t>,5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L5194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88,0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76,8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80,0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0510376020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776,9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R5194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32,2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L5194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22,0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19,2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</w:t>
            </w: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  <w:r w:rsidRPr="00F62A25"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0,9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  <w:r w:rsidRPr="00F62A25">
              <w:rPr>
                <w:bCs/>
                <w:sz w:val="18"/>
                <w:szCs w:val="18"/>
              </w:rPr>
              <w:t>,5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0,6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0510376020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1213,4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2128,2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1500,0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B138BD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</w:t>
            </w:r>
            <w:r w:rsidR="00493ACA" w:rsidRPr="00F62A25">
              <w:rPr>
                <w:sz w:val="18"/>
                <w:szCs w:val="18"/>
              </w:rPr>
              <w:t>0361160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1653,9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2554,0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2826,2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1217,1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4412,4</w:t>
            </w:r>
          </w:p>
        </w:tc>
        <w:tc>
          <w:tcPr>
            <w:tcW w:w="850" w:type="dxa"/>
          </w:tcPr>
          <w:p w:rsidR="00493ACA" w:rsidRPr="00F62A25" w:rsidRDefault="00B138BD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4588,3</w:t>
            </w:r>
          </w:p>
        </w:tc>
        <w:tc>
          <w:tcPr>
            <w:tcW w:w="851" w:type="dxa"/>
          </w:tcPr>
          <w:p w:rsidR="00493ACA" w:rsidRPr="00F62A25" w:rsidRDefault="00A41AA2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493ACA" w:rsidRPr="00F62A25" w:rsidRDefault="00A41AA2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493ACA" w:rsidRPr="00F62A25" w:rsidRDefault="00A41AA2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05103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5194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05103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5193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0,03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0,03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0,03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111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144,3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119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44,8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493ACA" w:rsidRPr="00F62A25" w:rsidTr="003E19A0">
        <w:trPr>
          <w:cantSplit/>
        </w:trPr>
        <w:tc>
          <w:tcPr>
            <w:tcW w:w="1099" w:type="dxa"/>
            <w:vMerge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493ACA" w:rsidRPr="00F62A25" w:rsidRDefault="00493ACA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93ACA" w:rsidRPr="00F62A25" w:rsidRDefault="00493ACA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493ACA" w:rsidRPr="00F62A25" w:rsidRDefault="00493ACA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493ACA" w:rsidRDefault="00493ACA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1.4.</w:t>
            </w:r>
          </w:p>
        </w:tc>
        <w:tc>
          <w:tcPr>
            <w:tcW w:w="1984" w:type="dxa"/>
            <w:vMerge w:val="restart"/>
          </w:tcPr>
          <w:p w:rsidR="00E53161" w:rsidRPr="00F62A25" w:rsidRDefault="00E5316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Обеспечение качества дополнительного образования</w:t>
            </w:r>
          </w:p>
        </w:tc>
        <w:tc>
          <w:tcPr>
            <w:tcW w:w="1985" w:type="dxa"/>
          </w:tcPr>
          <w:p w:rsidR="00E53161" w:rsidRPr="00F62A25" w:rsidRDefault="00E53161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E53161" w:rsidRPr="00F62A25" w:rsidRDefault="00E5316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469,9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350,7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53161" w:rsidRPr="00F62A25" w:rsidRDefault="00E5316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53161" w:rsidRPr="00F62A25" w:rsidRDefault="00E5316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53161" w:rsidRPr="00F62A25" w:rsidRDefault="00E5316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53161" w:rsidRPr="00F62A25" w:rsidRDefault="00E5316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0702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0510461080</w:t>
            </w: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469,9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350,7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53161" w:rsidRPr="00F62A25" w:rsidRDefault="00E5316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53161" w:rsidRPr="00F62A25" w:rsidRDefault="00E5316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53161" w:rsidRPr="00F62A25" w:rsidRDefault="00E53161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53161" w:rsidRPr="00F62A25" w:rsidRDefault="00E5316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53161" w:rsidRPr="00F62A25" w:rsidRDefault="00E5316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1.5.</w:t>
            </w:r>
          </w:p>
        </w:tc>
        <w:tc>
          <w:tcPr>
            <w:tcW w:w="1984" w:type="dxa"/>
            <w:vMerge w:val="restart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 xml:space="preserve">Государственная охрана, сохранение и популяризация объектов культурного наследия </w:t>
            </w: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1.6.</w:t>
            </w:r>
          </w:p>
        </w:tc>
        <w:tc>
          <w:tcPr>
            <w:tcW w:w="1984" w:type="dxa"/>
            <w:vMerge w:val="restart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Развитие инфраструктуры сферы культуры и искусства</w:t>
            </w: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1.7.</w:t>
            </w:r>
          </w:p>
        </w:tc>
        <w:tc>
          <w:tcPr>
            <w:tcW w:w="1984" w:type="dxa"/>
            <w:vMerge w:val="restart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Государственная поддержка (грант) комплексного развития муниципальных учреждений культуры</w:t>
            </w: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1.8.</w:t>
            </w:r>
          </w:p>
        </w:tc>
        <w:tc>
          <w:tcPr>
            <w:tcW w:w="1984" w:type="dxa"/>
            <w:vMerge w:val="restart"/>
          </w:tcPr>
          <w:p w:rsidR="00E53161" w:rsidRPr="003E19A0" w:rsidRDefault="00E53161" w:rsidP="001C3FB0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Сохранение, возрождение и развитие народных художественных промыслов и ремесел</w:t>
            </w:r>
          </w:p>
        </w:tc>
        <w:tc>
          <w:tcPr>
            <w:tcW w:w="1985" w:type="dxa"/>
          </w:tcPr>
          <w:p w:rsidR="00E53161" w:rsidRPr="003E19A0" w:rsidRDefault="00E5316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EE176C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</w:t>
            </w:r>
            <w:r>
              <w:rPr>
                <w:sz w:val="16"/>
                <w:szCs w:val="16"/>
              </w:rPr>
              <w:t>овное мероприятие 1.9</w:t>
            </w:r>
            <w:r w:rsidRPr="003E19A0">
              <w:rPr>
                <w:sz w:val="16"/>
                <w:szCs w:val="16"/>
              </w:rPr>
              <w:t>.</w:t>
            </w:r>
          </w:p>
        </w:tc>
        <w:tc>
          <w:tcPr>
            <w:tcW w:w="1984" w:type="dxa"/>
            <w:vMerge w:val="restart"/>
          </w:tcPr>
          <w:p w:rsidR="00E53161" w:rsidRPr="00B92C6A" w:rsidRDefault="00E53161" w:rsidP="00EE176C">
            <w:pPr>
              <w:jc w:val="both"/>
              <w:rPr>
                <w:sz w:val="16"/>
                <w:szCs w:val="16"/>
              </w:rPr>
            </w:pPr>
            <w:r w:rsidRPr="00B92C6A">
              <w:rPr>
                <w:sz w:val="16"/>
                <w:szCs w:val="16"/>
              </w:rPr>
              <w:t>Поддержка добровольчества (волонтерства),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1985" w:type="dxa"/>
          </w:tcPr>
          <w:p w:rsidR="00E53161" w:rsidRPr="003E19A0" w:rsidRDefault="00E53161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EE176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EE176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EE176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EE176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53161" w:rsidRPr="003E19A0" w:rsidRDefault="00E5316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53161" w:rsidRPr="003E19A0" w:rsidRDefault="00E5316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6878F2">
            <w:pPr>
              <w:ind w:right="-134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Подпрограмма 2.</w:t>
            </w:r>
          </w:p>
        </w:tc>
        <w:tc>
          <w:tcPr>
            <w:tcW w:w="1984" w:type="dxa"/>
            <w:vMerge w:val="restart"/>
          </w:tcPr>
          <w:p w:rsidR="00E53161" w:rsidRPr="003E19A0" w:rsidRDefault="00E53161" w:rsidP="006878F2">
            <w:pPr>
              <w:jc w:val="both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Туризм</w:t>
            </w:r>
          </w:p>
        </w:tc>
        <w:tc>
          <w:tcPr>
            <w:tcW w:w="1985" w:type="dxa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ind w:right="-134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2.1.</w:t>
            </w:r>
          </w:p>
        </w:tc>
        <w:tc>
          <w:tcPr>
            <w:tcW w:w="1984" w:type="dxa"/>
            <w:vMerge w:val="restart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Развитие приоритетных видов туризма</w:t>
            </w:r>
          </w:p>
        </w:tc>
        <w:tc>
          <w:tcPr>
            <w:tcW w:w="1985" w:type="dxa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2.2.</w:t>
            </w:r>
          </w:p>
        </w:tc>
        <w:tc>
          <w:tcPr>
            <w:tcW w:w="1984" w:type="dxa"/>
            <w:vMerge w:val="restart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Рекламно-информационное обеспечение туризма</w:t>
            </w:r>
          </w:p>
        </w:tc>
        <w:tc>
          <w:tcPr>
            <w:tcW w:w="1985" w:type="dxa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6878F2">
            <w:pPr>
              <w:ind w:right="-134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Подпрограмма 3.</w:t>
            </w:r>
          </w:p>
        </w:tc>
        <w:tc>
          <w:tcPr>
            <w:tcW w:w="1984" w:type="dxa"/>
            <w:vMerge w:val="restart"/>
          </w:tcPr>
          <w:p w:rsidR="00E53161" w:rsidRPr="003E19A0" w:rsidRDefault="00E53161" w:rsidP="006878F2">
            <w:pPr>
              <w:jc w:val="both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Обеспечение условий реализации П</w:t>
            </w:r>
            <w:r w:rsidRPr="003E19A0">
              <w:rPr>
                <w:b/>
                <w:bCs/>
                <w:spacing w:val="-4"/>
                <w:sz w:val="16"/>
                <w:szCs w:val="16"/>
              </w:rPr>
              <w:t>рограммы</w:t>
            </w:r>
          </w:p>
        </w:tc>
        <w:tc>
          <w:tcPr>
            <w:tcW w:w="1985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 w:val="restart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3.1.</w:t>
            </w:r>
          </w:p>
        </w:tc>
        <w:tc>
          <w:tcPr>
            <w:tcW w:w="1984" w:type="dxa"/>
            <w:vMerge w:val="restart"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Совершенствование обеспечения реализации Программы</w:t>
            </w:r>
          </w:p>
        </w:tc>
        <w:tc>
          <w:tcPr>
            <w:tcW w:w="1985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53161" w:rsidRPr="00F62A25" w:rsidTr="003E19A0">
        <w:trPr>
          <w:cantSplit/>
        </w:trPr>
        <w:tc>
          <w:tcPr>
            <w:tcW w:w="1099" w:type="dxa"/>
            <w:vMerge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53161" w:rsidRPr="003E19A0" w:rsidRDefault="00E5316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53161" w:rsidRPr="003E19A0" w:rsidRDefault="00E5316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53161" w:rsidRPr="003E19A0" w:rsidRDefault="00E5316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53161" w:rsidRPr="003E19A0" w:rsidRDefault="00E5316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53161" w:rsidRPr="003E19A0" w:rsidRDefault="00E5316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</w:tbl>
    <w:p w:rsidR="00000F3F" w:rsidRPr="00F62A25" w:rsidRDefault="00000F3F" w:rsidP="00000F3F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000F3F" w:rsidRPr="00977C9D" w:rsidRDefault="00000F3F" w:rsidP="00000F3F">
      <w:pPr>
        <w:pStyle w:val="af1"/>
        <w:numPr>
          <w:ilvl w:val="0"/>
          <w:numId w:val="19"/>
        </w:numPr>
        <w:autoSpaceDE w:val="0"/>
        <w:autoSpaceDN w:val="0"/>
        <w:adjustRightInd w:val="0"/>
        <w:outlineLvl w:val="1"/>
        <w:rPr>
          <w:rFonts w:ascii="Times New Roman" w:hAnsi="Times New Roman" w:cs="Times New Roman"/>
          <w:sz w:val="24"/>
          <w:szCs w:val="24"/>
        </w:rPr>
        <w:sectPr w:rsidR="00000F3F" w:rsidRPr="00977C9D" w:rsidSect="006878F2"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</w:p>
    <w:p w:rsidR="00000F3F" w:rsidRPr="00977C9D" w:rsidRDefault="00000F3F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Большеигнатовского  муниципального  района</w:t>
      </w:r>
    </w:p>
    <w:p w:rsidR="00000F3F" w:rsidRPr="00977C9D" w:rsidRDefault="003E19A0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2016 – 2024</w:t>
      </w:r>
      <w:r w:rsidR="00000F3F" w:rsidRPr="00977C9D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000F3F" w:rsidRPr="00977C9D" w:rsidRDefault="00000F3F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77C9D">
        <w:rPr>
          <w:b/>
          <w:bCs/>
        </w:rPr>
        <w:t xml:space="preserve">Ресурсное обеспечение и прогнозная (справочная) оценка расходов </w:t>
      </w:r>
      <w:r w:rsidRPr="00977C9D">
        <w:rPr>
          <w:b/>
          <w:bCs/>
        </w:rPr>
        <w:br/>
        <w:t>республиканского бюджета Республики Мордовия, муниципального бюджета и   юридических лиц на реализацию целей муниципальной программы  «Развитие культуры  и туризма  Большеигнатовского муниц</w:t>
      </w:r>
      <w:r w:rsidR="003E19A0">
        <w:rPr>
          <w:b/>
          <w:bCs/>
        </w:rPr>
        <w:t>ипального  района на 2016 – 2024</w:t>
      </w:r>
      <w:r w:rsidRPr="00977C9D">
        <w:rPr>
          <w:b/>
          <w:bCs/>
        </w:rPr>
        <w:t xml:space="preserve"> годы»</w:t>
      </w:r>
    </w:p>
    <w:p w:rsidR="00000F3F" w:rsidRPr="00977C9D" w:rsidRDefault="00000F3F" w:rsidP="00000F3F">
      <w:pPr>
        <w:jc w:val="center"/>
      </w:pPr>
    </w:p>
    <w:tbl>
      <w:tblPr>
        <w:tblW w:w="1527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9"/>
        <w:gridCol w:w="1842"/>
        <w:gridCol w:w="2410"/>
        <w:gridCol w:w="1134"/>
        <w:gridCol w:w="1134"/>
        <w:gridCol w:w="1134"/>
        <w:gridCol w:w="1134"/>
        <w:gridCol w:w="1134"/>
        <w:gridCol w:w="1134"/>
        <w:gridCol w:w="1134"/>
        <w:gridCol w:w="992"/>
        <w:gridCol w:w="992"/>
      </w:tblGrid>
      <w:tr w:rsidR="00792010" w:rsidRPr="00977C9D" w:rsidTr="00792010">
        <w:trPr>
          <w:cantSplit/>
          <w:tblHeader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Статус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010" w:rsidRPr="00792010" w:rsidRDefault="00792010" w:rsidP="00110635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 (подпрограммы)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</w:t>
            </w:r>
          </w:p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соисполнители, заказчик-координатор</w:t>
            </w:r>
          </w:p>
        </w:tc>
        <w:tc>
          <w:tcPr>
            <w:tcW w:w="99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Оценка расходов по годам, </w:t>
            </w:r>
          </w:p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тыс. руб.</w:t>
            </w:r>
          </w:p>
        </w:tc>
      </w:tr>
      <w:tr w:rsidR="00792010" w:rsidRPr="00977C9D" w:rsidTr="00792010">
        <w:trPr>
          <w:cantSplit/>
          <w:tblHeader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2018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2024г.</w:t>
            </w:r>
          </w:p>
        </w:tc>
      </w:tr>
      <w:tr w:rsidR="00792010" w:rsidRPr="00977C9D" w:rsidTr="00792010">
        <w:trPr>
          <w:cantSplit/>
          <w:tblHeader/>
        </w:trPr>
        <w:tc>
          <w:tcPr>
            <w:tcW w:w="10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 xml:space="preserve">Муниципальная программа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«Развитие культуры  и туризма  Большеигнатовского муниц</w:t>
            </w:r>
            <w:r>
              <w:rPr>
                <w:b/>
                <w:bCs/>
                <w:sz w:val="18"/>
                <w:szCs w:val="18"/>
              </w:rPr>
              <w:t>ипального  района на 2016 – 2024</w:t>
            </w:r>
            <w:r w:rsidRPr="00792010">
              <w:rPr>
                <w:b/>
                <w:bCs/>
                <w:sz w:val="18"/>
                <w:szCs w:val="18"/>
              </w:rPr>
              <w:t xml:space="preserve"> годы»</w:t>
            </w:r>
          </w:p>
          <w:p w:rsidR="006207E8" w:rsidRPr="00792010" w:rsidRDefault="006207E8" w:rsidP="006878F2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8136,4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13949,13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39993,43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51872,53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17885</w:t>
            </w:r>
            <w:r w:rsidR="006207E8"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18220,5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2C663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4056,7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4913,4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14257,00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11571,3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2C663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федеральный бюджет 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17417,8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31993,7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2C663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362DF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3622,8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8865,33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8318,63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  8307,53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F9776F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785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18220,5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2DF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Подпрограмма 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Культура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8136,4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13949,13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39993,43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51872,53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D42876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17885</w:t>
            </w: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18220,5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4056,7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4913,4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14257,00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11571,3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федеральный бюджет 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17417,8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31993,7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362DF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3622,8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8865,33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8318,63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  8307,53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17785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18220,5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1.1.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Сохранение,</w:t>
            </w:r>
          </w:p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9452,1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34836,00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48900,3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13116</w:t>
            </w: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13376,8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10825,4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11392,2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11392,2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3279,8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3666,9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12106,3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10051,5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17327,6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31914,8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362DF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1422,8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5685,3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5402,1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6934,0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13116,6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5362DF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13376,8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5362DF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10825,4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5362DF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11392,2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5362DF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11392,2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мероприятие 1.2.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Музейное дело, 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сохранение культурного наследия Мордовии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Pr="00792010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="006207E8" w:rsidRPr="00792010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155,4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792010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="006207E8" w:rsidRPr="00792010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155,4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1.3.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Развитие библиотечного дела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2479,2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4061,13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5068,23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2816,83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4513,4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4588,3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2290,7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776,9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1246,5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2150,7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1519,8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78,9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1653,9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2744,13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2827,33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1218,13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4413,4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</w:t>
            </w:r>
          </w:p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мероприятие 1.4.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Обеспечение качества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469,9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350,7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469,9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350,7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  <w:trHeight w:val="429"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1.5.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Государственная охрана, сохранение и популяризация объектов культурного наследия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rPr>
                <w:sz w:val="16"/>
                <w:szCs w:val="16"/>
              </w:rPr>
            </w:pPr>
            <w:r w:rsidRPr="00792010">
              <w:rPr>
                <w:sz w:val="16"/>
                <w:szCs w:val="16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мероприятие 1.6.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Развитие</w:t>
            </w:r>
          </w:p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инфраструктуры сферы культуры и искусства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мероприятие 1.7.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Государственная </w:t>
            </w: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поддержка (грант) комплексного развития муниципальных учреждений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C85F2C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6207E8" w:rsidRPr="00792010" w:rsidRDefault="006207E8" w:rsidP="00C85F2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мероприятие 1.8.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Сохранение, возрождение и развитие народных художественных промыслов и ремесел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EE176C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мероприятие 1.9</w:t>
            </w: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B92C6A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B92C6A">
              <w:rPr>
                <w:rFonts w:ascii="Times New Roman" w:hAnsi="Times New Roman" w:cs="Times New Roman"/>
                <w:sz w:val="16"/>
                <w:szCs w:val="16"/>
              </w:rPr>
              <w:t>Поддержка добровольчества (волонтерства),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EE176C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EE176C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Подпрограмма 2.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Туризм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2.1.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Развитие</w:t>
            </w:r>
          </w:p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приоритетных видов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2.2.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Рекламно-информационное обеспечение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Подпрограм</w:t>
            </w: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ма 3.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Обеспечение условий </w:t>
            </w:r>
            <w:r w:rsidRPr="007920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3.1.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  <w:r w:rsidRPr="00792010">
              <w:rPr>
                <w:sz w:val="16"/>
                <w:szCs w:val="16"/>
              </w:rPr>
              <w:t>Совершенствование обеспечения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573D6" w:rsidRDefault="00D573D6" w:rsidP="005C7559">
      <w:pPr>
        <w:pStyle w:val="ab"/>
        <w:ind w:left="0"/>
        <w:jc w:val="left"/>
        <w:rPr>
          <w:sz w:val="36"/>
          <w:szCs w:val="36"/>
        </w:rPr>
      </w:pPr>
    </w:p>
    <w:sectPr w:rsidR="00D573D6" w:rsidSect="00647541">
      <w:pgSz w:w="16800" w:h="11900" w:orient="landscape"/>
      <w:pgMar w:top="1100" w:right="709" w:bottom="799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8BA" w:rsidRDefault="000E78BA">
      <w:r>
        <w:separator/>
      </w:r>
    </w:p>
  </w:endnote>
  <w:endnote w:type="continuationSeparator" w:id="0">
    <w:p w:rsidR="000E78BA" w:rsidRDefault="000E7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8BA" w:rsidRDefault="000E78BA">
      <w:r>
        <w:separator/>
      </w:r>
    </w:p>
  </w:footnote>
  <w:footnote w:type="continuationSeparator" w:id="0">
    <w:p w:rsidR="000E78BA" w:rsidRDefault="000E7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0730B"/>
    <w:multiLevelType w:val="hybridMultilevel"/>
    <w:tmpl w:val="5A586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6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EDF4DB9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8">
    <w:nsid w:val="32DB45C6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9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7E46"/>
    <w:multiLevelType w:val="multilevel"/>
    <w:tmpl w:val="51FEDB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14B38D3"/>
    <w:multiLevelType w:val="multilevel"/>
    <w:tmpl w:val="6E6A6E5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abstractNum w:abstractNumId="15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5F36FD9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7804F2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E2267E3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545394F"/>
    <w:multiLevelType w:val="hybridMultilevel"/>
    <w:tmpl w:val="0D0A84A0"/>
    <w:lvl w:ilvl="0" w:tplc="9120FBD6">
      <w:start w:val="1"/>
      <w:numFmt w:val="decimal"/>
      <w:lvlText w:val="%1)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5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3"/>
  </w:num>
  <w:num w:numId="6">
    <w:abstractNumId w:val="22"/>
  </w:num>
  <w:num w:numId="7">
    <w:abstractNumId w:val="15"/>
  </w:num>
  <w:num w:numId="8">
    <w:abstractNumId w:val="2"/>
  </w:num>
  <w:num w:numId="9">
    <w:abstractNumId w:val="6"/>
  </w:num>
  <w:num w:numId="10">
    <w:abstractNumId w:val="20"/>
  </w:num>
  <w:num w:numId="11">
    <w:abstractNumId w:val="3"/>
  </w:num>
  <w:num w:numId="12">
    <w:abstractNumId w:val="4"/>
  </w:num>
  <w:num w:numId="13">
    <w:abstractNumId w:val="18"/>
  </w:num>
  <w:num w:numId="14">
    <w:abstractNumId w:val="1"/>
  </w:num>
  <w:num w:numId="15">
    <w:abstractNumId w:val="10"/>
  </w:num>
  <w:num w:numId="16">
    <w:abstractNumId w:val="11"/>
  </w:num>
  <w:num w:numId="17">
    <w:abstractNumId w:val="12"/>
  </w:num>
  <w:num w:numId="18">
    <w:abstractNumId w:val="19"/>
  </w:num>
  <w:num w:numId="19">
    <w:abstractNumId w:val="17"/>
  </w:num>
  <w:num w:numId="20">
    <w:abstractNumId w:val="16"/>
  </w:num>
  <w:num w:numId="21">
    <w:abstractNumId w:val="0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370"/>
    <w:rsid w:val="00000610"/>
    <w:rsid w:val="00000F3F"/>
    <w:rsid w:val="00004BED"/>
    <w:rsid w:val="000072A5"/>
    <w:rsid w:val="00017C0B"/>
    <w:rsid w:val="000233D6"/>
    <w:rsid w:val="00035B4F"/>
    <w:rsid w:val="00040058"/>
    <w:rsid w:val="00041773"/>
    <w:rsid w:val="00063B8C"/>
    <w:rsid w:val="00066296"/>
    <w:rsid w:val="000739E2"/>
    <w:rsid w:val="00084667"/>
    <w:rsid w:val="000A670D"/>
    <w:rsid w:val="000A7455"/>
    <w:rsid w:val="000B0C9E"/>
    <w:rsid w:val="000B0E55"/>
    <w:rsid w:val="000B316B"/>
    <w:rsid w:val="000B7381"/>
    <w:rsid w:val="000C2CB6"/>
    <w:rsid w:val="000E0A3D"/>
    <w:rsid w:val="000E78BA"/>
    <w:rsid w:val="000F1791"/>
    <w:rsid w:val="00103BD1"/>
    <w:rsid w:val="00107F2A"/>
    <w:rsid w:val="00110635"/>
    <w:rsid w:val="00111E1F"/>
    <w:rsid w:val="001141CD"/>
    <w:rsid w:val="00131962"/>
    <w:rsid w:val="001374ED"/>
    <w:rsid w:val="00152065"/>
    <w:rsid w:val="00155B5C"/>
    <w:rsid w:val="001563E5"/>
    <w:rsid w:val="00161E7C"/>
    <w:rsid w:val="00187145"/>
    <w:rsid w:val="001A373B"/>
    <w:rsid w:val="001A6AAB"/>
    <w:rsid w:val="001C045B"/>
    <w:rsid w:val="001C1256"/>
    <w:rsid w:val="001C3B0F"/>
    <w:rsid w:val="001C3FB0"/>
    <w:rsid w:val="001C532E"/>
    <w:rsid w:val="001D00EA"/>
    <w:rsid w:val="001D0BB4"/>
    <w:rsid w:val="001D2CE0"/>
    <w:rsid w:val="001D4498"/>
    <w:rsid w:val="001D5809"/>
    <w:rsid w:val="001D7EC5"/>
    <w:rsid w:val="001F2253"/>
    <w:rsid w:val="002043C9"/>
    <w:rsid w:val="00213C65"/>
    <w:rsid w:val="002171A1"/>
    <w:rsid w:val="00225417"/>
    <w:rsid w:val="00225A88"/>
    <w:rsid w:val="00234A8A"/>
    <w:rsid w:val="00234C85"/>
    <w:rsid w:val="00234E95"/>
    <w:rsid w:val="0024347C"/>
    <w:rsid w:val="00246C70"/>
    <w:rsid w:val="00250E87"/>
    <w:rsid w:val="002606B0"/>
    <w:rsid w:val="002633FE"/>
    <w:rsid w:val="00263889"/>
    <w:rsid w:val="002737C3"/>
    <w:rsid w:val="00282415"/>
    <w:rsid w:val="00283FF9"/>
    <w:rsid w:val="002A4F2B"/>
    <w:rsid w:val="002A579B"/>
    <w:rsid w:val="002B24E2"/>
    <w:rsid w:val="002C6637"/>
    <w:rsid w:val="002D045C"/>
    <w:rsid w:val="002D2C9F"/>
    <w:rsid w:val="002E344A"/>
    <w:rsid w:val="002F3C06"/>
    <w:rsid w:val="00305347"/>
    <w:rsid w:val="0031089C"/>
    <w:rsid w:val="003143F4"/>
    <w:rsid w:val="00315FA1"/>
    <w:rsid w:val="003270A5"/>
    <w:rsid w:val="00334197"/>
    <w:rsid w:val="00340865"/>
    <w:rsid w:val="003409E9"/>
    <w:rsid w:val="003602D1"/>
    <w:rsid w:val="00362728"/>
    <w:rsid w:val="00364B78"/>
    <w:rsid w:val="0038427B"/>
    <w:rsid w:val="003915B2"/>
    <w:rsid w:val="003C6445"/>
    <w:rsid w:val="003D0D0A"/>
    <w:rsid w:val="003E19A0"/>
    <w:rsid w:val="003E4476"/>
    <w:rsid w:val="004035BC"/>
    <w:rsid w:val="00411883"/>
    <w:rsid w:val="00414C3E"/>
    <w:rsid w:val="004168D5"/>
    <w:rsid w:val="00416EA6"/>
    <w:rsid w:val="0041718B"/>
    <w:rsid w:val="004215D3"/>
    <w:rsid w:val="0042381B"/>
    <w:rsid w:val="004279F4"/>
    <w:rsid w:val="0043657C"/>
    <w:rsid w:val="0045172E"/>
    <w:rsid w:val="00462639"/>
    <w:rsid w:val="00467537"/>
    <w:rsid w:val="00472CFD"/>
    <w:rsid w:val="00477874"/>
    <w:rsid w:val="004826D8"/>
    <w:rsid w:val="00487EA6"/>
    <w:rsid w:val="00493ACA"/>
    <w:rsid w:val="00493E35"/>
    <w:rsid w:val="00494F3B"/>
    <w:rsid w:val="004A0CFF"/>
    <w:rsid w:val="004A22A3"/>
    <w:rsid w:val="004B5396"/>
    <w:rsid w:val="004C6B61"/>
    <w:rsid w:val="004D329A"/>
    <w:rsid w:val="004E6A5E"/>
    <w:rsid w:val="004F798C"/>
    <w:rsid w:val="00512839"/>
    <w:rsid w:val="005219CD"/>
    <w:rsid w:val="0052301E"/>
    <w:rsid w:val="00530BFA"/>
    <w:rsid w:val="005344D2"/>
    <w:rsid w:val="005362DF"/>
    <w:rsid w:val="005534B2"/>
    <w:rsid w:val="00553558"/>
    <w:rsid w:val="00561FD6"/>
    <w:rsid w:val="0056594C"/>
    <w:rsid w:val="00572DA8"/>
    <w:rsid w:val="005836E0"/>
    <w:rsid w:val="005B1609"/>
    <w:rsid w:val="005B2553"/>
    <w:rsid w:val="005C005D"/>
    <w:rsid w:val="005C1914"/>
    <w:rsid w:val="005C1F0D"/>
    <w:rsid w:val="005C3F09"/>
    <w:rsid w:val="005C7559"/>
    <w:rsid w:val="005C7C8D"/>
    <w:rsid w:val="005D50A4"/>
    <w:rsid w:val="005D605B"/>
    <w:rsid w:val="005D6A05"/>
    <w:rsid w:val="005E1A85"/>
    <w:rsid w:val="005E38B5"/>
    <w:rsid w:val="005E4AA0"/>
    <w:rsid w:val="005F5B85"/>
    <w:rsid w:val="005F662E"/>
    <w:rsid w:val="006207E8"/>
    <w:rsid w:val="00623F9E"/>
    <w:rsid w:val="006257CF"/>
    <w:rsid w:val="006401BF"/>
    <w:rsid w:val="00643C6E"/>
    <w:rsid w:val="00645DA3"/>
    <w:rsid w:val="00647541"/>
    <w:rsid w:val="00647795"/>
    <w:rsid w:val="00651238"/>
    <w:rsid w:val="0065732C"/>
    <w:rsid w:val="00672B8F"/>
    <w:rsid w:val="006731A5"/>
    <w:rsid w:val="00682E1B"/>
    <w:rsid w:val="006832BA"/>
    <w:rsid w:val="006878F2"/>
    <w:rsid w:val="0069074B"/>
    <w:rsid w:val="00692A1F"/>
    <w:rsid w:val="0069552A"/>
    <w:rsid w:val="006A2689"/>
    <w:rsid w:val="006A446B"/>
    <w:rsid w:val="006B5566"/>
    <w:rsid w:val="006E0B32"/>
    <w:rsid w:val="006F70A0"/>
    <w:rsid w:val="006F7492"/>
    <w:rsid w:val="00700245"/>
    <w:rsid w:val="00700890"/>
    <w:rsid w:val="007022F1"/>
    <w:rsid w:val="00706403"/>
    <w:rsid w:val="0071135F"/>
    <w:rsid w:val="0072521C"/>
    <w:rsid w:val="007254E8"/>
    <w:rsid w:val="0073715C"/>
    <w:rsid w:val="00747D0F"/>
    <w:rsid w:val="00751AD5"/>
    <w:rsid w:val="00755EF5"/>
    <w:rsid w:val="00764C23"/>
    <w:rsid w:val="00774C88"/>
    <w:rsid w:val="00783317"/>
    <w:rsid w:val="00791137"/>
    <w:rsid w:val="00792010"/>
    <w:rsid w:val="00792164"/>
    <w:rsid w:val="0079550B"/>
    <w:rsid w:val="00797240"/>
    <w:rsid w:val="007A0452"/>
    <w:rsid w:val="007A096B"/>
    <w:rsid w:val="007A20C4"/>
    <w:rsid w:val="007B0229"/>
    <w:rsid w:val="007B5778"/>
    <w:rsid w:val="007B59AF"/>
    <w:rsid w:val="007C1947"/>
    <w:rsid w:val="007C5DD1"/>
    <w:rsid w:val="007D0967"/>
    <w:rsid w:val="007D7927"/>
    <w:rsid w:val="007E133A"/>
    <w:rsid w:val="007E152E"/>
    <w:rsid w:val="007E3432"/>
    <w:rsid w:val="007E50B6"/>
    <w:rsid w:val="00801BFD"/>
    <w:rsid w:val="00806B87"/>
    <w:rsid w:val="00807144"/>
    <w:rsid w:val="00813759"/>
    <w:rsid w:val="00816114"/>
    <w:rsid w:val="00830BAA"/>
    <w:rsid w:val="0083364C"/>
    <w:rsid w:val="00836222"/>
    <w:rsid w:val="0085215D"/>
    <w:rsid w:val="00856B21"/>
    <w:rsid w:val="00876C14"/>
    <w:rsid w:val="008918D0"/>
    <w:rsid w:val="008C7C74"/>
    <w:rsid w:val="008C7D3A"/>
    <w:rsid w:val="008D2A75"/>
    <w:rsid w:val="008D5FCC"/>
    <w:rsid w:val="008D606D"/>
    <w:rsid w:val="008D7DE4"/>
    <w:rsid w:val="008E0640"/>
    <w:rsid w:val="008E1117"/>
    <w:rsid w:val="008E22A1"/>
    <w:rsid w:val="008E44CD"/>
    <w:rsid w:val="0091010E"/>
    <w:rsid w:val="00911FB1"/>
    <w:rsid w:val="0091576D"/>
    <w:rsid w:val="00916CE8"/>
    <w:rsid w:val="00920627"/>
    <w:rsid w:val="00921268"/>
    <w:rsid w:val="0092533F"/>
    <w:rsid w:val="00930AFE"/>
    <w:rsid w:val="009624B2"/>
    <w:rsid w:val="00966683"/>
    <w:rsid w:val="009732D4"/>
    <w:rsid w:val="00973F13"/>
    <w:rsid w:val="009777D7"/>
    <w:rsid w:val="00977AF3"/>
    <w:rsid w:val="00983F4E"/>
    <w:rsid w:val="0099122E"/>
    <w:rsid w:val="009A5B33"/>
    <w:rsid w:val="009A76D4"/>
    <w:rsid w:val="009C38C7"/>
    <w:rsid w:val="009E4ABB"/>
    <w:rsid w:val="009F42FC"/>
    <w:rsid w:val="00A01CE8"/>
    <w:rsid w:val="00A0374C"/>
    <w:rsid w:val="00A0561F"/>
    <w:rsid w:val="00A07506"/>
    <w:rsid w:val="00A12C12"/>
    <w:rsid w:val="00A12EC9"/>
    <w:rsid w:val="00A256CB"/>
    <w:rsid w:val="00A31C1F"/>
    <w:rsid w:val="00A33629"/>
    <w:rsid w:val="00A41AA2"/>
    <w:rsid w:val="00A44FA9"/>
    <w:rsid w:val="00A45E56"/>
    <w:rsid w:val="00A51773"/>
    <w:rsid w:val="00A607FC"/>
    <w:rsid w:val="00A638AD"/>
    <w:rsid w:val="00A67D9E"/>
    <w:rsid w:val="00A67FF9"/>
    <w:rsid w:val="00A84466"/>
    <w:rsid w:val="00A93A85"/>
    <w:rsid w:val="00A94FD7"/>
    <w:rsid w:val="00A976C5"/>
    <w:rsid w:val="00AA063E"/>
    <w:rsid w:val="00AA2BE1"/>
    <w:rsid w:val="00AC3F49"/>
    <w:rsid w:val="00AC4D5B"/>
    <w:rsid w:val="00AD1E72"/>
    <w:rsid w:val="00AD3939"/>
    <w:rsid w:val="00AE71DD"/>
    <w:rsid w:val="00AF6E33"/>
    <w:rsid w:val="00B01602"/>
    <w:rsid w:val="00B021C1"/>
    <w:rsid w:val="00B0405B"/>
    <w:rsid w:val="00B04AB8"/>
    <w:rsid w:val="00B138BD"/>
    <w:rsid w:val="00B1765C"/>
    <w:rsid w:val="00B17F11"/>
    <w:rsid w:val="00B20601"/>
    <w:rsid w:val="00B25C2E"/>
    <w:rsid w:val="00B37C24"/>
    <w:rsid w:val="00B45822"/>
    <w:rsid w:val="00B45927"/>
    <w:rsid w:val="00B468DE"/>
    <w:rsid w:val="00B53F6E"/>
    <w:rsid w:val="00B540C6"/>
    <w:rsid w:val="00B54F3A"/>
    <w:rsid w:val="00B70EB4"/>
    <w:rsid w:val="00B80BD0"/>
    <w:rsid w:val="00B86835"/>
    <w:rsid w:val="00B92C6A"/>
    <w:rsid w:val="00B95D32"/>
    <w:rsid w:val="00BC6CDA"/>
    <w:rsid w:val="00BD2D14"/>
    <w:rsid w:val="00BE0D03"/>
    <w:rsid w:val="00BE4237"/>
    <w:rsid w:val="00BE425D"/>
    <w:rsid w:val="00BF22DF"/>
    <w:rsid w:val="00C020C2"/>
    <w:rsid w:val="00C0310E"/>
    <w:rsid w:val="00C05450"/>
    <w:rsid w:val="00C10852"/>
    <w:rsid w:val="00C14602"/>
    <w:rsid w:val="00C159B7"/>
    <w:rsid w:val="00C1679B"/>
    <w:rsid w:val="00C17360"/>
    <w:rsid w:val="00C179C0"/>
    <w:rsid w:val="00C26209"/>
    <w:rsid w:val="00C26EDF"/>
    <w:rsid w:val="00C411E1"/>
    <w:rsid w:val="00C50522"/>
    <w:rsid w:val="00C528C5"/>
    <w:rsid w:val="00C554AE"/>
    <w:rsid w:val="00C64570"/>
    <w:rsid w:val="00C66086"/>
    <w:rsid w:val="00C7132E"/>
    <w:rsid w:val="00C762D2"/>
    <w:rsid w:val="00C85F2C"/>
    <w:rsid w:val="00C91333"/>
    <w:rsid w:val="00C917EC"/>
    <w:rsid w:val="00C96420"/>
    <w:rsid w:val="00C9780D"/>
    <w:rsid w:val="00CB33DD"/>
    <w:rsid w:val="00CC1EA6"/>
    <w:rsid w:val="00CC5048"/>
    <w:rsid w:val="00CD195A"/>
    <w:rsid w:val="00CE0B2C"/>
    <w:rsid w:val="00CF52CC"/>
    <w:rsid w:val="00CF5419"/>
    <w:rsid w:val="00D055EC"/>
    <w:rsid w:val="00D23AE4"/>
    <w:rsid w:val="00D42876"/>
    <w:rsid w:val="00D52333"/>
    <w:rsid w:val="00D573D6"/>
    <w:rsid w:val="00D642E1"/>
    <w:rsid w:val="00D72370"/>
    <w:rsid w:val="00D739DD"/>
    <w:rsid w:val="00D8663F"/>
    <w:rsid w:val="00D945BB"/>
    <w:rsid w:val="00D97511"/>
    <w:rsid w:val="00DA434E"/>
    <w:rsid w:val="00DD4133"/>
    <w:rsid w:val="00DE5148"/>
    <w:rsid w:val="00E05BC4"/>
    <w:rsid w:val="00E06089"/>
    <w:rsid w:val="00E0719F"/>
    <w:rsid w:val="00E17958"/>
    <w:rsid w:val="00E36ACD"/>
    <w:rsid w:val="00E462E4"/>
    <w:rsid w:val="00E47903"/>
    <w:rsid w:val="00E51D9B"/>
    <w:rsid w:val="00E53161"/>
    <w:rsid w:val="00E61A2F"/>
    <w:rsid w:val="00E625BE"/>
    <w:rsid w:val="00E64ACE"/>
    <w:rsid w:val="00E7381E"/>
    <w:rsid w:val="00E8404F"/>
    <w:rsid w:val="00E87BD5"/>
    <w:rsid w:val="00E90E73"/>
    <w:rsid w:val="00E924E5"/>
    <w:rsid w:val="00EA1A50"/>
    <w:rsid w:val="00EA256E"/>
    <w:rsid w:val="00EA2FEE"/>
    <w:rsid w:val="00EA32AB"/>
    <w:rsid w:val="00EA5AB0"/>
    <w:rsid w:val="00EA6502"/>
    <w:rsid w:val="00EC03B6"/>
    <w:rsid w:val="00EC3D7C"/>
    <w:rsid w:val="00ED462E"/>
    <w:rsid w:val="00EE176C"/>
    <w:rsid w:val="00F01597"/>
    <w:rsid w:val="00F066BC"/>
    <w:rsid w:val="00F141A6"/>
    <w:rsid w:val="00F216C9"/>
    <w:rsid w:val="00F22B5C"/>
    <w:rsid w:val="00F24207"/>
    <w:rsid w:val="00F24309"/>
    <w:rsid w:val="00F565CB"/>
    <w:rsid w:val="00F62A25"/>
    <w:rsid w:val="00F71597"/>
    <w:rsid w:val="00F8246A"/>
    <w:rsid w:val="00F86B2B"/>
    <w:rsid w:val="00F93411"/>
    <w:rsid w:val="00F9776F"/>
    <w:rsid w:val="00FA0A65"/>
    <w:rsid w:val="00FA0CB0"/>
    <w:rsid w:val="00FB267A"/>
    <w:rsid w:val="00FB4C7A"/>
    <w:rsid w:val="00FC3AD0"/>
    <w:rsid w:val="00FD031C"/>
    <w:rsid w:val="00FF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page number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Plain Text" w:uiPriority="99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A0A65"/>
    <w:pPr>
      <w:keepNext/>
      <w:outlineLvl w:val="0"/>
    </w:pPr>
    <w:rPr>
      <w:b/>
    </w:rPr>
  </w:style>
  <w:style w:type="paragraph" w:styleId="2">
    <w:name w:val="heading 2"/>
    <w:basedOn w:val="a"/>
    <w:link w:val="20"/>
    <w:uiPriority w:val="99"/>
    <w:qFormat/>
    <w:rsid w:val="006E0B32"/>
    <w:pPr>
      <w:spacing w:before="100" w:beforeAutospacing="1" w:after="100" w:afterAutospacing="1"/>
      <w:outlineLvl w:val="1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A256CB"/>
    <w:rPr>
      <w:b/>
      <w:sz w:val="24"/>
      <w:szCs w:val="24"/>
    </w:rPr>
  </w:style>
  <w:style w:type="character" w:customStyle="1" w:styleId="20">
    <w:name w:val="Заголовок 2 Знак"/>
    <w:link w:val="2"/>
    <w:uiPriority w:val="99"/>
    <w:rsid w:val="006E0B32"/>
    <w:rPr>
      <w:b/>
      <w:bCs/>
      <w:sz w:val="30"/>
      <w:szCs w:val="30"/>
    </w:rPr>
  </w:style>
  <w:style w:type="character" w:customStyle="1" w:styleId="40">
    <w:name w:val="Заголовок 4 Знак"/>
    <w:link w:val="4"/>
    <w:rsid w:val="00000F3F"/>
    <w:rPr>
      <w:b/>
      <w:bCs/>
      <w:sz w:val="28"/>
      <w:szCs w:val="28"/>
    </w:rPr>
  </w:style>
  <w:style w:type="table" w:styleId="a3">
    <w:name w:val="Table Grid"/>
    <w:basedOn w:val="a1"/>
    <w:uiPriority w:val="99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uiPriority w:val="99"/>
    <w:rsid w:val="00876C14"/>
    <w:rPr>
      <w:rFonts w:ascii="Times New Roman CYR" w:hAnsi="Times New Roman CYR"/>
      <w:sz w:val="28"/>
      <w:lang w:eastAsia="ru-RU" w:bidi="ar-SA"/>
    </w:rPr>
  </w:style>
  <w:style w:type="paragraph" w:styleId="a6">
    <w:name w:val="Plain Text"/>
    <w:basedOn w:val="a"/>
    <w:link w:val="a7"/>
    <w:uiPriority w:val="99"/>
    <w:rsid w:val="00B54F3A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uiPriority w:val="99"/>
    <w:locked/>
    <w:rsid w:val="006E0B32"/>
    <w:rPr>
      <w:rFonts w:ascii="Courier New" w:hAnsi="Courier New"/>
    </w:rPr>
  </w:style>
  <w:style w:type="paragraph" w:styleId="a8">
    <w:name w:val="Body Text"/>
    <w:basedOn w:val="a"/>
    <w:link w:val="a9"/>
    <w:uiPriority w:val="99"/>
    <w:rsid w:val="00FA0A65"/>
    <w:pPr>
      <w:spacing w:after="120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uiPriority w:val="99"/>
    <w:locked/>
    <w:rsid w:val="006E0B32"/>
  </w:style>
  <w:style w:type="paragraph" w:customStyle="1" w:styleId="ConsPlusNormal">
    <w:name w:val="ConsPlusNormal"/>
    <w:uiPriority w:val="99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a">
    <w:name w:val="Нормальный (таблица)"/>
    <w:basedOn w:val="a"/>
    <w:next w:val="a"/>
    <w:uiPriority w:val="99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c">
    <w:name w:val="Гипертекстовая ссылка"/>
    <w:uiPriority w:val="99"/>
    <w:rsid w:val="00C9780D"/>
    <w:rPr>
      <w:color w:val="106BBE"/>
    </w:rPr>
  </w:style>
  <w:style w:type="character" w:customStyle="1" w:styleId="ad">
    <w:name w:val="Цветовое выделение"/>
    <w:uiPriority w:val="99"/>
    <w:rsid w:val="00017C0B"/>
    <w:rPr>
      <w:b/>
      <w:color w:val="26282F"/>
    </w:rPr>
  </w:style>
  <w:style w:type="paragraph" w:styleId="ae">
    <w:name w:val="No Spacing"/>
    <w:uiPriority w:val="99"/>
    <w:qFormat/>
    <w:rsid w:val="006E0B32"/>
    <w:rPr>
      <w:rFonts w:ascii="Calibri" w:hAnsi="Calibri" w:cs="Calibri"/>
      <w:sz w:val="22"/>
      <w:szCs w:val="22"/>
    </w:rPr>
  </w:style>
  <w:style w:type="paragraph" w:styleId="af">
    <w:name w:val="Normal (Web)"/>
    <w:basedOn w:val="a"/>
    <w:uiPriority w:val="99"/>
    <w:rsid w:val="006E0B3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6E0B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E0B32"/>
    <w:rPr>
      <w:rFonts w:ascii="Courier New" w:hAnsi="Courier New" w:cs="Courier New"/>
    </w:rPr>
  </w:style>
  <w:style w:type="character" w:styleId="af0">
    <w:name w:val="Strong"/>
    <w:uiPriority w:val="99"/>
    <w:qFormat/>
    <w:rsid w:val="006E0B32"/>
    <w:rPr>
      <w:b/>
      <w:bCs/>
    </w:rPr>
  </w:style>
  <w:style w:type="paragraph" w:styleId="af1">
    <w:name w:val="List Paragraph"/>
    <w:basedOn w:val="a"/>
    <w:uiPriority w:val="99"/>
    <w:qFormat/>
    <w:rsid w:val="006E0B3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2">
    <w:name w:val="Hyperlink"/>
    <w:uiPriority w:val="99"/>
    <w:rsid w:val="006E0B32"/>
    <w:rPr>
      <w:color w:val="auto"/>
      <w:u w:val="single"/>
    </w:rPr>
  </w:style>
  <w:style w:type="character" w:customStyle="1" w:styleId="af3">
    <w:name w:val="Верхний колонтитул Знак"/>
    <w:link w:val="af4"/>
    <w:uiPriority w:val="99"/>
    <w:rsid w:val="006E0B32"/>
    <w:rPr>
      <w:rFonts w:ascii="Calibri" w:hAnsi="Calibri" w:cs="Calibri"/>
      <w:sz w:val="22"/>
      <w:szCs w:val="22"/>
    </w:rPr>
  </w:style>
  <w:style w:type="paragraph" w:styleId="af4">
    <w:name w:val="header"/>
    <w:basedOn w:val="a"/>
    <w:link w:val="af3"/>
    <w:uiPriority w:val="99"/>
    <w:rsid w:val="006E0B32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5">
    <w:name w:val="Текст выноски Знак"/>
    <w:link w:val="af6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paragraph" w:styleId="af6">
    <w:name w:val="Balloon Text"/>
    <w:basedOn w:val="a"/>
    <w:link w:val="af5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Основной текст + Не полужирный"/>
    <w:uiPriority w:val="99"/>
    <w:rsid w:val="006E0B32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ConsPlusCell">
    <w:name w:val="ConsPlusCell"/>
    <w:uiPriority w:val="99"/>
    <w:rsid w:val="006E0B3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8">
    <w:name w:val="Нижний колонтитул Знак"/>
    <w:link w:val="af9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"/>
    <w:link w:val="af8"/>
    <w:uiPriority w:val="99"/>
    <w:rsid w:val="006E0B32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a">
    <w:name w:val="Внимание: недобросовестность!"/>
    <w:basedOn w:val="a"/>
    <w:next w:val="a"/>
    <w:uiPriority w:val="99"/>
    <w:rsid w:val="006E0B3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b">
    <w:name w:val="Subtle Emphasis"/>
    <w:uiPriority w:val="99"/>
    <w:qFormat/>
    <w:rsid w:val="006E0B32"/>
    <w:rPr>
      <w:i/>
      <w:iCs/>
      <w:color w:val="808080"/>
    </w:rPr>
  </w:style>
  <w:style w:type="character" w:customStyle="1" w:styleId="21">
    <w:name w:val="Основной текст с отступом 2 Знак"/>
    <w:link w:val="22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22">
    <w:name w:val="Body Text Indent 2"/>
    <w:basedOn w:val="a"/>
    <w:link w:val="21"/>
    <w:uiPriority w:val="99"/>
    <w:rsid w:val="006E0B32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00">
    <w:name w:val="a0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normal">
    <w:name w:val="con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afc">
    <w:name w:val="Знак Знак Знак Знак Знак Знак Знак"/>
    <w:basedOn w:val="a"/>
    <w:uiPriority w:val="99"/>
    <w:rsid w:val="0064754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d">
    <w:name w:val="page number"/>
    <w:basedOn w:val="a0"/>
    <w:uiPriority w:val="99"/>
    <w:rsid w:val="00647541"/>
  </w:style>
  <w:style w:type="paragraph" w:customStyle="1" w:styleId="13">
    <w:name w:val="Абзац списка1"/>
    <w:basedOn w:val="a"/>
    <w:uiPriority w:val="99"/>
    <w:rsid w:val="0064754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">
    <w:name w:val="Знак Знак4"/>
    <w:uiPriority w:val="99"/>
    <w:locked/>
    <w:rsid w:val="00647541"/>
    <w:rPr>
      <w:rFonts w:ascii="Courier New" w:hAnsi="Courier New" w:cs="Courier New"/>
      <w:lang w:val="ru-RU" w:eastAsia="ru-RU"/>
    </w:rPr>
  </w:style>
  <w:style w:type="paragraph" w:customStyle="1" w:styleId="afe">
    <w:name w:val="Прижатый влево"/>
    <w:basedOn w:val="a"/>
    <w:next w:val="a"/>
    <w:uiPriority w:val="99"/>
    <w:rsid w:val="006475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">
    <w:name w:val="Основное меню (преемственное)"/>
    <w:basedOn w:val="a"/>
    <w:next w:val="a"/>
    <w:uiPriority w:val="99"/>
    <w:rsid w:val="00647541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character" w:customStyle="1" w:styleId="aff0">
    <w:name w:val="Заголовок своего сообщения"/>
    <w:uiPriority w:val="99"/>
    <w:rsid w:val="00647541"/>
    <w:rPr>
      <w:b/>
      <w:bCs/>
      <w:color w:val="26282F"/>
      <w:sz w:val="26"/>
      <w:szCs w:val="26"/>
    </w:rPr>
  </w:style>
  <w:style w:type="character" w:customStyle="1" w:styleId="410">
    <w:name w:val="Знак Знак41"/>
    <w:uiPriority w:val="99"/>
    <w:locked/>
    <w:rsid w:val="00647541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">
    <w:name w:val="Знак Знак3"/>
    <w:uiPriority w:val="99"/>
    <w:locked/>
    <w:rsid w:val="00647541"/>
    <w:rPr>
      <w:rFonts w:ascii="Courier New" w:hAnsi="Courier New" w:cs="Courier New"/>
      <w:lang w:val="ru-RU" w:eastAsia="ru-RU"/>
    </w:rPr>
  </w:style>
  <w:style w:type="character" w:customStyle="1" w:styleId="23">
    <w:name w:val="Знак Знак2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customStyle="1" w:styleId="14">
    <w:name w:val="Знак Знак1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styleId="aff1">
    <w:name w:val="FollowedHyperlink"/>
    <w:uiPriority w:val="99"/>
    <w:rsid w:val="00647541"/>
    <w:rPr>
      <w:color w:val="800080"/>
      <w:u w:val="single"/>
    </w:rPr>
  </w:style>
  <w:style w:type="paragraph" w:customStyle="1" w:styleId="15">
    <w:name w:val="Знак1 Знак Знак Знак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page number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Plain Text" w:uiPriority="99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A0A65"/>
    <w:pPr>
      <w:keepNext/>
      <w:outlineLvl w:val="0"/>
    </w:pPr>
    <w:rPr>
      <w:b/>
    </w:rPr>
  </w:style>
  <w:style w:type="paragraph" w:styleId="2">
    <w:name w:val="heading 2"/>
    <w:basedOn w:val="a"/>
    <w:link w:val="20"/>
    <w:uiPriority w:val="99"/>
    <w:qFormat/>
    <w:rsid w:val="006E0B32"/>
    <w:pPr>
      <w:spacing w:before="100" w:beforeAutospacing="1" w:after="100" w:afterAutospacing="1"/>
      <w:outlineLvl w:val="1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A256CB"/>
    <w:rPr>
      <w:b/>
      <w:sz w:val="24"/>
      <w:szCs w:val="24"/>
    </w:rPr>
  </w:style>
  <w:style w:type="character" w:customStyle="1" w:styleId="20">
    <w:name w:val="Заголовок 2 Знак"/>
    <w:link w:val="2"/>
    <w:uiPriority w:val="99"/>
    <w:rsid w:val="006E0B32"/>
    <w:rPr>
      <w:b/>
      <w:bCs/>
      <w:sz w:val="30"/>
      <w:szCs w:val="30"/>
    </w:rPr>
  </w:style>
  <w:style w:type="character" w:customStyle="1" w:styleId="40">
    <w:name w:val="Заголовок 4 Знак"/>
    <w:link w:val="4"/>
    <w:rsid w:val="00000F3F"/>
    <w:rPr>
      <w:b/>
      <w:bCs/>
      <w:sz w:val="28"/>
      <w:szCs w:val="28"/>
    </w:rPr>
  </w:style>
  <w:style w:type="table" w:styleId="a3">
    <w:name w:val="Table Grid"/>
    <w:basedOn w:val="a1"/>
    <w:uiPriority w:val="99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uiPriority w:val="99"/>
    <w:rsid w:val="00876C14"/>
    <w:rPr>
      <w:rFonts w:ascii="Times New Roman CYR" w:hAnsi="Times New Roman CYR"/>
      <w:sz w:val="28"/>
      <w:lang w:eastAsia="ru-RU" w:bidi="ar-SA"/>
    </w:rPr>
  </w:style>
  <w:style w:type="paragraph" w:styleId="a6">
    <w:name w:val="Plain Text"/>
    <w:basedOn w:val="a"/>
    <w:link w:val="a7"/>
    <w:uiPriority w:val="99"/>
    <w:rsid w:val="00B54F3A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uiPriority w:val="99"/>
    <w:locked/>
    <w:rsid w:val="006E0B32"/>
    <w:rPr>
      <w:rFonts w:ascii="Courier New" w:hAnsi="Courier New"/>
    </w:rPr>
  </w:style>
  <w:style w:type="paragraph" w:styleId="a8">
    <w:name w:val="Body Text"/>
    <w:basedOn w:val="a"/>
    <w:link w:val="a9"/>
    <w:uiPriority w:val="99"/>
    <w:rsid w:val="00FA0A65"/>
    <w:pPr>
      <w:spacing w:after="120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uiPriority w:val="99"/>
    <w:locked/>
    <w:rsid w:val="006E0B32"/>
  </w:style>
  <w:style w:type="paragraph" w:customStyle="1" w:styleId="ConsPlusNormal">
    <w:name w:val="ConsPlusNormal"/>
    <w:uiPriority w:val="99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a">
    <w:name w:val="Нормальный (таблица)"/>
    <w:basedOn w:val="a"/>
    <w:next w:val="a"/>
    <w:uiPriority w:val="99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c">
    <w:name w:val="Гипертекстовая ссылка"/>
    <w:uiPriority w:val="99"/>
    <w:rsid w:val="00C9780D"/>
    <w:rPr>
      <w:color w:val="106BBE"/>
    </w:rPr>
  </w:style>
  <w:style w:type="character" w:customStyle="1" w:styleId="ad">
    <w:name w:val="Цветовое выделение"/>
    <w:uiPriority w:val="99"/>
    <w:rsid w:val="00017C0B"/>
    <w:rPr>
      <w:b/>
      <w:color w:val="26282F"/>
    </w:rPr>
  </w:style>
  <w:style w:type="paragraph" w:styleId="ae">
    <w:name w:val="No Spacing"/>
    <w:uiPriority w:val="99"/>
    <w:qFormat/>
    <w:rsid w:val="006E0B32"/>
    <w:rPr>
      <w:rFonts w:ascii="Calibri" w:hAnsi="Calibri" w:cs="Calibri"/>
      <w:sz w:val="22"/>
      <w:szCs w:val="22"/>
    </w:rPr>
  </w:style>
  <w:style w:type="paragraph" w:styleId="af">
    <w:name w:val="Normal (Web)"/>
    <w:basedOn w:val="a"/>
    <w:uiPriority w:val="99"/>
    <w:rsid w:val="006E0B3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6E0B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E0B32"/>
    <w:rPr>
      <w:rFonts w:ascii="Courier New" w:hAnsi="Courier New" w:cs="Courier New"/>
    </w:rPr>
  </w:style>
  <w:style w:type="character" w:styleId="af0">
    <w:name w:val="Strong"/>
    <w:uiPriority w:val="99"/>
    <w:qFormat/>
    <w:rsid w:val="006E0B32"/>
    <w:rPr>
      <w:b/>
      <w:bCs/>
    </w:rPr>
  </w:style>
  <w:style w:type="paragraph" w:styleId="af1">
    <w:name w:val="List Paragraph"/>
    <w:basedOn w:val="a"/>
    <w:uiPriority w:val="99"/>
    <w:qFormat/>
    <w:rsid w:val="006E0B3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2">
    <w:name w:val="Hyperlink"/>
    <w:uiPriority w:val="99"/>
    <w:rsid w:val="006E0B32"/>
    <w:rPr>
      <w:color w:val="auto"/>
      <w:u w:val="single"/>
    </w:rPr>
  </w:style>
  <w:style w:type="character" w:customStyle="1" w:styleId="af3">
    <w:name w:val="Верхний колонтитул Знак"/>
    <w:link w:val="af4"/>
    <w:uiPriority w:val="99"/>
    <w:rsid w:val="006E0B32"/>
    <w:rPr>
      <w:rFonts w:ascii="Calibri" w:hAnsi="Calibri" w:cs="Calibri"/>
      <w:sz w:val="22"/>
      <w:szCs w:val="22"/>
    </w:rPr>
  </w:style>
  <w:style w:type="paragraph" w:styleId="af4">
    <w:name w:val="header"/>
    <w:basedOn w:val="a"/>
    <w:link w:val="af3"/>
    <w:uiPriority w:val="99"/>
    <w:rsid w:val="006E0B32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5">
    <w:name w:val="Текст выноски Знак"/>
    <w:link w:val="af6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paragraph" w:styleId="af6">
    <w:name w:val="Balloon Text"/>
    <w:basedOn w:val="a"/>
    <w:link w:val="af5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Основной текст + Не полужирный"/>
    <w:uiPriority w:val="99"/>
    <w:rsid w:val="006E0B32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ConsPlusCell">
    <w:name w:val="ConsPlusCell"/>
    <w:uiPriority w:val="99"/>
    <w:rsid w:val="006E0B3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8">
    <w:name w:val="Нижний колонтитул Знак"/>
    <w:link w:val="af9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"/>
    <w:link w:val="af8"/>
    <w:uiPriority w:val="99"/>
    <w:rsid w:val="006E0B32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a">
    <w:name w:val="Внимание: недобросовестность!"/>
    <w:basedOn w:val="a"/>
    <w:next w:val="a"/>
    <w:uiPriority w:val="99"/>
    <w:rsid w:val="006E0B3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b">
    <w:name w:val="Subtle Emphasis"/>
    <w:uiPriority w:val="99"/>
    <w:qFormat/>
    <w:rsid w:val="006E0B32"/>
    <w:rPr>
      <w:i/>
      <w:iCs/>
      <w:color w:val="808080"/>
    </w:rPr>
  </w:style>
  <w:style w:type="character" w:customStyle="1" w:styleId="21">
    <w:name w:val="Основной текст с отступом 2 Знак"/>
    <w:link w:val="22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22">
    <w:name w:val="Body Text Indent 2"/>
    <w:basedOn w:val="a"/>
    <w:link w:val="21"/>
    <w:uiPriority w:val="99"/>
    <w:rsid w:val="006E0B32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00">
    <w:name w:val="a0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normal">
    <w:name w:val="con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afc">
    <w:name w:val="Знак Знак Знак Знак Знак Знак Знак"/>
    <w:basedOn w:val="a"/>
    <w:uiPriority w:val="99"/>
    <w:rsid w:val="0064754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d">
    <w:name w:val="page number"/>
    <w:basedOn w:val="a0"/>
    <w:uiPriority w:val="99"/>
    <w:rsid w:val="00647541"/>
  </w:style>
  <w:style w:type="paragraph" w:customStyle="1" w:styleId="13">
    <w:name w:val="Абзац списка1"/>
    <w:basedOn w:val="a"/>
    <w:uiPriority w:val="99"/>
    <w:rsid w:val="0064754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">
    <w:name w:val="Знак Знак4"/>
    <w:uiPriority w:val="99"/>
    <w:locked/>
    <w:rsid w:val="00647541"/>
    <w:rPr>
      <w:rFonts w:ascii="Courier New" w:hAnsi="Courier New" w:cs="Courier New"/>
      <w:lang w:val="ru-RU" w:eastAsia="ru-RU"/>
    </w:rPr>
  </w:style>
  <w:style w:type="paragraph" w:customStyle="1" w:styleId="afe">
    <w:name w:val="Прижатый влево"/>
    <w:basedOn w:val="a"/>
    <w:next w:val="a"/>
    <w:uiPriority w:val="99"/>
    <w:rsid w:val="006475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">
    <w:name w:val="Основное меню (преемственное)"/>
    <w:basedOn w:val="a"/>
    <w:next w:val="a"/>
    <w:uiPriority w:val="99"/>
    <w:rsid w:val="00647541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character" w:customStyle="1" w:styleId="aff0">
    <w:name w:val="Заголовок своего сообщения"/>
    <w:uiPriority w:val="99"/>
    <w:rsid w:val="00647541"/>
    <w:rPr>
      <w:b/>
      <w:bCs/>
      <w:color w:val="26282F"/>
      <w:sz w:val="26"/>
      <w:szCs w:val="26"/>
    </w:rPr>
  </w:style>
  <w:style w:type="character" w:customStyle="1" w:styleId="410">
    <w:name w:val="Знак Знак41"/>
    <w:uiPriority w:val="99"/>
    <w:locked/>
    <w:rsid w:val="00647541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">
    <w:name w:val="Знак Знак3"/>
    <w:uiPriority w:val="99"/>
    <w:locked/>
    <w:rsid w:val="00647541"/>
    <w:rPr>
      <w:rFonts w:ascii="Courier New" w:hAnsi="Courier New" w:cs="Courier New"/>
      <w:lang w:val="ru-RU" w:eastAsia="ru-RU"/>
    </w:rPr>
  </w:style>
  <w:style w:type="character" w:customStyle="1" w:styleId="23">
    <w:name w:val="Знак Знак2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customStyle="1" w:styleId="14">
    <w:name w:val="Знак Знак1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styleId="aff1">
    <w:name w:val="FollowedHyperlink"/>
    <w:uiPriority w:val="99"/>
    <w:rsid w:val="00647541"/>
    <w:rPr>
      <w:color w:val="800080"/>
      <w:u w:val="single"/>
    </w:rPr>
  </w:style>
  <w:style w:type="paragraph" w:customStyle="1" w:styleId="15">
    <w:name w:val="Знак1 Знак Знак Знак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3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A3BE2-1EA4-4121-96EA-1C77F7A6A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3874</Words>
  <Characters>22085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Большеигнатовского</vt:lpstr>
    </vt:vector>
  </TitlesOfParts>
  <Company>администрация</Company>
  <LinksUpToDate>false</LinksUpToDate>
  <CharactersWithSpaces>25908</CharactersWithSpaces>
  <SharedDoc>false</SharedDoc>
  <HLinks>
    <vt:vector size="120" baseType="variant"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5242895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consultantplus://offline/ref=FEB330CE00F1D7A571B333122A55683C09EB67D9154CCA5AC121B5A3C35CEE10692A93BA15AF6CzAF9G</vt:lpwstr>
      </vt:variant>
      <vt:variant>
        <vt:lpwstr/>
      </vt:variant>
      <vt:variant>
        <vt:i4>5701637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consultantplus://offline/ref=FEB330CE00F1D7A571B333122A55683C01E968DF17459750C978B9A1C4z5F3G</vt:lpwstr>
      </vt:variant>
      <vt:variant>
        <vt:lpwstr/>
      </vt:variant>
      <vt:variant>
        <vt:i4>2752528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7471161</vt:i4>
      </vt:variant>
      <vt:variant>
        <vt:i4>45</vt:i4>
      </vt:variant>
      <vt:variant>
        <vt:i4>0</vt:i4>
      </vt:variant>
      <vt:variant>
        <vt:i4>5</vt:i4>
      </vt:variant>
      <vt:variant>
        <vt:lpwstr>garantf1://70544226.12/</vt:lpwstr>
      </vt:variant>
      <vt:variant>
        <vt:lpwstr/>
      </vt:variant>
      <vt:variant>
        <vt:i4>7405625</vt:i4>
      </vt:variant>
      <vt:variant>
        <vt:i4>42</vt:i4>
      </vt:variant>
      <vt:variant>
        <vt:i4>0</vt:i4>
      </vt:variant>
      <vt:variant>
        <vt:i4>5</vt:i4>
      </vt:variant>
      <vt:variant>
        <vt:lpwstr>garantf1://70544226.11/</vt:lpwstr>
      </vt:variant>
      <vt:variant>
        <vt:lpwstr/>
      </vt:variant>
      <vt:variant>
        <vt:i4>6750262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Par4424</vt:lpwstr>
      </vt:variant>
      <vt:variant>
        <vt:i4>5636121</vt:i4>
      </vt:variant>
      <vt:variant>
        <vt:i4>36</vt:i4>
      </vt:variant>
      <vt:variant>
        <vt:i4>0</vt:i4>
      </vt:variant>
      <vt:variant>
        <vt:i4>5</vt:i4>
      </vt:variant>
      <vt:variant>
        <vt:lpwstr>garantf1://8861567.0/</vt:lpwstr>
      </vt:variant>
      <vt:variant>
        <vt:lpwstr/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sub_10006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sub_10005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2752531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2752531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2752531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6881334</vt:i4>
      </vt:variant>
      <vt:variant>
        <vt:i4>6</vt:i4>
      </vt:variant>
      <vt:variant>
        <vt:i4>0</vt:i4>
      </vt:variant>
      <vt:variant>
        <vt:i4>5</vt:i4>
      </vt:variant>
      <vt:variant>
        <vt:lpwstr>garantf1://70070950.0/</vt:lpwstr>
      </vt:variant>
      <vt:variant>
        <vt:lpwstr/>
      </vt:variant>
      <vt:variant>
        <vt:i4>196657</vt:i4>
      </vt:variant>
      <vt:variant>
        <vt:i4>3</vt:i4>
      </vt:variant>
      <vt:variant>
        <vt:i4>0</vt:i4>
      </vt:variant>
      <vt:variant>
        <vt:i4>5</vt:i4>
      </vt:variant>
      <vt:variant>
        <vt:lpwstr>G:\Downloads\пост Госпрограмма_26122013 (2).doc</vt:lpwstr>
      </vt:variant>
      <vt:variant>
        <vt:lpwstr>sub_10000</vt:lpwstr>
      </vt:variant>
      <vt:variant>
        <vt:i4>6881334</vt:i4>
      </vt:variant>
      <vt:variant>
        <vt:i4>0</vt:i4>
      </vt:variant>
      <vt:variant>
        <vt:i4>0</vt:i4>
      </vt:variant>
      <vt:variant>
        <vt:i4>5</vt:i4>
      </vt:variant>
      <vt:variant>
        <vt:lpwstr>garantf1://70070950.0/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Большеигнатовского</dc:title>
  <dc:creator>ляхманова</dc:creator>
  <cp:lastModifiedBy>Пользователь Windows</cp:lastModifiedBy>
  <cp:revision>3</cp:revision>
  <cp:lastPrinted>2021-02-26T12:57:00Z</cp:lastPrinted>
  <dcterms:created xsi:type="dcterms:W3CDTF">2021-03-05T07:23:00Z</dcterms:created>
  <dcterms:modified xsi:type="dcterms:W3CDTF">2021-05-28T08:43:00Z</dcterms:modified>
</cp:coreProperties>
</file>