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B8D" w:rsidRPr="00450B8D" w:rsidRDefault="00116DF0" w:rsidP="00DC042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B8D" w:rsidRPr="00450B8D" w:rsidRDefault="00450B8D" w:rsidP="00450B8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Администрация Большеигнатовского</w:t>
      </w: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муници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пального района Республики </w:t>
      </w:r>
      <w:r w:rsidRPr="00145323">
        <w:rPr>
          <w:rFonts w:ascii="Times New Roman" w:hAnsi="Times New Roman" w:cs="Times New Roman"/>
          <w:b/>
          <w:sz w:val="40"/>
          <w:szCs w:val="40"/>
        </w:rPr>
        <w:t>Мордовия</w:t>
      </w:r>
    </w:p>
    <w:p w:rsidR="003B3FB9" w:rsidRDefault="003B3FB9" w:rsidP="003B3FB9">
      <w:pPr>
        <w:pStyle w:val="2"/>
        <w:spacing w:before="0" w:after="0"/>
        <w:jc w:val="center"/>
        <w:rPr>
          <w:rFonts w:ascii="Times New Roman" w:hAnsi="Times New Roman"/>
          <w:i w:val="0"/>
          <w:sz w:val="36"/>
          <w:szCs w:val="36"/>
        </w:rPr>
      </w:pPr>
    </w:p>
    <w:p w:rsidR="00450B8D" w:rsidRPr="00450B8D" w:rsidRDefault="00450B8D" w:rsidP="003B3FB9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450B8D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450B8D" w:rsidRPr="00450B8D" w:rsidRDefault="00450B8D" w:rsidP="00450B8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50B8D" w:rsidRPr="00373CB4" w:rsidRDefault="00450B8D" w:rsidP="00415CBB">
      <w:pPr>
        <w:tabs>
          <w:tab w:val="center" w:pos="4677"/>
        </w:tabs>
        <w:ind w:firstLine="0"/>
        <w:jc w:val="left"/>
        <w:rPr>
          <w:rFonts w:ascii="Times New Roman" w:hAnsi="Times New Roman" w:cs="Times New Roman"/>
          <w:sz w:val="28"/>
        </w:rPr>
      </w:pPr>
      <w:r w:rsidRPr="00373CB4">
        <w:rPr>
          <w:rFonts w:ascii="Times New Roman" w:hAnsi="Times New Roman" w:cs="Times New Roman"/>
          <w:sz w:val="28"/>
        </w:rPr>
        <w:t xml:space="preserve">  «</w:t>
      </w:r>
      <w:r w:rsidR="00B33D09">
        <w:rPr>
          <w:rFonts w:ascii="Times New Roman" w:hAnsi="Times New Roman" w:cs="Times New Roman"/>
          <w:sz w:val="28"/>
        </w:rPr>
        <w:t>15</w:t>
      </w:r>
      <w:r w:rsidR="00373CB4" w:rsidRPr="00373CB4">
        <w:rPr>
          <w:rFonts w:ascii="Times New Roman" w:hAnsi="Times New Roman" w:cs="Times New Roman"/>
          <w:sz w:val="28"/>
        </w:rPr>
        <w:t xml:space="preserve">» </w:t>
      </w:r>
      <w:r w:rsidR="00B33D09">
        <w:rPr>
          <w:rFonts w:ascii="Times New Roman" w:hAnsi="Times New Roman" w:cs="Times New Roman"/>
          <w:sz w:val="28"/>
        </w:rPr>
        <w:t xml:space="preserve">июня 2021 </w:t>
      </w:r>
      <w:r w:rsidRPr="00373CB4">
        <w:rPr>
          <w:rFonts w:ascii="Times New Roman" w:hAnsi="Times New Roman" w:cs="Times New Roman"/>
          <w:sz w:val="28"/>
        </w:rPr>
        <w:t xml:space="preserve"> г.    </w:t>
      </w:r>
      <w:r w:rsidR="00AA3269">
        <w:rPr>
          <w:rFonts w:ascii="Times New Roman" w:hAnsi="Times New Roman" w:cs="Times New Roman"/>
          <w:sz w:val="28"/>
        </w:rPr>
        <w:t xml:space="preserve">                                         </w:t>
      </w:r>
      <w:r w:rsidRPr="00373CB4">
        <w:rPr>
          <w:rFonts w:ascii="Times New Roman" w:hAnsi="Times New Roman" w:cs="Times New Roman"/>
          <w:sz w:val="28"/>
        </w:rPr>
        <w:t xml:space="preserve">  № </w:t>
      </w:r>
      <w:r w:rsidR="00B33D09">
        <w:rPr>
          <w:rFonts w:ascii="Times New Roman" w:hAnsi="Times New Roman" w:cs="Times New Roman"/>
          <w:sz w:val="28"/>
        </w:rPr>
        <w:t>281</w:t>
      </w:r>
    </w:p>
    <w:p w:rsidR="00450B8D" w:rsidRPr="00373CB4" w:rsidRDefault="00450B8D" w:rsidP="00450B8D">
      <w:pPr>
        <w:jc w:val="left"/>
        <w:rPr>
          <w:rFonts w:ascii="Times New Roman" w:hAnsi="Times New Roman" w:cs="Times New Roman"/>
          <w:sz w:val="22"/>
        </w:rPr>
      </w:pPr>
    </w:p>
    <w:p w:rsidR="000A0B89" w:rsidRDefault="00450B8D" w:rsidP="000A0B89">
      <w:pPr>
        <w:jc w:val="center"/>
        <w:rPr>
          <w:rFonts w:ascii="Times New Roman" w:hAnsi="Times New Roman" w:cs="Times New Roman"/>
          <w:sz w:val="22"/>
        </w:rPr>
      </w:pPr>
      <w:r w:rsidRPr="00373CB4">
        <w:rPr>
          <w:rFonts w:ascii="Times New Roman" w:hAnsi="Times New Roman" w:cs="Times New Roman"/>
          <w:sz w:val="22"/>
        </w:rPr>
        <w:t>с. Большое Игнатово</w:t>
      </w:r>
    </w:p>
    <w:p w:rsidR="00D26878" w:rsidRDefault="00D26878" w:rsidP="000A0B89">
      <w:pPr>
        <w:jc w:val="center"/>
        <w:rPr>
          <w:rFonts w:ascii="Times New Roman" w:hAnsi="Times New Roman" w:cs="Times New Roman"/>
          <w:sz w:val="22"/>
        </w:rPr>
      </w:pPr>
    </w:p>
    <w:p w:rsidR="00BF22D6" w:rsidRDefault="00B33D09" w:rsidP="003B3FB9">
      <w:pPr>
        <w:ind w:right="3537" w:firstLine="0"/>
        <w:rPr>
          <w:rFonts w:ascii="Times New Roman" w:hAnsi="Times New Roman" w:cs="Times New Roman"/>
          <w:b/>
          <w:sz w:val="28"/>
          <w:szCs w:val="28"/>
        </w:rPr>
      </w:pPr>
      <w:hyperlink r:id="rId8" w:history="1"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</w:t>
        </w:r>
        <w:r w:rsidR="00145323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оторых не допускается розничная 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продажа алк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гольной продукции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и розничная продажа алкогол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ной продукции при оказании услуг общественного питания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на территории Большеигнатовского мун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и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ципального района Республики Мордовия</w:t>
        </w:r>
      </w:hyperlink>
    </w:p>
    <w:p w:rsidR="00D26878" w:rsidRPr="000A0B89" w:rsidRDefault="00D26878" w:rsidP="00D26878">
      <w:pPr>
        <w:ind w:firstLine="0"/>
        <w:jc w:val="left"/>
        <w:rPr>
          <w:rFonts w:ascii="Times New Roman" w:hAnsi="Times New Roman" w:cs="Times New Roman"/>
          <w:b/>
          <w:sz w:val="22"/>
        </w:rPr>
      </w:pPr>
    </w:p>
    <w:p w:rsidR="00450B8D" w:rsidRPr="00751C01" w:rsidRDefault="00450B8D" w:rsidP="000A0B89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718F5" w:rsidRPr="005A4C21" w:rsidRDefault="00C718F5" w:rsidP="005A4C21">
      <w:pPr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</w:t>
      </w:r>
      <w:hyperlink r:id="rId9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06.10.2003 N 131-ФЗ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"Об о</w:t>
      </w:r>
      <w:r w:rsidRPr="00751C01">
        <w:rPr>
          <w:rFonts w:ascii="Times New Roman" w:hAnsi="Times New Roman" w:cs="Times New Roman"/>
          <w:sz w:val="28"/>
          <w:szCs w:val="28"/>
        </w:rPr>
        <w:t>б</w:t>
      </w:r>
      <w:r w:rsidRPr="00751C01">
        <w:rPr>
          <w:rFonts w:ascii="Times New Roman" w:hAnsi="Times New Roman" w:cs="Times New Roman"/>
          <w:sz w:val="28"/>
          <w:szCs w:val="28"/>
        </w:rPr>
        <w:t xml:space="preserve">щих принципах организации местного самоуправления в Российской Федерации", </w:t>
      </w:r>
      <w:hyperlink r:id="rId10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22.11.1995 N 171-ФЗ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"О государственном регулировании производства и об</w:t>
      </w:r>
      <w:r w:rsidRPr="00751C01">
        <w:rPr>
          <w:rFonts w:ascii="Times New Roman" w:hAnsi="Times New Roman" w:cs="Times New Roman"/>
          <w:sz w:val="28"/>
          <w:szCs w:val="28"/>
        </w:rPr>
        <w:t>о</w:t>
      </w:r>
      <w:r w:rsidRPr="00751C01">
        <w:rPr>
          <w:rFonts w:ascii="Times New Roman" w:hAnsi="Times New Roman" w:cs="Times New Roman"/>
          <w:sz w:val="28"/>
          <w:szCs w:val="28"/>
        </w:rPr>
        <w:t>рота этилового спирта, алкогольной и спиртосодержащей продукции и об огр</w:t>
      </w:r>
      <w:r w:rsidRPr="00751C01">
        <w:rPr>
          <w:rFonts w:ascii="Times New Roman" w:hAnsi="Times New Roman" w:cs="Times New Roman"/>
          <w:sz w:val="28"/>
          <w:szCs w:val="28"/>
        </w:rPr>
        <w:t>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ничении потребления (распития) алкогольной продукции", учитывая </w:t>
      </w:r>
      <w:hyperlink r:id="rId11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</w:t>
        </w:r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е</w:t>
        </w:r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ние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 w:rsidR="00145323">
        <w:rPr>
          <w:rFonts w:ascii="Times New Roman" w:hAnsi="Times New Roman" w:cs="Times New Roman"/>
          <w:sz w:val="28"/>
          <w:szCs w:val="28"/>
        </w:rPr>
        <w:t>23 декабря 2020 года № 2220</w:t>
      </w:r>
      <w:r w:rsidRPr="00751C01">
        <w:rPr>
          <w:rFonts w:ascii="Times New Roman" w:hAnsi="Times New Roman" w:cs="Times New Roman"/>
          <w:sz w:val="28"/>
          <w:szCs w:val="28"/>
        </w:rPr>
        <w:t xml:space="preserve"> "Об </w:t>
      </w:r>
      <w:r w:rsidR="00145323">
        <w:rPr>
          <w:rFonts w:ascii="Times New Roman" w:hAnsi="Times New Roman" w:cs="Times New Roman"/>
          <w:sz w:val="28"/>
          <w:szCs w:val="28"/>
        </w:rPr>
        <w:t>утверждении Правил определения органами местного самоуправления границ прилегающих территорий, на которых не допускается розничная продажа алк</w:t>
      </w:r>
      <w:r w:rsidR="00145323">
        <w:rPr>
          <w:rFonts w:ascii="Times New Roman" w:hAnsi="Times New Roman" w:cs="Times New Roman"/>
          <w:sz w:val="28"/>
          <w:szCs w:val="28"/>
        </w:rPr>
        <w:t>о</w:t>
      </w:r>
      <w:r w:rsidR="00145323">
        <w:rPr>
          <w:rFonts w:ascii="Times New Roman" w:hAnsi="Times New Roman" w:cs="Times New Roman"/>
          <w:sz w:val="28"/>
          <w:szCs w:val="28"/>
        </w:rPr>
        <w:t xml:space="preserve">гольной продукции и розничная </w:t>
      </w:r>
      <w:r w:rsidR="005A4C21">
        <w:rPr>
          <w:rFonts w:ascii="Times New Roman" w:hAnsi="Times New Roman" w:cs="Times New Roman"/>
          <w:sz w:val="28"/>
          <w:szCs w:val="28"/>
        </w:rPr>
        <w:t>продажа алкогольной  продукции при оказании услуг общественного питания», А</w:t>
      </w:r>
      <w:r w:rsidRPr="00751C01">
        <w:rPr>
          <w:rFonts w:ascii="Times New Roman" w:hAnsi="Times New Roman" w:cs="Times New Roman"/>
          <w:sz w:val="28"/>
          <w:szCs w:val="28"/>
        </w:rPr>
        <w:t>дминистрация Большеигнатовского муниц</w:t>
      </w:r>
      <w:r w:rsidRPr="00751C01">
        <w:rPr>
          <w:rFonts w:ascii="Times New Roman" w:hAnsi="Times New Roman" w:cs="Times New Roman"/>
          <w:sz w:val="28"/>
          <w:szCs w:val="28"/>
        </w:rPr>
        <w:t>и</w:t>
      </w:r>
      <w:r w:rsidRPr="00751C01">
        <w:rPr>
          <w:rFonts w:ascii="Times New Roman" w:hAnsi="Times New Roman" w:cs="Times New Roman"/>
          <w:sz w:val="28"/>
          <w:szCs w:val="28"/>
        </w:rPr>
        <w:t>пального района  п</w:t>
      </w:r>
      <w:r w:rsidRPr="00751C01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C718F5" w:rsidRPr="00BB736A" w:rsidRDefault="00C718F5" w:rsidP="007B7F7B">
      <w:pPr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1. </w:t>
      </w:r>
      <w:r w:rsidR="007B7F7B">
        <w:rPr>
          <w:rFonts w:ascii="Times New Roman" w:hAnsi="Times New Roman" w:cs="Times New Roman"/>
          <w:sz w:val="28"/>
          <w:szCs w:val="28"/>
        </w:rPr>
        <w:t>Утвердить прилагаемый п</w:t>
      </w:r>
      <w:r w:rsidR="007B7F7B" w:rsidRPr="007B7F7B">
        <w:rPr>
          <w:rFonts w:ascii="Times New Roman" w:hAnsi="Times New Roman" w:cs="Times New Roman"/>
          <w:sz w:val="28"/>
          <w:szCs w:val="28"/>
        </w:rPr>
        <w:t>еречень</w:t>
      </w:r>
      <w:r w:rsidR="00DC0424">
        <w:rPr>
          <w:rFonts w:ascii="Times New Roman" w:hAnsi="Times New Roman" w:cs="Times New Roman"/>
          <w:sz w:val="28"/>
          <w:szCs w:val="28"/>
        </w:rPr>
        <w:t xml:space="preserve"> </w:t>
      </w:r>
      <w:r w:rsidR="007B7F7B" w:rsidRPr="007B7F7B">
        <w:rPr>
          <w:rFonts w:ascii="Times New Roman" w:hAnsi="Times New Roman" w:cs="Times New Roman"/>
          <w:sz w:val="28"/>
          <w:szCs w:val="28"/>
        </w:rPr>
        <w:t>организаций и объектов, на прилега</w:t>
      </w:r>
      <w:r w:rsidR="007B7F7B" w:rsidRPr="007B7F7B">
        <w:rPr>
          <w:rFonts w:ascii="Times New Roman" w:hAnsi="Times New Roman" w:cs="Times New Roman"/>
          <w:sz w:val="28"/>
          <w:szCs w:val="28"/>
        </w:rPr>
        <w:t>ю</w:t>
      </w:r>
      <w:r w:rsidR="007B7F7B" w:rsidRPr="007B7F7B">
        <w:rPr>
          <w:rFonts w:ascii="Times New Roman" w:hAnsi="Times New Roman" w:cs="Times New Roman"/>
          <w:sz w:val="28"/>
          <w:szCs w:val="28"/>
        </w:rPr>
        <w:t>щих территориях к которым не допускается розничная продажа алкогольной продукции и розничная продажа алкогольной продукции при оказании услуг о</w:t>
      </w:r>
      <w:r w:rsidR="007B7F7B" w:rsidRPr="007B7F7B">
        <w:rPr>
          <w:rFonts w:ascii="Times New Roman" w:hAnsi="Times New Roman" w:cs="Times New Roman"/>
          <w:sz w:val="28"/>
          <w:szCs w:val="28"/>
        </w:rPr>
        <w:t>б</w:t>
      </w:r>
      <w:r w:rsidR="007B7F7B" w:rsidRPr="007B7F7B">
        <w:rPr>
          <w:rFonts w:ascii="Times New Roman" w:hAnsi="Times New Roman" w:cs="Times New Roman"/>
          <w:sz w:val="28"/>
          <w:szCs w:val="28"/>
        </w:rPr>
        <w:t>щественного питания на территории Большеигнатовского муниципального района</w:t>
      </w:r>
      <w:r w:rsidRPr="007B7F7B">
        <w:rPr>
          <w:rFonts w:ascii="Times New Roman" w:hAnsi="Times New Roman" w:cs="Times New Roman"/>
          <w:sz w:val="28"/>
          <w:szCs w:val="28"/>
        </w:rPr>
        <w:t>.</w:t>
      </w:r>
    </w:p>
    <w:p w:rsidR="00C718F5" w:rsidRPr="00D70D3A" w:rsidRDefault="00C718F5" w:rsidP="00C718F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bCs/>
          <w:sz w:val="28"/>
          <w:szCs w:val="28"/>
        </w:rPr>
        <w:t>2. Установить минимальное значение расстояний от</w:t>
      </w:r>
      <w:r w:rsidR="00907419" w:rsidRPr="00D70D3A">
        <w:rPr>
          <w:rFonts w:ascii="Times New Roman" w:hAnsi="Times New Roman" w:cs="Times New Roman"/>
          <w:bCs/>
          <w:sz w:val="28"/>
          <w:szCs w:val="28"/>
        </w:rPr>
        <w:t xml:space="preserve"> организаций  и (или) объектов</w:t>
      </w:r>
      <w:r w:rsidRPr="00D70D3A">
        <w:rPr>
          <w:rFonts w:ascii="Times New Roman" w:hAnsi="Times New Roman" w:cs="Times New Roman"/>
          <w:sz w:val="28"/>
          <w:szCs w:val="28"/>
        </w:rPr>
        <w:t>, до границ прилегающих территорий</w:t>
      </w:r>
      <w:r w:rsidR="00907419" w:rsidRPr="00D70D3A">
        <w:rPr>
          <w:rFonts w:ascii="Times New Roman" w:hAnsi="Times New Roman" w:cs="Times New Roman"/>
          <w:sz w:val="28"/>
          <w:szCs w:val="28"/>
        </w:rPr>
        <w:t xml:space="preserve">, </w:t>
      </w:r>
      <w:r w:rsidR="007B7F7B" w:rsidRPr="00D70D3A">
        <w:rPr>
          <w:rFonts w:ascii="Times New Roman" w:hAnsi="Times New Roman" w:cs="Times New Roman"/>
          <w:sz w:val="28"/>
          <w:szCs w:val="28"/>
        </w:rPr>
        <w:t>утвержденных пунктом 1 насто</w:t>
      </w:r>
      <w:r w:rsidR="007B7F7B" w:rsidRPr="00D70D3A">
        <w:rPr>
          <w:rFonts w:ascii="Times New Roman" w:hAnsi="Times New Roman" w:cs="Times New Roman"/>
          <w:sz w:val="28"/>
          <w:szCs w:val="28"/>
        </w:rPr>
        <w:t>я</w:t>
      </w:r>
      <w:r w:rsidR="007B7F7B" w:rsidRPr="00D70D3A">
        <w:rPr>
          <w:rFonts w:ascii="Times New Roman" w:hAnsi="Times New Roman" w:cs="Times New Roman"/>
          <w:sz w:val="28"/>
          <w:szCs w:val="28"/>
        </w:rPr>
        <w:t>щего постановления</w:t>
      </w:r>
      <w:r w:rsidRPr="00D70D3A">
        <w:rPr>
          <w:rFonts w:ascii="Times New Roman" w:hAnsi="Times New Roman" w:cs="Times New Roman"/>
          <w:sz w:val="28"/>
          <w:szCs w:val="28"/>
        </w:rPr>
        <w:t>:</w:t>
      </w:r>
    </w:p>
    <w:p w:rsidR="00C718F5" w:rsidRPr="00D70D3A" w:rsidRDefault="00C718F5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 xml:space="preserve">а) от </w:t>
      </w:r>
      <w:r w:rsidR="0017538D" w:rsidRPr="00D70D3A">
        <w:rPr>
          <w:rFonts w:ascii="Times New Roman" w:hAnsi="Times New Roman" w:cs="Times New Roman"/>
          <w:sz w:val="28"/>
          <w:szCs w:val="28"/>
        </w:rPr>
        <w:t>организаций, осуществляющих обучение несовершеннолетних</w:t>
      </w:r>
      <w:r w:rsidRPr="00D70D3A">
        <w:rPr>
          <w:rFonts w:ascii="Times New Roman" w:hAnsi="Times New Roman" w:cs="Times New Roman"/>
          <w:sz w:val="28"/>
          <w:szCs w:val="28"/>
        </w:rPr>
        <w:t xml:space="preserve">  - не менее 40 метров;</w:t>
      </w:r>
    </w:p>
    <w:p w:rsidR="00C718F5" w:rsidRPr="00D70D3A" w:rsidRDefault="00C718F5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б) от образовательных организаций - не менее 40 метров;</w:t>
      </w:r>
    </w:p>
    <w:p w:rsidR="00C718F5" w:rsidRPr="00D70D3A" w:rsidRDefault="00C718F5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в) от медицинских организаций - не менее 20 метров;</w:t>
      </w:r>
    </w:p>
    <w:p w:rsidR="00C718F5" w:rsidRPr="00D70D3A" w:rsidRDefault="00C718F5" w:rsidP="00DC0424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г) от объектов спорта - не менее 40 метров;</w:t>
      </w:r>
    </w:p>
    <w:p w:rsidR="00C718F5" w:rsidRPr="00D70D3A" w:rsidRDefault="00DC0424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C718F5" w:rsidRPr="00D70D3A">
        <w:rPr>
          <w:rFonts w:ascii="Times New Roman" w:hAnsi="Times New Roman" w:cs="Times New Roman"/>
          <w:sz w:val="28"/>
          <w:szCs w:val="28"/>
        </w:rPr>
        <w:t>) от автовокзалов - не менее 40 метров;</w:t>
      </w:r>
    </w:p>
    <w:p w:rsidR="00C718F5" w:rsidRPr="00BB736A" w:rsidRDefault="00C718F5" w:rsidP="00C718F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3"/>
      <w:r w:rsidRPr="00D70D3A">
        <w:rPr>
          <w:rFonts w:ascii="Times New Roman" w:hAnsi="Times New Roman" w:cs="Times New Roman"/>
          <w:sz w:val="28"/>
          <w:szCs w:val="28"/>
        </w:rPr>
        <w:t>3. Утвердить</w:t>
      </w:r>
      <w:r w:rsidR="007B7F7B" w:rsidRPr="00D70D3A">
        <w:rPr>
          <w:rFonts w:ascii="Times New Roman" w:hAnsi="Times New Roman" w:cs="Times New Roman"/>
          <w:sz w:val="28"/>
          <w:szCs w:val="28"/>
        </w:rPr>
        <w:t xml:space="preserve"> прилагаемый</w:t>
      </w:r>
      <w:r w:rsidRPr="00D70D3A">
        <w:rPr>
          <w:rFonts w:ascii="Times New Roman" w:hAnsi="Times New Roman" w:cs="Times New Roman"/>
          <w:sz w:val="28"/>
          <w:szCs w:val="28"/>
        </w:rPr>
        <w:t xml:space="preserve"> способ расчета</w:t>
      </w:r>
      <w:r w:rsidRPr="00BB736A">
        <w:rPr>
          <w:rFonts w:ascii="Times New Roman" w:hAnsi="Times New Roman" w:cs="Times New Roman"/>
          <w:sz w:val="28"/>
          <w:szCs w:val="28"/>
        </w:rPr>
        <w:t xml:space="preserve"> расстояния от организаций и (или) объектов, указанных в </w:t>
      </w:r>
      <w:hyperlink w:anchor="sub_1000" w:history="1">
        <w:r w:rsidR="003B3FB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</w:t>
        </w:r>
      </w:hyperlink>
      <w:r w:rsidR="003B3FB9" w:rsidRPr="003B3FB9">
        <w:rPr>
          <w:rFonts w:ascii="Times New Roman" w:hAnsi="Times New Roman" w:cs="Times New Roman"/>
          <w:sz w:val="28"/>
          <w:szCs w:val="28"/>
        </w:rPr>
        <w:t>1 настоящего постановления</w:t>
      </w:r>
      <w:r w:rsidRPr="00BB736A">
        <w:rPr>
          <w:rFonts w:ascii="Times New Roman" w:hAnsi="Times New Roman" w:cs="Times New Roman"/>
          <w:sz w:val="28"/>
          <w:szCs w:val="28"/>
        </w:rPr>
        <w:t>, до границ прилега</w:t>
      </w:r>
      <w:r w:rsidRPr="00BB736A">
        <w:rPr>
          <w:rFonts w:ascii="Times New Roman" w:hAnsi="Times New Roman" w:cs="Times New Roman"/>
          <w:sz w:val="28"/>
          <w:szCs w:val="28"/>
        </w:rPr>
        <w:t>ю</w:t>
      </w:r>
      <w:r w:rsidRPr="00BB736A">
        <w:rPr>
          <w:rFonts w:ascii="Times New Roman" w:hAnsi="Times New Roman" w:cs="Times New Roman"/>
          <w:sz w:val="28"/>
          <w:szCs w:val="28"/>
        </w:rPr>
        <w:t xml:space="preserve">щих территорий, на которых </w:t>
      </w:r>
      <w:r w:rsidR="0082270E" w:rsidRPr="0082270E">
        <w:rPr>
          <w:rFonts w:ascii="Times New Roman" w:hAnsi="Times New Roman" w:cs="Times New Roman"/>
          <w:sz w:val="28"/>
          <w:szCs w:val="28"/>
        </w:rPr>
        <w:t>не допускается розничная  продажа алкогольной продукции и розничная продажа алкогольной продукции при оказании услуг о</w:t>
      </w:r>
      <w:r w:rsidR="0082270E" w:rsidRPr="0082270E">
        <w:rPr>
          <w:rFonts w:ascii="Times New Roman" w:hAnsi="Times New Roman" w:cs="Times New Roman"/>
          <w:sz w:val="28"/>
          <w:szCs w:val="28"/>
        </w:rPr>
        <w:t>б</w:t>
      </w:r>
      <w:r w:rsidR="0082270E" w:rsidRPr="0082270E">
        <w:rPr>
          <w:rFonts w:ascii="Times New Roman" w:hAnsi="Times New Roman" w:cs="Times New Roman"/>
          <w:sz w:val="28"/>
          <w:szCs w:val="28"/>
        </w:rPr>
        <w:t>щественного питания на территории Большеигнатовского муниципального района Республики Мордовия</w:t>
      </w:r>
      <w:r w:rsidRPr="00BB736A">
        <w:rPr>
          <w:rFonts w:ascii="Times New Roman" w:hAnsi="Times New Roman" w:cs="Times New Roman"/>
          <w:sz w:val="28"/>
          <w:szCs w:val="28"/>
        </w:rPr>
        <w:t>.</w:t>
      </w:r>
    </w:p>
    <w:p w:rsidR="00C718F5" w:rsidRPr="00751C01" w:rsidRDefault="00C718F5" w:rsidP="00C718F5">
      <w:pPr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 w:rsidRPr="00BB736A">
        <w:rPr>
          <w:rFonts w:ascii="Times New Roman" w:hAnsi="Times New Roman" w:cs="Times New Roman"/>
          <w:sz w:val="28"/>
          <w:szCs w:val="28"/>
        </w:rPr>
        <w:t xml:space="preserve">4. Утвердить </w:t>
      </w:r>
      <w:r w:rsidR="003B3FB9">
        <w:rPr>
          <w:rFonts w:ascii="Times New Roman" w:hAnsi="Times New Roman" w:cs="Times New Roman"/>
          <w:sz w:val="28"/>
          <w:szCs w:val="28"/>
        </w:rPr>
        <w:t>прилагае</w:t>
      </w:r>
      <w:r w:rsidR="008D186B">
        <w:rPr>
          <w:rFonts w:ascii="Times New Roman" w:hAnsi="Times New Roman" w:cs="Times New Roman"/>
          <w:sz w:val="28"/>
          <w:szCs w:val="28"/>
        </w:rPr>
        <w:t>мую</w:t>
      </w:r>
      <w:r w:rsidR="003B3FB9">
        <w:rPr>
          <w:rFonts w:ascii="Times New Roman" w:hAnsi="Times New Roman" w:cs="Times New Roman"/>
          <w:sz w:val="28"/>
          <w:szCs w:val="28"/>
        </w:rPr>
        <w:t xml:space="preserve"> </w:t>
      </w:r>
      <w:r w:rsidRPr="00BB736A">
        <w:rPr>
          <w:rFonts w:ascii="Times New Roman" w:hAnsi="Times New Roman" w:cs="Times New Roman"/>
          <w:sz w:val="28"/>
          <w:szCs w:val="28"/>
        </w:rPr>
        <w:t>схем</w:t>
      </w:r>
      <w:r w:rsidR="008D186B">
        <w:rPr>
          <w:rFonts w:ascii="Times New Roman" w:hAnsi="Times New Roman" w:cs="Times New Roman"/>
          <w:sz w:val="28"/>
          <w:szCs w:val="28"/>
        </w:rPr>
        <w:t>у</w:t>
      </w:r>
      <w:r w:rsidRPr="00751C01">
        <w:rPr>
          <w:rFonts w:ascii="Times New Roman" w:hAnsi="Times New Roman" w:cs="Times New Roman"/>
          <w:sz w:val="28"/>
          <w:szCs w:val="28"/>
        </w:rPr>
        <w:t xml:space="preserve"> границ прилегающих территорий к орг</w:t>
      </w:r>
      <w:r w:rsidRPr="00751C01">
        <w:rPr>
          <w:rFonts w:ascii="Times New Roman" w:hAnsi="Times New Roman" w:cs="Times New Roman"/>
          <w:sz w:val="28"/>
          <w:szCs w:val="28"/>
        </w:rPr>
        <w:t>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низациям и (или) объектам, на которых </w:t>
      </w:r>
      <w:r w:rsidR="0082270E" w:rsidRPr="0082270E">
        <w:rPr>
          <w:rFonts w:ascii="Times New Roman" w:hAnsi="Times New Roman" w:cs="Times New Roman"/>
          <w:sz w:val="28"/>
          <w:szCs w:val="28"/>
        </w:rPr>
        <w:t>не допускается розничная  продажа а</w:t>
      </w:r>
      <w:r w:rsidR="0082270E" w:rsidRPr="0082270E">
        <w:rPr>
          <w:rFonts w:ascii="Times New Roman" w:hAnsi="Times New Roman" w:cs="Times New Roman"/>
          <w:sz w:val="28"/>
          <w:szCs w:val="28"/>
        </w:rPr>
        <w:t>л</w:t>
      </w:r>
      <w:r w:rsidR="0082270E" w:rsidRPr="0082270E">
        <w:rPr>
          <w:rFonts w:ascii="Times New Roman" w:hAnsi="Times New Roman" w:cs="Times New Roman"/>
          <w:sz w:val="28"/>
          <w:szCs w:val="28"/>
        </w:rPr>
        <w:t>когольной продукции и розничная продажа алкогольной продукции при оказании услуг общественного питания на территории Большеигнатовского муниципал</w:t>
      </w:r>
      <w:r w:rsidR="0082270E" w:rsidRPr="0082270E">
        <w:rPr>
          <w:rFonts w:ascii="Times New Roman" w:hAnsi="Times New Roman" w:cs="Times New Roman"/>
          <w:sz w:val="28"/>
          <w:szCs w:val="28"/>
        </w:rPr>
        <w:t>ь</w:t>
      </w:r>
      <w:r w:rsidR="0082270E" w:rsidRPr="0082270E"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Pr="00751C01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C718F5" w:rsidRPr="00751C01" w:rsidRDefault="00C718F5" w:rsidP="00C718F5">
      <w:pPr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</w:t>
      </w:r>
      <w:r w:rsidR="003B3FB9">
        <w:rPr>
          <w:rFonts w:ascii="Times New Roman" w:hAnsi="Times New Roman" w:cs="Times New Roman"/>
          <w:sz w:val="28"/>
          <w:szCs w:val="28"/>
        </w:rPr>
        <w:t>после</w:t>
      </w:r>
      <w:r w:rsidRPr="00751C01">
        <w:rPr>
          <w:rFonts w:ascii="Times New Roman" w:hAnsi="Times New Roman" w:cs="Times New Roman"/>
          <w:sz w:val="28"/>
          <w:szCs w:val="28"/>
        </w:rPr>
        <w:t xml:space="preserve"> его официально</w:t>
      </w:r>
      <w:r w:rsidR="003B3FB9">
        <w:rPr>
          <w:rFonts w:ascii="Times New Roman" w:hAnsi="Times New Roman" w:cs="Times New Roman"/>
          <w:sz w:val="28"/>
          <w:szCs w:val="28"/>
        </w:rPr>
        <w:t>го</w:t>
      </w:r>
      <w:r w:rsidRPr="00751C01">
        <w:rPr>
          <w:rFonts w:ascii="Times New Roman" w:hAnsi="Times New Roman" w:cs="Times New Roman"/>
          <w:sz w:val="28"/>
          <w:szCs w:val="28"/>
        </w:rPr>
        <w:t xml:space="preserve"> опуб</w:t>
      </w:r>
      <w:r w:rsidR="003B3FB9">
        <w:rPr>
          <w:rFonts w:ascii="Times New Roman" w:hAnsi="Times New Roman" w:cs="Times New Roman"/>
          <w:sz w:val="28"/>
          <w:szCs w:val="28"/>
        </w:rPr>
        <w:t>ликования</w:t>
      </w:r>
      <w:r w:rsidRPr="00751C01">
        <w:rPr>
          <w:rFonts w:ascii="Times New Roman" w:hAnsi="Times New Roman" w:cs="Times New Roman"/>
          <w:sz w:val="28"/>
          <w:szCs w:val="28"/>
        </w:rPr>
        <w:t>.</w:t>
      </w:r>
    </w:p>
    <w:p w:rsidR="00C718F5" w:rsidRPr="00751C01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FB9" w:rsidRPr="00751C01" w:rsidRDefault="003B3FB9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751C01" w:rsidRDefault="00C718F5" w:rsidP="003B3FB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C718F5" w:rsidRPr="00751C01" w:rsidRDefault="00C718F5" w:rsidP="003B3FB9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</w:t>
      </w:r>
      <w:r w:rsidR="008D186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51C01">
        <w:rPr>
          <w:rFonts w:ascii="Times New Roman" w:hAnsi="Times New Roman" w:cs="Times New Roman"/>
          <w:sz w:val="28"/>
          <w:szCs w:val="28"/>
        </w:rPr>
        <w:t xml:space="preserve">       Т.Н.Полозова</w:t>
      </w:r>
    </w:p>
    <w:p w:rsidR="00C718F5" w:rsidRPr="00751C01" w:rsidRDefault="00C718F5" w:rsidP="00C718F5">
      <w:pPr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E91ADF" w:rsidRPr="00B132B5" w:rsidRDefault="00E91ADF">
      <w:pPr>
        <w:ind w:firstLine="0"/>
        <w:jc w:val="left"/>
        <w:rPr>
          <w:rFonts w:ascii="Times New Roman" w:hAnsi="Times New Roman" w:cs="Times New Roman"/>
        </w:rPr>
        <w:sectPr w:rsidR="00E91ADF" w:rsidRPr="00B132B5" w:rsidSect="00145323">
          <w:pgSz w:w="11900" w:h="16800"/>
          <w:pgMar w:top="1134" w:right="850" w:bottom="1134" w:left="1134" w:header="720" w:footer="720" w:gutter="0"/>
          <w:cols w:space="720"/>
          <w:noEndnote/>
          <w:docGrid w:linePitch="326"/>
        </w:sectPr>
      </w:pPr>
    </w:p>
    <w:p w:rsidR="007C0205" w:rsidRDefault="007C0205" w:rsidP="009C6D65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2" w:name="sub_1000"/>
    </w:p>
    <w:p w:rsidR="00907419" w:rsidRPr="007B7F7B" w:rsidRDefault="007B7F7B" w:rsidP="003B3FB9">
      <w:pPr>
        <w:ind w:left="4395" w:firstLine="0"/>
        <w:rPr>
          <w:rFonts w:ascii="Times New Roman" w:hAnsi="Times New Roman" w:cs="Times New Roman"/>
          <w:bCs/>
          <w:color w:val="26282F"/>
          <w:sz w:val="22"/>
          <w:szCs w:val="22"/>
        </w:rPr>
      </w:pP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Утвержденный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br/>
      </w:r>
      <w:hyperlink w:anchor="sub_0" w:history="1">
        <w:r w:rsidR="00BF22D6" w:rsidRPr="00907419">
          <w:rPr>
            <w:rStyle w:val="a4"/>
            <w:rFonts w:ascii="Times New Roman" w:hAnsi="Times New Roman"/>
            <w:b w:val="0"/>
            <w:color w:val="auto"/>
            <w:sz w:val="22"/>
            <w:szCs w:val="22"/>
          </w:rPr>
          <w:t>постановлени</w:t>
        </w:r>
      </w:hyperlink>
      <w:r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ем</w:t>
      </w:r>
      <w:r w:rsidR="00DC0424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 xml:space="preserve"> </w:t>
      </w:r>
      <w:r w:rsidR="007C0205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А</w:t>
      </w:r>
      <w:r w:rsid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дминистрации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Большеигнатовского м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у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ниципального района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Республики Мордовия</w:t>
      </w:r>
      <w:r w:rsidR="00DC0424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</w:t>
      </w:r>
      <w:r w:rsidR="003B3FB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от 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«</w:t>
      </w:r>
      <w:r w:rsidR="00B33D0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15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»</w:t>
      </w:r>
      <w:r w:rsidR="00B33D0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июня 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2021 г.</w:t>
      </w:r>
      <w:r w:rsidR="000647A1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</w:t>
      </w:r>
      <w:r w:rsidR="00B33D0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281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</w:t>
      </w:r>
      <w:hyperlink r:id="rId12" w:history="1"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"Об определении границ прилегающих терр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и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торий,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на которых не допускается розничная  продажа алкогольной продукции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и розничная продажа алкогольной продукции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при оказании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услуг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общественного питания на террито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рии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Большеигнатовского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муниципально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го района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Ре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с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публики Мордовия"</w:t>
        </w:r>
      </w:hyperlink>
    </w:p>
    <w:bookmarkEnd w:id="2"/>
    <w:p w:rsidR="007C0205" w:rsidRDefault="007C0205" w:rsidP="00907419">
      <w:pPr>
        <w:pStyle w:val="1"/>
        <w:spacing w:before="0"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F106B" w:rsidRDefault="00FF106B" w:rsidP="00FF106B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B736A" w:rsidRPr="00FF106B" w:rsidRDefault="00BF22D6" w:rsidP="00FF106B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>Перечень</w:t>
      </w:r>
      <w:r w:rsidRPr="00751C01">
        <w:rPr>
          <w:rFonts w:ascii="Times New Roman" w:hAnsi="Times New Roman" w:cs="Times New Roman"/>
          <w:sz w:val="28"/>
          <w:szCs w:val="28"/>
        </w:rPr>
        <w:br/>
        <w:t>организаций и объектов, на прилегающих территориях к которым не допу</w:t>
      </w:r>
      <w:r w:rsidRPr="00751C01">
        <w:rPr>
          <w:rFonts w:ascii="Times New Roman" w:hAnsi="Times New Roman" w:cs="Times New Roman"/>
          <w:sz w:val="28"/>
          <w:szCs w:val="28"/>
        </w:rPr>
        <w:t>с</w:t>
      </w:r>
      <w:r w:rsidRPr="00751C01">
        <w:rPr>
          <w:rFonts w:ascii="Times New Roman" w:hAnsi="Times New Roman" w:cs="Times New Roman"/>
          <w:sz w:val="28"/>
          <w:szCs w:val="28"/>
        </w:rPr>
        <w:t xml:space="preserve">кается розничная продажа алкогольной продукции </w:t>
      </w:r>
      <w:r w:rsidR="00FF106B" w:rsidRPr="00907419">
        <w:rPr>
          <w:rFonts w:ascii="Times New Roman" w:hAnsi="Times New Roman" w:cs="Times New Roman"/>
          <w:sz w:val="28"/>
          <w:szCs w:val="28"/>
        </w:rPr>
        <w:t>и розничная продажа а</w:t>
      </w:r>
      <w:r w:rsidR="00FF106B" w:rsidRPr="00907419">
        <w:rPr>
          <w:rFonts w:ascii="Times New Roman" w:hAnsi="Times New Roman" w:cs="Times New Roman"/>
          <w:sz w:val="28"/>
          <w:szCs w:val="28"/>
        </w:rPr>
        <w:t>л</w:t>
      </w:r>
      <w:r w:rsidR="00FF106B" w:rsidRPr="00907419">
        <w:rPr>
          <w:rFonts w:ascii="Times New Roman" w:hAnsi="Times New Roman" w:cs="Times New Roman"/>
          <w:sz w:val="28"/>
          <w:szCs w:val="28"/>
        </w:rPr>
        <w:t>когольной продукции при оказании услуг общественного питания</w:t>
      </w:r>
      <w:r w:rsidR="00DC0424">
        <w:rPr>
          <w:rFonts w:ascii="Times New Roman" w:hAnsi="Times New Roman" w:cs="Times New Roman"/>
          <w:sz w:val="28"/>
          <w:szCs w:val="28"/>
        </w:rPr>
        <w:t xml:space="preserve"> </w:t>
      </w:r>
      <w:r w:rsidRPr="00751C01">
        <w:rPr>
          <w:rFonts w:ascii="Times New Roman" w:hAnsi="Times New Roman" w:cs="Times New Roman"/>
          <w:sz w:val="28"/>
          <w:szCs w:val="28"/>
        </w:rPr>
        <w:t>на терр</w:t>
      </w:r>
      <w:r w:rsidRPr="00751C01">
        <w:rPr>
          <w:rFonts w:ascii="Times New Roman" w:hAnsi="Times New Roman" w:cs="Times New Roman"/>
          <w:sz w:val="28"/>
          <w:szCs w:val="28"/>
        </w:rPr>
        <w:t>и</w:t>
      </w:r>
      <w:r w:rsidRPr="00751C01">
        <w:rPr>
          <w:rFonts w:ascii="Times New Roman" w:hAnsi="Times New Roman" w:cs="Times New Roman"/>
          <w:sz w:val="28"/>
          <w:szCs w:val="28"/>
        </w:rPr>
        <w:t>тории Большеигнатовского муниципального района</w:t>
      </w:r>
    </w:p>
    <w:p w:rsidR="00FF106B" w:rsidRPr="00BB736A" w:rsidRDefault="00FF106B" w:rsidP="00FF106B"/>
    <w:tbl>
      <w:tblPr>
        <w:tblW w:w="10915" w:type="dxa"/>
        <w:tblInd w:w="-45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77"/>
        <w:gridCol w:w="10338"/>
      </w:tblGrid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№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0424">
              <w:rPr>
                <w:rFonts w:ascii="Times New Roman" w:hAnsi="Times New Roman" w:cs="Times New Roman"/>
                <w:b/>
              </w:rPr>
              <w:t>Наименование учреждения, организации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«Андреевская средняя общеобразовательная школа» МБОУ «Бол</w:t>
            </w:r>
            <w:r w:rsidRPr="00DC0424">
              <w:rPr>
                <w:rFonts w:ascii="Times New Roman" w:hAnsi="Times New Roman"/>
              </w:rPr>
              <w:t>ь</w:t>
            </w:r>
            <w:r w:rsidRPr="00DC0424">
              <w:rPr>
                <w:rFonts w:ascii="Times New Roman" w:hAnsi="Times New Roman"/>
              </w:rPr>
              <w:t>шеигнатовская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Муниципальное бюджетное общеобразовательное учреждение «Большеигнатовская средняя о</w:t>
            </w:r>
            <w:r w:rsidRPr="00DC0424">
              <w:rPr>
                <w:rFonts w:ascii="Times New Roman" w:hAnsi="Times New Roman" w:cs="Times New Roman"/>
              </w:rPr>
              <w:t>б</w:t>
            </w:r>
            <w:r w:rsidRPr="00DC0424">
              <w:rPr>
                <w:rFonts w:ascii="Times New Roman" w:hAnsi="Times New Roman" w:cs="Times New Roman"/>
              </w:rPr>
              <w:t>щеобразовательная школа»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3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«Киржеманская средняя общеобразовательная школа» МБОУ «Большеигнатовская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4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Структурное подразделение «Спасская средняя общеобразовательная школа» МБОУ «Большеи</w:t>
            </w:r>
            <w:r w:rsidRPr="00DC0424">
              <w:rPr>
                <w:rFonts w:ascii="Times New Roman" w:hAnsi="Times New Roman" w:cs="Times New Roman"/>
              </w:rPr>
              <w:t>г</w:t>
            </w:r>
            <w:r w:rsidRPr="00DC0424">
              <w:rPr>
                <w:rFonts w:ascii="Times New Roman" w:hAnsi="Times New Roman" w:cs="Times New Roman"/>
              </w:rPr>
              <w:t>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5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«Старочамзинская основная общеобразовательная школа» МБОУ «Большеигнатовская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6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Муниципальное бюджетное дошкольное образовательное учреждение «Большеигнатовский де</w:t>
            </w:r>
            <w:r w:rsidRPr="00DC0424">
              <w:rPr>
                <w:rFonts w:ascii="Times New Roman" w:hAnsi="Times New Roman" w:cs="Times New Roman"/>
              </w:rPr>
              <w:t>т</w:t>
            </w:r>
            <w:r w:rsidRPr="00DC0424">
              <w:rPr>
                <w:rFonts w:ascii="Times New Roman" w:hAnsi="Times New Roman" w:cs="Times New Roman"/>
              </w:rPr>
              <w:t xml:space="preserve">ский сад комбинированного вида» </w:t>
            </w:r>
            <w:r w:rsidRPr="00DC0424">
              <w:rPr>
                <w:rFonts w:ascii="Times New Roman" w:hAnsi="Times New Roman"/>
              </w:rPr>
              <w:t>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7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ind w:right="34"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«Андреевский детский сад» м</w:t>
            </w:r>
            <w:r w:rsidRPr="00DC0424">
              <w:rPr>
                <w:rFonts w:ascii="Times New Roman" w:hAnsi="Times New Roman" w:cs="Times New Roman"/>
              </w:rPr>
              <w:t>униципального бюджетного дошкол</w:t>
            </w:r>
            <w:r w:rsidRPr="00DC0424">
              <w:rPr>
                <w:rFonts w:ascii="Times New Roman" w:hAnsi="Times New Roman" w:cs="Times New Roman"/>
              </w:rPr>
              <w:t>ь</w:t>
            </w:r>
            <w:r w:rsidRPr="00DC0424">
              <w:rPr>
                <w:rFonts w:ascii="Times New Roman" w:hAnsi="Times New Roman" w:cs="Times New Roman"/>
              </w:rPr>
              <w:t>ного образовательного учреждения</w:t>
            </w:r>
            <w:r w:rsidRPr="00DC0424">
              <w:rPr>
                <w:rFonts w:ascii="Times New Roman" w:hAnsi="Times New Roman"/>
              </w:rPr>
              <w:t xml:space="preserve"> «Большеигнатовский детский сад комбинированного вида»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8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Муниципальное бюджетное учреждение дополнительного образования «Центр дополнительного образования для детей»  Большеигнатовского муниципального района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9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Автовокзал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  <w:r w:rsidR="00DC0424"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0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Поликлиническое отделение №3 Государственное бюджетное учреждение здравоохранения «Ичалковская межрайонная больница»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11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Андреевка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12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Вармазейка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13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д. Новое Чамзино</w:t>
            </w:r>
          </w:p>
        </w:tc>
      </w:tr>
      <w:tr w:rsidR="00DC0424" w:rsidRPr="00FF106B" w:rsidTr="00FF106B">
        <w:trPr>
          <w:trHeight w:val="331"/>
        </w:trPr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14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Горки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15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Хухорево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16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Киржеманы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17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д. Красная Нива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18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Кучкаево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19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Новое Качаево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20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Новое Баево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21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Протасово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lastRenderedPageBreak/>
              <w:t>22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д. Новая Александровка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23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Спасское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24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Аржадеево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25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Атяшево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26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Старое Чамзино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27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Чукалы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28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Старые Селищи</w:t>
            </w:r>
          </w:p>
        </w:tc>
      </w:tr>
    </w:tbl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3969" w:firstLine="0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 xml:space="preserve">Утвержденный </w:t>
      </w:r>
    </w:p>
    <w:p w:rsidR="00C07017" w:rsidRPr="00D70D3A" w:rsidRDefault="003B3FB9" w:rsidP="003B3FB9">
      <w:pPr>
        <w:ind w:left="3969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постановлением Администрации Большеигнатовского муниципального района Республики Мордовия от «</w:t>
      </w:r>
      <w:r w:rsidR="00B33D09">
        <w:rPr>
          <w:rStyle w:val="a3"/>
          <w:rFonts w:ascii="Times New Roman" w:hAnsi="Times New Roman" w:cs="Times New Roman"/>
          <w:b w:val="0"/>
          <w:bCs/>
          <w:color w:val="auto"/>
        </w:rPr>
        <w:t>15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»</w:t>
      </w:r>
      <w:r w:rsidR="00B33D09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июня 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2021 г. </w:t>
      </w:r>
      <w:r w:rsidR="00B33D09">
        <w:rPr>
          <w:rStyle w:val="a3"/>
          <w:rFonts w:ascii="Times New Roman" w:hAnsi="Times New Roman" w:cs="Times New Roman"/>
          <w:b w:val="0"/>
          <w:bCs/>
          <w:color w:val="auto"/>
        </w:rPr>
        <w:t>№ 281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"Об определении границ прил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е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гающих территорий, на которых не допускается ро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з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ничная  продажа алкогольной продукции и розничная продажа алкогольной продукции при оказании  услуг обществе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ного питания на территории Большеигнатовского мун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и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ципального района Республики Мордовия"</w:t>
      </w:r>
    </w:p>
    <w:p w:rsidR="003B3FB9" w:rsidRPr="00D70D3A" w:rsidRDefault="003B3FB9" w:rsidP="003B3FB9">
      <w:pPr>
        <w:ind w:firstLine="0"/>
        <w:rPr>
          <w:rStyle w:val="a3"/>
          <w:rFonts w:ascii="Times New Roman" w:hAnsi="Times New Roman" w:cs="Times New Roman"/>
          <w:bCs/>
          <w:color w:val="auto"/>
        </w:rPr>
      </w:pPr>
    </w:p>
    <w:p w:rsidR="0082270E" w:rsidRPr="00D70D3A" w:rsidRDefault="00C07017" w:rsidP="0082270E">
      <w:pPr>
        <w:pStyle w:val="1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Способ расчета</w:t>
      </w:r>
      <w:r w:rsidRPr="00D70D3A">
        <w:rPr>
          <w:rFonts w:ascii="Times New Roman" w:hAnsi="Times New Roman" w:cs="Times New Roman"/>
          <w:sz w:val="28"/>
          <w:szCs w:val="28"/>
        </w:rPr>
        <w:br/>
        <w:t>расстояния от организаций и (или) объектов до границ прилегающих терр</w:t>
      </w:r>
      <w:r w:rsidRPr="00D70D3A">
        <w:rPr>
          <w:rFonts w:ascii="Times New Roman" w:hAnsi="Times New Roman" w:cs="Times New Roman"/>
          <w:sz w:val="28"/>
          <w:szCs w:val="28"/>
        </w:rPr>
        <w:t>и</w:t>
      </w:r>
      <w:r w:rsidRPr="00D70D3A">
        <w:rPr>
          <w:rFonts w:ascii="Times New Roman" w:hAnsi="Times New Roman" w:cs="Times New Roman"/>
          <w:sz w:val="28"/>
          <w:szCs w:val="28"/>
        </w:rPr>
        <w:t xml:space="preserve">торий, на которых </w:t>
      </w:r>
      <w:r w:rsidR="0082270E" w:rsidRPr="00D70D3A">
        <w:rPr>
          <w:rFonts w:ascii="Times New Roman" w:hAnsi="Times New Roman" w:cs="Times New Roman"/>
          <w:sz w:val="28"/>
          <w:szCs w:val="28"/>
        </w:rPr>
        <w:t>не допускается розничная продажа алкогольной продукции и розничная продажа алкогольной продукции при оказании услуг общ</w:t>
      </w:r>
      <w:r w:rsidR="0082270E" w:rsidRPr="00D70D3A">
        <w:rPr>
          <w:rFonts w:ascii="Times New Roman" w:hAnsi="Times New Roman" w:cs="Times New Roman"/>
          <w:sz w:val="28"/>
          <w:szCs w:val="28"/>
        </w:rPr>
        <w:t>е</w:t>
      </w:r>
      <w:r w:rsidR="0082270E" w:rsidRPr="00D70D3A">
        <w:rPr>
          <w:rFonts w:ascii="Times New Roman" w:hAnsi="Times New Roman" w:cs="Times New Roman"/>
          <w:sz w:val="28"/>
          <w:szCs w:val="28"/>
        </w:rPr>
        <w:t>ственного питания на территории Большеигнатовского муниципального района</w:t>
      </w:r>
    </w:p>
    <w:p w:rsidR="00C07017" w:rsidRPr="00D70D3A" w:rsidRDefault="00C07017" w:rsidP="00C07017">
      <w:pPr>
        <w:rPr>
          <w:rFonts w:ascii="Times New Roman" w:hAnsi="Times New Roman" w:cs="Times New Roman"/>
        </w:rPr>
      </w:pP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1. Настоящий Способ устанавливает правила расчета расстояния от детских, образовательных, медици</w:t>
      </w:r>
      <w:r w:rsidR="00D70D3A" w:rsidRPr="00D70D3A">
        <w:rPr>
          <w:rFonts w:ascii="Times New Roman" w:hAnsi="Times New Roman" w:cs="Times New Roman"/>
          <w:sz w:val="28"/>
          <w:szCs w:val="28"/>
        </w:rPr>
        <w:t>нских организаций</w:t>
      </w:r>
      <w:r w:rsidRPr="00D70D3A">
        <w:rPr>
          <w:rFonts w:ascii="Times New Roman" w:hAnsi="Times New Roman" w:cs="Times New Roman"/>
          <w:sz w:val="28"/>
          <w:szCs w:val="28"/>
        </w:rPr>
        <w:t xml:space="preserve">, объектов спорта, автовокзалов, до границ прилегающих территорий на которых </w:t>
      </w:r>
      <w:r w:rsidR="00CA328D" w:rsidRPr="00D70D3A">
        <w:rPr>
          <w:rFonts w:ascii="Times New Roman" w:hAnsi="Times New Roman" w:cs="Times New Roman"/>
          <w:sz w:val="28"/>
          <w:szCs w:val="28"/>
        </w:rPr>
        <w:t>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</w:t>
      </w:r>
      <w:r w:rsidR="008D186B">
        <w:rPr>
          <w:rFonts w:ascii="Times New Roman" w:hAnsi="Times New Roman" w:cs="Times New Roman"/>
          <w:sz w:val="28"/>
          <w:szCs w:val="28"/>
        </w:rPr>
        <w:t>и</w:t>
      </w:r>
      <w:r w:rsidR="00CA328D" w:rsidRPr="00D70D3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Мордовия.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2. Границы определяются путем замера кратчайшего расстояния в соотве</w:t>
      </w:r>
      <w:r w:rsidRPr="00D70D3A">
        <w:rPr>
          <w:rFonts w:ascii="Times New Roman" w:hAnsi="Times New Roman" w:cs="Times New Roman"/>
          <w:sz w:val="28"/>
          <w:szCs w:val="28"/>
        </w:rPr>
        <w:t>т</w:t>
      </w:r>
      <w:r w:rsidRPr="00D70D3A">
        <w:rPr>
          <w:rFonts w:ascii="Times New Roman" w:hAnsi="Times New Roman" w:cs="Times New Roman"/>
          <w:sz w:val="28"/>
          <w:szCs w:val="28"/>
        </w:rPr>
        <w:t xml:space="preserve">ствии с требованиями </w:t>
      </w:r>
      <w:hyperlink w:anchor="sub_203" w:history="1">
        <w:r w:rsidRPr="00D70D3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пункта 3</w:t>
        </w:r>
      </w:hyperlink>
      <w:r w:rsidRPr="00D70D3A">
        <w:rPr>
          <w:rFonts w:ascii="Times New Roman" w:hAnsi="Times New Roman" w:cs="Times New Roman"/>
          <w:sz w:val="28"/>
          <w:szCs w:val="28"/>
        </w:rPr>
        <w:t xml:space="preserve"> настоящего Способа от организаций, указанных в пункте 1 настоящего Способа до торговых объектов,</w:t>
      </w:r>
      <w:r w:rsidR="007D601C" w:rsidRPr="00D70D3A">
        <w:rPr>
          <w:rFonts w:ascii="Times New Roman" w:hAnsi="Times New Roman" w:cs="Times New Roman"/>
          <w:sz w:val="28"/>
          <w:szCs w:val="28"/>
        </w:rPr>
        <w:t xml:space="preserve"> объектов общественного п</w:t>
      </w:r>
      <w:r w:rsidR="007D601C" w:rsidRPr="00D70D3A">
        <w:rPr>
          <w:rFonts w:ascii="Times New Roman" w:hAnsi="Times New Roman" w:cs="Times New Roman"/>
          <w:sz w:val="28"/>
          <w:szCs w:val="28"/>
        </w:rPr>
        <w:t>и</w:t>
      </w:r>
      <w:r w:rsidR="007D601C" w:rsidRPr="00D70D3A">
        <w:rPr>
          <w:rFonts w:ascii="Times New Roman" w:hAnsi="Times New Roman" w:cs="Times New Roman"/>
          <w:sz w:val="28"/>
          <w:szCs w:val="28"/>
        </w:rPr>
        <w:t>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которых осуществляется розничная продажа алкогольной продукции</w:t>
      </w:r>
      <w:r w:rsidR="007D601C" w:rsidRPr="00D70D3A">
        <w:rPr>
          <w:rFonts w:ascii="Times New Roman" w:hAnsi="Times New Roman" w:cs="Times New Roman"/>
          <w:sz w:val="28"/>
          <w:szCs w:val="28"/>
        </w:rPr>
        <w:t>.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3. Граница определяется по кратчайшему расстоянию по тротуарам или п</w:t>
      </w:r>
      <w:r w:rsidRPr="00D70D3A">
        <w:rPr>
          <w:rFonts w:ascii="Times New Roman" w:hAnsi="Times New Roman" w:cs="Times New Roman"/>
          <w:sz w:val="28"/>
          <w:szCs w:val="28"/>
        </w:rPr>
        <w:t>е</w:t>
      </w:r>
      <w:r w:rsidRPr="00D70D3A">
        <w:rPr>
          <w:rFonts w:ascii="Times New Roman" w:hAnsi="Times New Roman" w:cs="Times New Roman"/>
          <w:sz w:val="28"/>
          <w:szCs w:val="28"/>
        </w:rPr>
        <w:t>шеходным дорожкам (при их отсутствии - по обочинам, велосипедным дорожкам, краям проезжих частей), а при пересечении пешеходной зоны с проезжей частью - по ближайшему пешеходному переходу: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1) при наличии обособленной территории, границы которой обозначены ограждением (объектами искусственного происхождения), прилегающим к зданию (строению, сооружению), в котором расположена организация, указанная в пункте 1 настоящего Способа (далее - обособленная территория), - от входа для посет</w:t>
      </w:r>
      <w:r w:rsidRPr="00D70D3A">
        <w:rPr>
          <w:rFonts w:ascii="Times New Roman" w:hAnsi="Times New Roman" w:cs="Times New Roman"/>
          <w:sz w:val="28"/>
          <w:szCs w:val="28"/>
        </w:rPr>
        <w:t>и</w:t>
      </w:r>
      <w:r w:rsidRPr="00D70D3A">
        <w:rPr>
          <w:rFonts w:ascii="Times New Roman" w:hAnsi="Times New Roman" w:cs="Times New Roman"/>
          <w:sz w:val="28"/>
          <w:szCs w:val="28"/>
        </w:rPr>
        <w:t>телей на обособленную территорию до ближайшего входа для посетителей в то</w:t>
      </w:r>
      <w:r w:rsidRPr="00D70D3A">
        <w:rPr>
          <w:rFonts w:ascii="Times New Roman" w:hAnsi="Times New Roman" w:cs="Times New Roman"/>
          <w:sz w:val="28"/>
          <w:szCs w:val="28"/>
        </w:rPr>
        <w:t>р</w:t>
      </w:r>
      <w:r w:rsidRPr="00D70D3A">
        <w:rPr>
          <w:rFonts w:ascii="Times New Roman" w:hAnsi="Times New Roman" w:cs="Times New Roman"/>
          <w:sz w:val="28"/>
          <w:szCs w:val="28"/>
        </w:rPr>
        <w:t>говый объект,</w:t>
      </w:r>
      <w:r w:rsidR="00D70D3A" w:rsidRPr="00D70D3A">
        <w:rPr>
          <w:rFonts w:ascii="Times New Roman" w:hAnsi="Times New Roman" w:cs="Times New Roman"/>
          <w:sz w:val="28"/>
          <w:szCs w:val="28"/>
        </w:rPr>
        <w:t xml:space="preserve"> </w:t>
      </w:r>
      <w:r w:rsidR="007F5D26" w:rsidRPr="00D70D3A">
        <w:rPr>
          <w:rFonts w:ascii="Times New Roman" w:hAnsi="Times New Roman" w:cs="Times New Roman"/>
          <w:sz w:val="28"/>
          <w:szCs w:val="28"/>
        </w:rPr>
        <w:t>объект общественного питания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котором осуществляется розничная продажа алкогольной продукции</w:t>
      </w:r>
      <w:r w:rsidR="007F5D26" w:rsidRPr="00D70D3A">
        <w:rPr>
          <w:rFonts w:ascii="Times New Roman" w:hAnsi="Times New Roman" w:cs="Times New Roman"/>
          <w:sz w:val="28"/>
          <w:szCs w:val="28"/>
        </w:rPr>
        <w:t>;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2) при отсутствии обособленной территории - от входа для посетителей в здание (строение, сооружение), в котором расположена организация, указанная в пункте 1 настоящего Способа, до ближайшего входа для посетителей в торговый объект</w:t>
      </w:r>
      <w:r w:rsidR="007F5D26" w:rsidRPr="00D70D3A">
        <w:rPr>
          <w:rFonts w:ascii="Times New Roman" w:hAnsi="Times New Roman" w:cs="Times New Roman"/>
          <w:sz w:val="28"/>
          <w:szCs w:val="28"/>
        </w:rPr>
        <w:t>, объект общественного питания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котором осуществляется розничная пр</w:t>
      </w:r>
      <w:r w:rsidRPr="00D70D3A">
        <w:rPr>
          <w:rFonts w:ascii="Times New Roman" w:hAnsi="Times New Roman" w:cs="Times New Roman"/>
          <w:sz w:val="28"/>
          <w:szCs w:val="28"/>
        </w:rPr>
        <w:t>о</w:t>
      </w:r>
      <w:r w:rsidRPr="00D70D3A">
        <w:rPr>
          <w:rFonts w:ascii="Times New Roman" w:hAnsi="Times New Roman" w:cs="Times New Roman"/>
          <w:sz w:val="28"/>
          <w:szCs w:val="28"/>
        </w:rPr>
        <w:t>дажа алкогольной продук</w:t>
      </w:r>
      <w:r w:rsidR="007F5D26" w:rsidRPr="00D70D3A">
        <w:rPr>
          <w:rFonts w:ascii="Times New Roman" w:hAnsi="Times New Roman" w:cs="Times New Roman"/>
          <w:sz w:val="28"/>
          <w:szCs w:val="28"/>
        </w:rPr>
        <w:t>ции.</w:t>
      </w:r>
    </w:p>
    <w:p w:rsidR="00C07017" w:rsidRPr="00D70D3A" w:rsidRDefault="00C07017" w:rsidP="00C07017">
      <w:pPr>
        <w:rPr>
          <w:rFonts w:ascii="Times New Roman" w:hAnsi="Times New Roman" w:cs="Times New Roman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4111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Утвержденн</w:t>
      </w:r>
      <w:r w:rsidR="008D186B">
        <w:rPr>
          <w:rStyle w:val="a3"/>
          <w:rFonts w:ascii="Times New Roman" w:hAnsi="Times New Roman" w:cs="Times New Roman"/>
          <w:b w:val="0"/>
          <w:bCs/>
          <w:color w:val="auto"/>
        </w:rPr>
        <w:t>ая</w:t>
      </w:r>
    </w:p>
    <w:p w:rsidR="00FF106B" w:rsidRPr="00D70D3A" w:rsidRDefault="003B3FB9" w:rsidP="003B3FB9">
      <w:pPr>
        <w:ind w:left="4111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постановлением Администрации Большеигнатовского муниципального района Республики Мордовия от «</w:t>
      </w:r>
      <w:r w:rsidR="00B33D09">
        <w:rPr>
          <w:rStyle w:val="a3"/>
          <w:rFonts w:ascii="Times New Roman" w:hAnsi="Times New Roman" w:cs="Times New Roman"/>
          <w:b w:val="0"/>
          <w:bCs/>
          <w:color w:val="auto"/>
        </w:rPr>
        <w:t>15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»</w:t>
      </w:r>
      <w:r w:rsidR="00B33D09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июня 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2021 г.</w:t>
      </w:r>
      <w:r w:rsidR="00B33D09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№ 281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 "Об определении границ прилег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а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ющих территорий, на которых не допускается розничная  продажа алкогольной продукции и розничная продажа алкогольной продукции при оказании  услуг общ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е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ственного питания на территории Большеигнато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в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ского муниципального района Республики Мордовия"</w:t>
      </w:r>
    </w:p>
    <w:p w:rsidR="00FF106B" w:rsidRPr="00D70D3A" w:rsidRDefault="00FF106B" w:rsidP="00FF106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270E" w:rsidRPr="00D70D3A" w:rsidRDefault="00FF106B" w:rsidP="0082270E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color w:val="auto"/>
          <w:sz w:val="28"/>
          <w:szCs w:val="28"/>
        </w:rPr>
        <w:t>Схема границ</w:t>
      </w:r>
      <w:r w:rsidRPr="00D70D3A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прилегающей территории, на которой </w:t>
      </w:r>
      <w:r w:rsidR="0082270E" w:rsidRPr="00D70D3A">
        <w:rPr>
          <w:rFonts w:ascii="Times New Roman" w:hAnsi="Times New Roman" w:cs="Times New Roman"/>
          <w:sz w:val="28"/>
          <w:szCs w:val="28"/>
        </w:rPr>
        <w:t>не допускается розничная продажа а</w:t>
      </w:r>
      <w:r w:rsidR="0082270E" w:rsidRPr="00D70D3A">
        <w:rPr>
          <w:rFonts w:ascii="Times New Roman" w:hAnsi="Times New Roman" w:cs="Times New Roman"/>
          <w:sz w:val="28"/>
          <w:szCs w:val="28"/>
        </w:rPr>
        <w:t>л</w:t>
      </w:r>
      <w:r w:rsidR="0082270E" w:rsidRPr="00D70D3A">
        <w:rPr>
          <w:rFonts w:ascii="Times New Roman" w:hAnsi="Times New Roman" w:cs="Times New Roman"/>
          <w:sz w:val="28"/>
          <w:szCs w:val="28"/>
        </w:rPr>
        <w:t>когольной продукции и розничная продажа алкогольной продукции при ок</w:t>
      </w:r>
      <w:r w:rsidR="0082270E" w:rsidRPr="00D70D3A">
        <w:rPr>
          <w:rFonts w:ascii="Times New Roman" w:hAnsi="Times New Roman" w:cs="Times New Roman"/>
          <w:sz w:val="28"/>
          <w:szCs w:val="28"/>
        </w:rPr>
        <w:t>а</w:t>
      </w:r>
      <w:r w:rsidR="0082270E" w:rsidRPr="00D70D3A">
        <w:rPr>
          <w:rFonts w:ascii="Times New Roman" w:hAnsi="Times New Roman" w:cs="Times New Roman"/>
          <w:sz w:val="28"/>
          <w:szCs w:val="28"/>
        </w:rPr>
        <w:t xml:space="preserve">зании услуг общественного питания на территории Большеигнатовского </w:t>
      </w:r>
      <w:r w:rsidR="00D70D3A" w:rsidRPr="00D70D3A">
        <w:rPr>
          <w:rFonts w:ascii="Times New Roman" w:hAnsi="Times New Roman" w:cs="Times New Roman"/>
          <w:sz w:val="28"/>
          <w:szCs w:val="28"/>
        </w:rPr>
        <w:t xml:space="preserve"> </w:t>
      </w:r>
      <w:r w:rsidR="0082270E" w:rsidRPr="00D70D3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F106B" w:rsidRPr="00D70D3A" w:rsidRDefault="00FF106B" w:rsidP="0082270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br w:type="textWrapping" w:clear="all"/>
      </w:r>
    </w:p>
    <w:tbl>
      <w:tblPr>
        <w:tblW w:w="1045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75"/>
        <w:gridCol w:w="6096"/>
        <w:gridCol w:w="3685"/>
      </w:tblGrid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№</w:t>
            </w:r>
          </w:p>
        </w:tc>
        <w:tc>
          <w:tcPr>
            <w:tcW w:w="6096" w:type="dxa"/>
            <w:vAlign w:val="center"/>
          </w:tcPr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Наименование учреждения,</w:t>
            </w:r>
          </w:p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организации</w:t>
            </w:r>
          </w:p>
        </w:tc>
        <w:tc>
          <w:tcPr>
            <w:tcW w:w="3685" w:type="dxa"/>
            <w:vAlign w:val="center"/>
          </w:tcPr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Адрес местонахождения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«Андреевская средняя о</w:t>
            </w:r>
            <w:r w:rsidRPr="00D70D3A">
              <w:rPr>
                <w:rFonts w:ascii="Times New Roman" w:hAnsi="Times New Roman"/>
              </w:rPr>
              <w:t>б</w:t>
            </w:r>
            <w:r w:rsidRPr="00D70D3A">
              <w:rPr>
                <w:rFonts w:ascii="Times New Roman" w:hAnsi="Times New Roman"/>
              </w:rPr>
              <w:t>щеобразовательная школа» МБОУ «Большеигнатовская СОШ» Большеигнатовского муниципального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ind w:firstLine="34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 Бол</w:t>
            </w:r>
            <w:r w:rsidRPr="00D70D3A">
              <w:rPr>
                <w:rFonts w:ascii="Times New Roman" w:hAnsi="Times New Roman" w:cs="Times New Roman"/>
              </w:rPr>
              <w:t>ь</w:t>
            </w:r>
            <w:r w:rsidRPr="00D70D3A">
              <w:rPr>
                <w:rFonts w:ascii="Times New Roman" w:hAnsi="Times New Roman" w:cs="Times New Roman"/>
              </w:rPr>
              <w:t>шеигнатовский район, с. Андр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евка, ул. Первомайская, д.93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Муниципальное бюджетное общеобразовательное учреждение «Большеигнатовская средняя общеобраз</w:t>
            </w:r>
            <w:r w:rsidRPr="00D70D3A">
              <w:rPr>
                <w:rFonts w:ascii="Times New Roman" w:hAnsi="Times New Roman" w:cs="Times New Roman"/>
              </w:rPr>
              <w:t>о</w:t>
            </w:r>
            <w:r w:rsidRPr="00D70D3A">
              <w:rPr>
                <w:rFonts w:ascii="Times New Roman" w:hAnsi="Times New Roman" w:cs="Times New Roman"/>
              </w:rPr>
              <w:t>вательная школа»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ул. Советская, д.24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3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«Киржеманская средняя общеобразовательная школа» МБОУ «Большеигнато</w:t>
            </w:r>
            <w:r w:rsidRPr="00D70D3A">
              <w:rPr>
                <w:rFonts w:ascii="Times New Roman" w:hAnsi="Times New Roman"/>
              </w:rPr>
              <w:t>в</w:t>
            </w:r>
            <w:r w:rsidRPr="00D70D3A">
              <w:rPr>
                <w:rFonts w:ascii="Times New Roman" w:hAnsi="Times New Roman"/>
              </w:rPr>
              <w:t>ская СОШ» Большеигнатовского муниципального рай</w:t>
            </w:r>
            <w:r w:rsidRPr="00D70D3A">
              <w:rPr>
                <w:rFonts w:ascii="Times New Roman" w:hAnsi="Times New Roman"/>
              </w:rPr>
              <w:t>о</w:t>
            </w:r>
            <w:r w:rsidRPr="00D70D3A">
              <w:rPr>
                <w:rFonts w:ascii="Times New Roman" w:hAnsi="Times New Roman"/>
              </w:rPr>
              <w:t>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Киржем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ны, ул. Советская, д.32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4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Структурное подразделение «Спасская средняя общео</w:t>
            </w:r>
            <w:r w:rsidRPr="00D70D3A">
              <w:rPr>
                <w:rFonts w:ascii="Times New Roman" w:hAnsi="Times New Roman" w:cs="Times New Roman"/>
              </w:rPr>
              <w:t>б</w:t>
            </w:r>
            <w:r w:rsidRPr="00D70D3A">
              <w:rPr>
                <w:rFonts w:ascii="Times New Roman" w:hAnsi="Times New Roman" w:cs="Times New Roman"/>
              </w:rPr>
              <w:t>разовательная школа» МБОУ «Большеигнатовская СОШ» Большеигнатовского муниципального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Спасское,  ул. Советская, д.3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5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«Старочамзинская основная общеобразовательная школа» МБОУ «Большеигнато</w:t>
            </w:r>
            <w:r w:rsidRPr="00D70D3A">
              <w:rPr>
                <w:rFonts w:ascii="Times New Roman" w:hAnsi="Times New Roman"/>
              </w:rPr>
              <w:t>в</w:t>
            </w:r>
            <w:r w:rsidRPr="00D70D3A">
              <w:rPr>
                <w:rFonts w:ascii="Times New Roman" w:hAnsi="Times New Roman"/>
              </w:rPr>
              <w:t>ская СОШ» Большеигнатовского муниципального рай</w:t>
            </w:r>
            <w:r w:rsidRPr="00D70D3A">
              <w:rPr>
                <w:rFonts w:ascii="Times New Roman" w:hAnsi="Times New Roman"/>
              </w:rPr>
              <w:t>о</w:t>
            </w:r>
            <w:r w:rsidRPr="00D70D3A">
              <w:rPr>
                <w:rFonts w:ascii="Times New Roman" w:hAnsi="Times New Roman"/>
              </w:rPr>
              <w:t>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Старое Чамзино,  ул. Западная, д.10 А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6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Муниципальное бюджетное дошкольное образовател</w:t>
            </w:r>
            <w:r w:rsidRPr="00D70D3A">
              <w:rPr>
                <w:rFonts w:ascii="Times New Roman" w:hAnsi="Times New Roman" w:cs="Times New Roman"/>
              </w:rPr>
              <w:t>ь</w:t>
            </w:r>
            <w:r w:rsidRPr="00D70D3A">
              <w:rPr>
                <w:rFonts w:ascii="Times New Roman" w:hAnsi="Times New Roman" w:cs="Times New Roman"/>
              </w:rPr>
              <w:t>ное учреждение «Большеигнатовский детский сад ко</w:t>
            </w:r>
            <w:r w:rsidRPr="00D70D3A">
              <w:rPr>
                <w:rFonts w:ascii="Times New Roman" w:hAnsi="Times New Roman" w:cs="Times New Roman"/>
              </w:rPr>
              <w:t>м</w:t>
            </w:r>
            <w:r w:rsidRPr="00D70D3A">
              <w:rPr>
                <w:rFonts w:ascii="Times New Roman" w:hAnsi="Times New Roman" w:cs="Times New Roman"/>
              </w:rPr>
              <w:t>бинированного вида»</w:t>
            </w:r>
            <w:r w:rsidRPr="00D70D3A">
              <w:rPr>
                <w:rFonts w:ascii="Times New Roman" w:hAnsi="Times New Roman"/>
              </w:rPr>
              <w:t xml:space="preserve"> Большеигнатовского муниц</w:t>
            </w:r>
            <w:r w:rsidRPr="00D70D3A">
              <w:rPr>
                <w:rFonts w:ascii="Times New Roman" w:hAnsi="Times New Roman"/>
              </w:rPr>
              <w:t>и</w:t>
            </w:r>
            <w:r w:rsidRPr="00D70D3A">
              <w:rPr>
                <w:rFonts w:ascii="Times New Roman" w:hAnsi="Times New Roman"/>
              </w:rPr>
              <w:t>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 ул. Советская, д.22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7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«Андреевский детский сад» м</w:t>
            </w:r>
            <w:r w:rsidRPr="00D70D3A">
              <w:rPr>
                <w:rFonts w:ascii="Times New Roman" w:hAnsi="Times New Roman" w:cs="Times New Roman"/>
              </w:rPr>
              <w:t>униципального бюджетного дошкольного образов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тельного учреждения</w:t>
            </w:r>
            <w:r w:rsidRPr="00D70D3A">
              <w:rPr>
                <w:rFonts w:ascii="Times New Roman" w:hAnsi="Times New Roman"/>
              </w:rPr>
              <w:t xml:space="preserve"> «Большеигнатовский детский сад комбинированного вида» Большеигнатовского муниц</w:t>
            </w:r>
            <w:r w:rsidRPr="00D70D3A">
              <w:rPr>
                <w:rFonts w:ascii="Times New Roman" w:hAnsi="Times New Roman"/>
              </w:rPr>
              <w:t>и</w:t>
            </w:r>
            <w:r w:rsidRPr="00D70D3A">
              <w:rPr>
                <w:rFonts w:ascii="Times New Roman" w:hAnsi="Times New Roman"/>
              </w:rPr>
              <w:t>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Андреевка, ул. Первомайская, д.91</w:t>
            </w:r>
          </w:p>
          <w:p w:rsidR="00FF106B" w:rsidRPr="00D70D3A" w:rsidRDefault="00FF106B" w:rsidP="00C07017">
            <w:pPr>
              <w:rPr>
                <w:rFonts w:ascii="Times New Roman" w:hAnsi="Times New Roman" w:cs="Times New Roman"/>
              </w:rPr>
            </w:pP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8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Муниципальное бюджетное учреждение дополнител</w:t>
            </w:r>
            <w:r w:rsidRPr="00D70D3A">
              <w:rPr>
                <w:rFonts w:ascii="Times New Roman" w:hAnsi="Times New Roman" w:cs="Times New Roman"/>
              </w:rPr>
              <w:t>ь</w:t>
            </w:r>
            <w:r w:rsidRPr="00D70D3A">
              <w:rPr>
                <w:rFonts w:ascii="Times New Roman" w:hAnsi="Times New Roman" w:cs="Times New Roman"/>
              </w:rPr>
              <w:t>ного образования «Центр дополнительного образования для детей»  Большеигнатовского муниципального ра</w:t>
            </w:r>
            <w:r w:rsidRPr="00D70D3A">
              <w:rPr>
                <w:rFonts w:ascii="Times New Roman" w:hAnsi="Times New Roman" w:cs="Times New Roman"/>
              </w:rPr>
              <w:t>й</w:t>
            </w:r>
            <w:r w:rsidRPr="00D70D3A">
              <w:rPr>
                <w:rFonts w:ascii="Times New Roman" w:hAnsi="Times New Roman" w:cs="Times New Roman"/>
              </w:rPr>
              <w:lastRenderedPageBreak/>
              <w:t>она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lastRenderedPageBreak/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игнатовский район, с. Большое Игнатово,ул. Гражданская, д.17 Б    </w:t>
            </w:r>
          </w:p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lastRenderedPageBreak/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ул. Ленина, д.40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lastRenderedPageBreak/>
              <w:t>9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Автовокзал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 ул. Щорса, д.24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D70D3A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10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Поликлиническое отделение №3 Государственное бю</w:t>
            </w:r>
            <w:r w:rsidRPr="00D70D3A">
              <w:rPr>
                <w:rFonts w:ascii="Times New Roman" w:hAnsi="Times New Roman" w:cs="Times New Roman"/>
              </w:rPr>
              <w:t>д</w:t>
            </w:r>
            <w:r w:rsidRPr="00D70D3A">
              <w:rPr>
                <w:rFonts w:ascii="Times New Roman" w:hAnsi="Times New Roman" w:cs="Times New Roman"/>
              </w:rPr>
              <w:t>жетное учреждение здравоохранения «Ичалковская межрайонная больница»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 ул. Лесная, д.23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11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Андреевка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Андреевка, ул. Первомайская, д.88 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12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Вармазейка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Варм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зейка, ул. Советская, д.44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13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д.Новое Чамзино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д. Новое Чамзино, ул. Центральная, д. 17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14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Горки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Горки, ул. Энгельса, д.17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15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Хухорево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Хухорево, ул. Центральная, д.25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16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Киржеманы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 Кирж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маны,  ул. Советская, д.30 б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17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д. Красная Нива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д. Красная Нива, ул.  Школьная, д.2 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18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Кучкаево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Кучка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во,  ул. Ленина, д. 20 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19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Новое Качаево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 Новое Качаево,  ул.Гагарина, д.26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20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Новое Баево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 Новое Баево,  ул. Советская, д. 41А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21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Протасово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Прот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сово,  ул. Ленина, д.57 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22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д. Новая Александровка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д. Новая Александровка, ул. Гагарина, д. 32, помещение 2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23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Спасское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Спа</w:t>
            </w:r>
            <w:r w:rsidRPr="00D70D3A">
              <w:rPr>
                <w:rFonts w:ascii="Times New Roman" w:hAnsi="Times New Roman" w:cs="Times New Roman"/>
              </w:rPr>
              <w:t>с</w:t>
            </w:r>
            <w:r w:rsidRPr="00D70D3A">
              <w:rPr>
                <w:rFonts w:ascii="Times New Roman" w:hAnsi="Times New Roman" w:cs="Times New Roman"/>
              </w:rPr>
              <w:t>ское, ул. Новая, д.4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24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Аржадеево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Арж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деево, ул. Центральная, д.5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lastRenderedPageBreak/>
              <w:t>25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Атяшево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Атяшево, ул. Центральная, д.12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26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Старое Чамзино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Старое Чамзино, ул. Западная,   д.28 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27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Чукалы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Чукалы, ул. Кооперативная, д.31</w:t>
            </w:r>
          </w:p>
        </w:tc>
      </w:tr>
      <w:tr w:rsidR="00D70D3A" w:rsidRPr="00FF106B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28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Старые Селищи</w:t>
            </w:r>
          </w:p>
        </w:tc>
        <w:tc>
          <w:tcPr>
            <w:tcW w:w="3685" w:type="dxa"/>
          </w:tcPr>
          <w:p w:rsidR="00D70D3A" w:rsidRPr="00FF106B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Старые Селищи, ул. Садовая, д.14</w:t>
            </w:r>
          </w:p>
        </w:tc>
      </w:tr>
    </w:tbl>
    <w:p w:rsidR="00FF106B" w:rsidRPr="00233F39" w:rsidRDefault="00FF106B" w:rsidP="00FF106B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BB736A" w:rsidRDefault="00BB736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3" w:name="_GoBack"/>
      <w:bookmarkEnd w:id="3"/>
    </w:p>
    <w:p w:rsidR="007F5D26" w:rsidRPr="007F5D26" w:rsidRDefault="007F5D26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7F5D26" w:rsidRPr="007F5D26" w:rsidSect="001412A3">
      <w:pgSz w:w="11900" w:h="16800"/>
      <w:pgMar w:top="709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F3415"/>
    <w:multiLevelType w:val="hybridMultilevel"/>
    <w:tmpl w:val="3492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40C"/>
    <w:rsid w:val="00020392"/>
    <w:rsid w:val="000215D2"/>
    <w:rsid w:val="000424C8"/>
    <w:rsid w:val="00042BD3"/>
    <w:rsid w:val="00050FE4"/>
    <w:rsid w:val="000635C8"/>
    <w:rsid w:val="000647A1"/>
    <w:rsid w:val="000A0B89"/>
    <w:rsid w:val="000B445C"/>
    <w:rsid w:val="000D2EC4"/>
    <w:rsid w:val="000E332A"/>
    <w:rsid w:val="001041CB"/>
    <w:rsid w:val="00116DF0"/>
    <w:rsid w:val="00130C87"/>
    <w:rsid w:val="00132DC0"/>
    <w:rsid w:val="001412A3"/>
    <w:rsid w:val="00145323"/>
    <w:rsid w:val="00173F31"/>
    <w:rsid w:val="0017538D"/>
    <w:rsid w:val="00185AFD"/>
    <w:rsid w:val="00186421"/>
    <w:rsid w:val="001910A2"/>
    <w:rsid w:val="001978D1"/>
    <w:rsid w:val="001B256A"/>
    <w:rsid w:val="001B5ACE"/>
    <w:rsid w:val="001D2F71"/>
    <w:rsid w:val="001D3E46"/>
    <w:rsid w:val="00227C32"/>
    <w:rsid w:val="00233F39"/>
    <w:rsid w:val="00236C4B"/>
    <w:rsid w:val="00267FB3"/>
    <w:rsid w:val="00287B9E"/>
    <w:rsid w:val="002952B6"/>
    <w:rsid w:val="002A3F28"/>
    <w:rsid w:val="002B533D"/>
    <w:rsid w:val="002C13CF"/>
    <w:rsid w:val="002D5083"/>
    <w:rsid w:val="002D77DE"/>
    <w:rsid w:val="00305DA2"/>
    <w:rsid w:val="00373CB4"/>
    <w:rsid w:val="00387534"/>
    <w:rsid w:val="0039029D"/>
    <w:rsid w:val="003B3FB9"/>
    <w:rsid w:val="003B4201"/>
    <w:rsid w:val="003D59FA"/>
    <w:rsid w:val="003E2FD8"/>
    <w:rsid w:val="00415CBB"/>
    <w:rsid w:val="004250DE"/>
    <w:rsid w:val="00431D40"/>
    <w:rsid w:val="00441AAE"/>
    <w:rsid w:val="00450B8D"/>
    <w:rsid w:val="004A51AC"/>
    <w:rsid w:val="004A7068"/>
    <w:rsid w:val="004B5C48"/>
    <w:rsid w:val="004C7B74"/>
    <w:rsid w:val="004D725E"/>
    <w:rsid w:val="004D733C"/>
    <w:rsid w:val="004F2077"/>
    <w:rsid w:val="004F387F"/>
    <w:rsid w:val="00504D61"/>
    <w:rsid w:val="005058DC"/>
    <w:rsid w:val="00541DB3"/>
    <w:rsid w:val="00564E15"/>
    <w:rsid w:val="005A4C21"/>
    <w:rsid w:val="005B2239"/>
    <w:rsid w:val="005C76C2"/>
    <w:rsid w:val="005D115D"/>
    <w:rsid w:val="00610620"/>
    <w:rsid w:val="006268A8"/>
    <w:rsid w:val="00697B32"/>
    <w:rsid w:val="006A25ED"/>
    <w:rsid w:val="006B2BA1"/>
    <w:rsid w:val="006D3ED8"/>
    <w:rsid w:val="006D78A0"/>
    <w:rsid w:val="006E59AA"/>
    <w:rsid w:val="0071440C"/>
    <w:rsid w:val="00740346"/>
    <w:rsid w:val="00746D9A"/>
    <w:rsid w:val="00751C01"/>
    <w:rsid w:val="007B7F7B"/>
    <w:rsid w:val="007C0205"/>
    <w:rsid w:val="007C4CBB"/>
    <w:rsid w:val="007D601C"/>
    <w:rsid w:val="007F5D26"/>
    <w:rsid w:val="0082270E"/>
    <w:rsid w:val="0083540E"/>
    <w:rsid w:val="008B5938"/>
    <w:rsid w:val="008D186B"/>
    <w:rsid w:val="008F4BC5"/>
    <w:rsid w:val="00907419"/>
    <w:rsid w:val="00943C12"/>
    <w:rsid w:val="00971882"/>
    <w:rsid w:val="009A06B5"/>
    <w:rsid w:val="009C6D65"/>
    <w:rsid w:val="00A0033D"/>
    <w:rsid w:val="00A22CE9"/>
    <w:rsid w:val="00A70ADC"/>
    <w:rsid w:val="00AA3269"/>
    <w:rsid w:val="00AB7AA1"/>
    <w:rsid w:val="00AF6226"/>
    <w:rsid w:val="00B132B5"/>
    <w:rsid w:val="00B33D09"/>
    <w:rsid w:val="00BA4FE9"/>
    <w:rsid w:val="00BB1998"/>
    <w:rsid w:val="00BB736A"/>
    <w:rsid w:val="00BB7FAF"/>
    <w:rsid w:val="00BC3C7E"/>
    <w:rsid w:val="00BD23DF"/>
    <w:rsid w:val="00BF22D6"/>
    <w:rsid w:val="00BF742C"/>
    <w:rsid w:val="00C07017"/>
    <w:rsid w:val="00C169D8"/>
    <w:rsid w:val="00C41BD8"/>
    <w:rsid w:val="00C718F5"/>
    <w:rsid w:val="00CA328D"/>
    <w:rsid w:val="00CB5E2E"/>
    <w:rsid w:val="00D05F99"/>
    <w:rsid w:val="00D26878"/>
    <w:rsid w:val="00D32B89"/>
    <w:rsid w:val="00D35E93"/>
    <w:rsid w:val="00D50E39"/>
    <w:rsid w:val="00D70D3A"/>
    <w:rsid w:val="00DA74F2"/>
    <w:rsid w:val="00DC0424"/>
    <w:rsid w:val="00DC4459"/>
    <w:rsid w:val="00E039CD"/>
    <w:rsid w:val="00E173F1"/>
    <w:rsid w:val="00E17D95"/>
    <w:rsid w:val="00E43DB0"/>
    <w:rsid w:val="00E8550E"/>
    <w:rsid w:val="00E91ADF"/>
    <w:rsid w:val="00EA0F90"/>
    <w:rsid w:val="00EB78B3"/>
    <w:rsid w:val="00EC7A97"/>
    <w:rsid w:val="00ED0232"/>
    <w:rsid w:val="00EF24AE"/>
    <w:rsid w:val="00F1188C"/>
    <w:rsid w:val="00F207DE"/>
    <w:rsid w:val="00F36020"/>
    <w:rsid w:val="00F73456"/>
    <w:rsid w:val="00F90828"/>
    <w:rsid w:val="00FB6A4F"/>
    <w:rsid w:val="00FC1498"/>
    <w:rsid w:val="00FF1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25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34735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garantF1://8934735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192414.0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10005489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6367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6061A-B4F0-4D5A-8AC2-55C8DCC50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2124</Words>
  <Characters>12109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2</cp:revision>
  <cp:lastPrinted>2021-06-16T07:08:00Z</cp:lastPrinted>
  <dcterms:created xsi:type="dcterms:W3CDTF">2021-06-17T13:20:00Z</dcterms:created>
  <dcterms:modified xsi:type="dcterms:W3CDTF">2021-06-17T13:20:00Z</dcterms:modified>
</cp:coreProperties>
</file>