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4CF" w:rsidRPr="00A064CF" w:rsidRDefault="00A064CF" w:rsidP="00A064CF">
      <w:pPr>
        <w:pStyle w:val="affc"/>
        <w:rPr>
          <w:b/>
          <w:sz w:val="22"/>
          <w:szCs w:val="22"/>
        </w:rPr>
      </w:pPr>
      <w:r w:rsidRPr="00A064CF">
        <w:rPr>
          <w:b/>
          <w:sz w:val="22"/>
          <w:szCs w:val="22"/>
        </w:rPr>
        <w:t>Протокол</w:t>
      </w:r>
    </w:p>
    <w:p w:rsidR="00A064CF" w:rsidRPr="00557A5A" w:rsidRDefault="00A064CF" w:rsidP="00557A5A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pacing w:val="11"/>
        </w:rPr>
      </w:pPr>
      <w:r w:rsidRPr="00A064CF">
        <w:rPr>
          <w:rFonts w:ascii="Times New Roman" w:hAnsi="Times New Roman" w:cs="Times New Roman"/>
          <w:b/>
        </w:rPr>
        <w:t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 «</w:t>
      </w:r>
      <w:r w:rsidRPr="00A064CF">
        <w:rPr>
          <w:rFonts w:ascii="Times New Roman" w:hAnsi="Times New Roman" w:cs="Times New Roman"/>
          <w:b/>
          <w:color w:val="000000"/>
          <w:spacing w:val="11"/>
        </w:rPr>
        <w:t xml:space="preserve">Об утверждении </w:t>
      </w:r>
      <w:r w:rsidRPr="00A064CF">
        <w:rPr>
          <w:rFonts w:ascii="Times New Roman" w:hAnsi="Times New Roman" w:cs="Times New Roman"/>
          <w:b/>
          <w:color w:val="000000"/>
        </w:rPr>
        <w:t>проекта планировки и межевания территории</w:t>
      </w:r>
      <w:r w:rsidRPr="00A064C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064CF">
        <w:rPr>
          <w:rFonts w:ascii="Times New Roman" w:hAnsi="Times New Roman" w:cs="Times New Roman"/>
          <w:b/>
          <w:color w:val="000000"/>
        </w:rPr>
        <w:t>«Строительство автомобильной дороги, подъезд к телятнику в с. Вармазейка Большеигнатовского муниципального района Республики Мордовия</w:t>
      </w:r>
      <w:r w:rsidRPr="00A064CF">
        <w:rPr>
          <w:rFonts w:ascii="Times New Roman" w:hAnsi="Times New Roman" w:cs="Times New Roman"/>
          <w:b/>
          <w:bCs/>
          <w:color w:val="000000"/>
        </w:rPr>
        <w:t>»</w:t>
      </w:r>
    </w:p>
    <w:p w:rsidR="00A064CF" w:rsidRPr="00A064CF" w:rsidRDefault="00A064CF" w:rsidP="00A064CF">
      <w:pPr>
        <w:spacing w:line="240" w:lineRule="auto"/>
        <w:jc w:val="both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  <w:bCs/>
          <w:iCs/>
        </w:rPr>
        <w:t xml:space="preserve">       14 июня</w:t>
      </w:r>
      <w:r w:rsidRPr="00A064CF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064CF">
        <w:rPr>
          <w:rFonts w:ascii="Times New Roman" w:hAnsi="Times New Roman" w:cs="Times New Roman"/>
        </w:rPr>
        <w:t xml:space="preserve">2021 года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Pr="00A064CF">
        <w:rPr>
          <w:rFonts w:ascii="Times New Roman" w:hAnsi="Times New Roman" w:cs="Times New Roman"/>
        </w:rPr>
        <w:t>12:00 час.</w:t>
      </w:r>
    </w:p>
    <w:p w:rsidR="00A064CF" w:rsidRPr="00A064CF" w:rsidRDefault="00A064CF" w:rsidP="00A064CF">
      <w:pPr>
        <w:pStyle w:val="aff5"/>
        <w:spacing w:line="240" w:lineRule="auto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A064CF" w:rsidRPr="00A064CF" w:rsidRDefault="00A064CF" w:rsidP="00A064CF">
      <w:pPr>
        <w:pStyle w:val="aff5"/>
        <w:spacing w:line="240" w:lineRule="auto"/>
        <w:rPr>
          <w:rFonts w:ascii="Times New Roman" w:hAnsi="Times New Roman" w:cs="Times New Roman"/>
        </w:rPr>
      </w:pPr>
    </w:p>
    <w:p w:rsidR="00A064CF" w:rsidRPr="00A064CF" w:rsidRDefault="00A064CF" w:rsidP="00A064CF">
      <w:pPr>
        <w:pStyle w:val="aff5"/>
        <w:spacing w:line="240" w:lineRule="auto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A064CF" w:rsidRPr="00A064CF" w:rsidRDefault="00A064CF" w:rsidP="00A064CF">
      <w:pPr>
        <w:pStyle w:val="aff5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A064CF">
        <w:rPr>
          <w:rFonts w:ascii="Times New Roman" w:hAnsi="Times New Roman" w:cs="Times New Roman"/>
          <w:b/>
          <w:bCs/>
        </w:rPr>
        <w:t>ПОВЕСТКА ДНЯ:</w:t>
      </w:r>
    </w:p>
    <w:p w:rsidR="00A064CF" w:rsidRPr="00A064CF" w:rsidRDefault="00A064CF" w:rsidP="00A064CF">
      <w:pPr>
        <w:pStyle w:val="ab"/>
        <w:numPr>
          <w:ilvl w:val="0"/>
          <w:numId w:val="19"/>
        </w:numPr>
        <w:tabs>
          <w:tab w:val="clear" w:pos="1395"/>
          <w:tab w:val="num" w:pos="0"/>
        </w:tabs>
        <w:spacing w:after="200"/>
        <w:ind w:left="0" w:firstLine="540"/>
        <w:contextualSpacing w:val="0"/>
        <w:jc w:val="both"/>
        <w:rPr>
          <w:color w:val="000000"/>
          <w:spacing w:val="11"/>
          <w:sz w:val="22"/>
          <w:szCs w:val="22"/>
        </w:rPr>
      </w:pPr>
      <w:r w:rsidRPr="00A064CF">
        <w:rPr>
          <w:sz w:val="22"/>
          <w:szCs w:val="22"/>
        </w:rPr>
        <w:t>О подведении итогов публичных слушаний по проекту решения Совета депутатов Большеигнатовского муниципального района «</w:t>
      </w:r>
      <w:r w:rsidRPr="00A064CF">
        <w:rPr>
          <w:color w:val="000000"/>
          <w:spacing w:val="11"/>
          <w:sz w:val="22"/>
          <w:szCs w:val="22"/>
        </w:rPr>
        <w:t xml:space="preserve">Об утверждении </w:t>
      </w:r>
      <w:r w:rsidRPr="00A064CF">
        <w:rPr>
          <w:color w:val="000000"/>
          <w:sz w:val="22"/>
          <w:szCs w:val="22"/>
        </w:rPr>
        <w:t>проекта планировки и межевания территории</w:t>
      </w:r>
      <w:r w:rsidRPr="00A064CF">
        <w:rPr>
          <w:bCs/>
          <w:color w:val="000000"/>
          <w:sz w:val="22"/>
          <w:szCs w:val="22"/>
        </w:rPr>
        <w:t xml:space="preserve"> </w:t>
      </w:r>
      <w:r w:rsidRPr="00A064CF">
        <w:rPr>
          <w:color w:val="000000"/>
          <w:sz w:val="22"/>
          <w:szCs w:val="22"/>
        </w:rPr>
        <w:t>«Строительство автомобильной дороги, подъезд к телятнику в с. Вармазейка Большеигнатовского муниципального района Республики Мордовия</w:t>
      </w:r>
      <w:r w:rsidRPr="00A064CF">
        <w:rPr>
          <w:bCs/>
          <w:color w:val="000000"/>
          <w:sz w:val="22"/>
          <w:szCs w:val="22"/>
        </w:rPr>
        <w:t>»</w:t>
      </w:r>
      <w:r w:rsidRPr="00A064CF">
        <w:rPr>
          <w:sz w:val="22"/>
          <w:szCs w:val="22"/>
        </w:rPr>
        <w:t>, проведенных в Большеигнатовском муниципальном районе в 2021 г., итоговом документе публичных слушаний.</w:t>
      </w:r>
    </w:p>
    <w:p w:rsidR="00A064CF" w:rsidRPr="00A064CF" w:rsidRDefault="00A064CF" w:rsidP="00A064CF">
      <w:pPr>
        <w:pStyle w:val="aff5"/>
        <w:numPr>
          <w:ilvl w:val="0"/>
          <w:numId w:val="19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</w:rPr>
        <w:t>Председательствующий – Левщанов А.М. подвел итоги проведенных публичных слушаний, предложил составить и утвердить итоговый документ.</w:t>
      </w:r>
    </w:p>
    <w:p w:rsidR="00557A5A" w:rsidRPr="00557A5A" w:rsidRDefault="00A064CF" w:rsidP="00557A5A">
      <w:pPr>
        <w:pStyle w:val="aff5"/>
        <w:tabs>
          <w:tab w:val="num" w:pos="0"/>
        </w:tabs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A064CF">
        <w:rPr>
          <w:rFonts w:ascii="Times New Roman" w:hAnsi="Times New Roman" w:cs="Times New Roman"/>
          <w:spacing w:val="11"/>
        </w:rPr>
        <w:t xml:space="preserve">Об утверждении </w:t>
      </w:r>
      <w:r w:rsidRPr="00A064CF">
        <w:rPr>
          <w:rFonts w:ascii="Times New Roman" w:hAnsi="Times New Roman" w:cs="Times New Roman"/>
        </w:rPr>
        <w:t>проекта планировки и межевания территории</w:t>
      </w:r>
      <w:r w:rsidRPr="00A064CF">
        <w:rPr>
          <w:rFonts w:ascii="Times New Roman" w:hAnsi="Times New Roman" w:cs="Times New Roman"/>
          <w:bCs/>
        </w:rPr>
        <w:t xml:space="preserve"> </w:t>
      </w:r>
      <w:r w:rsidRPr="00A064CF">
        <w:rPr>
          <w:rFonts w:ascii="Times New Roman" w:hAnsi="Times New Roman" w:cs="Times New Roman"/>
        </w:rPr>
        <w:t>«Строительство автомобильной дороги, подъезд к телятнику в с. Вармазейка Большеигнатовского муниципального района Республики Мордовия</w:t>
      </w:r>
      <w:r w:rsidRPr="00A064CF">
        <w:rPr>
          <w:rFonts w:ascii="Times New Roman" w:hAnsi="Times New Roman" w:cs="Times New Roman"/>
          <w:bCs/>
        </w:rPr>
        <w:t xml:space="preserve">» </w:t>
      </w:r>
      <w:r w:rsidRPr="00A064CF">
        <w:rPr>
          <w:rFonts w:ascii="Times New Roman" w:hAnsi="Times New Roman" w:cs="Times New Roman"/>
        </w:rPr>
        <w:t>следующего содержания:</w:t>
      </w:r>
    </w:p>
    <w:p w:rsidR="00A064CF" w:rsidRPr="00A064CF" w:rsidRDefault="00A064CF" w:rsidP="00A064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64CF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A064CF" w:rsidRPr="00A064CF" w:rsidRDefault="00A064CF" w:rsidP="00A064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64CF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A064CF" w:rsidRPr="00A064CF" w:rsidRDefault="00A064CF" w:rsidP="00A064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64CF">
        <w:rPr>
          <w:rFonts w:ascii="Times New Roman" w:hAnsi="Times New Roman" w:cs="Times New Roman"/>
          <w:b/>
        </w:rPr>
        <w:t>«</w:t>
      </w:r>
      <w:r w:rsidRPr="00A064CF">
        <w:rPr>
          <w:rFonts w:ascii="Times New Roman" w:hAnsi="Times New Roman" w:cs="Times New Roman"/>
          <w:b/>
          <w:color w:val="000000"/>
          <w:spacing w:val="11"/>
        </w:rPr>
        <w:t xml:space="preserve">Об утверждении </w:t>
      </w:r>
      <w:r w:rsidRPr="00A064CF">
        <w:rPr>
          <w:rFonts w:ascii="Times New Roman" w:hAnsi="Times New Roman" w:cs="Times New Roman"/>
          <w:b/>
          <w:color w:val="000000"/>
        </w:rPr>
        <w:t>проекта планировки и межевания территории</w:t>
      </w:r>
      <w:r w:rsidRPr="00A064C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064CF">
        <w:rPr>
          <w:rFonts w:ascii="Times New Roman" w:hAnsi="Times New Roman" w:cs="Times New Roman"/>
          <w:b/>
          <w:color w:val="000000"/>
        </w:rPr>
        <w:t>«Строительство автомобильной дороги, подъезд к телятнику в с. Вармазейка Большеигнатовского муниципального района Республики Мордовия</w:t>
      </w:r>
      <w:r w:rsidRPr="00A064CF">
        <w:rPr>
          <w:rFonts w:ascii="Times New Roman" w:hAnsi="Times New Roman" w:cs="Times New Roman"/>
          <w:b/>
        </w:rPr>
        <w:t xml:space="preserve">» </w:t>
      </w:r>
    </w:p>
    <w:p w:rsidR="00A064CF" w:rsidRPr="00A064CF" w:rsidRDefault="00A064CF" w:rsidP="00A064CF">
      <w:pPr>
        <w:spacing w:line="240" w:lineRule="auto"/>
        <w:jc w:val="center"/>
        <w:rPr>
          <w:rFonts w:ascii="Times New Roman" w:hAnsi="Times New Roman" w:cs="Times New Roman"/>
        </w:rPr>
      </w:pPr>
    </w:p>
    <w:p w:rsidR="00A064CF" w:rsidRPr="00A064CF" w:rsidRDefault="00A064CF" w:rsidP="00A064CF">
      <w:pPr>
        <w:spacing w:line="240" w:lineRule="auto"/>
        <w:jc w:val="both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14 мая 2021 г № 3</w:t>
      </w:r>
    </w:p>
    <w:p w:rsidR="00A064CF" w:rsidRPr="00A064CF" w:rsidRDefault="00A064CF" w:rsidP="00A064CF">
      <w:pPr>
        <w:spacing w:line="240" w:lineRule="auto"/>
        <w:ind w:firstLine="540"/>
        <w:jc w:val="both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</w:rPr>
        <w:t>Тема публичных слушаний: «</w:t>
      </w:r>
      <w:r w:rsidRPr="00A064CF">
        <w:rPr>
          <w:rFonts w:ascii="Times New Roman" w:hAnsi="Times New Roman" w:cs="Times New Roman"/>
          <w:color w:val="000000"/>
          <w:spacing w:val="11"/>
        </w:rPr>
        <w:t xml:space="preserve">Об утверждении </w:t>
      </w:r>
      <w:r w:rsidRPr="00A064CF">
        <w:rPr>
          <w:rFonts w:ascii="Times New Roman" w:hAnsi="Times New Roman" w:cs="Times New Roman"/>
          <w:color w:val="000000"/>
        </w:rPr>
        <w:t>проекта планировки и межевания территории</w:t>
      </w:r>
      <w:r w:rsidRPr="00A064CF">
        <w:rPr>
          <w:rFonts w:ascii="Times New Roman" w:hAnsi="Times New Roman" w:cs="Times New Roman"/>
          <w:bCs/>
          <w:color w:val="000000"/>
        </w:rPr>
        <w:t xml:space="preserve"> </w:t>
      </w:r>
      <w:r w:rsidRPr="00A064CF">
        <w:rPr>
          <w:rFonts w:ascii="Times New Roman" w:hAnsi="Times New Roman" w:cs="Times New Roman"/>
          <w:color w:val="000000"/>
        </w:rPr>
        <w:t>«Строительство автомобильной дороги, подъезд к телятнику в с. Вармазейка Большеигнатовского муниципального района Республики Мордовия</w:t>
      </w:r>
      <w:r w:rsidRPr="00A064CF">
        <w:rPr>
          <w:rFonts w:ascii="Times New Roman" w:hAnsi="Times New Roman" w:cs="Times New Roman"/>
        </w:rPr>
        <w:t xml:space="preserve">» </w:t>
      </w:r>
    </w:p>
    <w:p w:rsidR="00A064CF" w:rsidRPr="00A064CF" w:rsidRDefault="00A064CF" w:rsidP="00A064CF">
      <w:pPr>
        <w:spacing w:line="240" w:lineRule="auto"/>
        <w:ind w:firstLine="540"/>
        <w:jc w:val="both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</w:rPr>
        <w:t>Дата проведения: 14.06.2021 г. 12:00. Место проведения: зал заседаний Администрации Большеигнатовского муниципального района.</w:t>
      </w:r>
    </w:p>
    <w:p w:rsidR="00A064CF" w:rsidRPr="00A064CF" w:rsidRDefault="00A064CF" w:rsidP="00A064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64CF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A064CF" w:rsidRPr="00A064CF" w:rsidRDefault="00A064CF" w:rsidP="00A064C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64CF">
        <w:rPr>
          <w:rFonts w:ascii="Times New Roman" w:hAnsi="Times New Roman" w:cs="Times New Roman"/>
          <w:b/>
        </w:rPr>
        <w:t>проекту решения Совета депутатов Большеигнатовского муниципального района «</w:t>
      </w:r>
      <w:r w:rsidRPr="00A064CF">
        <w:rPr>
          <w:rFonts w:ascii="Times New Roman" w:hAnsi="Times New Roman" w:cs="Times New Roman"/>
          <w:b/>
          <w:color w:val="000000"/>
          <w:spacing w:val="11"/>
        </w:rPr>
        <w:t xml:space="preserve">Об утверждении </w:t>
      </w:r>
      <w:r w:rsidRPr="00A064CF">
        <w:rPr>
          <w:rFonts w:ascii="Times New Roman" w:hAnsi="Times New Roman" w:cs="Times New Roman"/>
          <w:b/>
          <w:color w:val="000000"/>
        </w:rPr>
        <w:t>проекта планировки и межевания территории</w:t>
      </w:r>
      <w:r w:rsidRPr="00A064C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064CF">
        <w:rPr>
          <w:rFonts w:ascii="Times New Roman" w:hAnsi="Times New Roman" w:cs="Times New Roman"/>
          <w:b/>
          <w:color w:val="000000"/>
        </w:rPr>
        <w:t>«Строительство автомобильной дороги, подъезд к телятнику в с. Вармазейка Большеигнатовского муниципального района Республики Мордовия</w:t>
      </w:r>
      <w:r w:rsidRPr="00A064CF">
        <w:rPr>
          <w:rFonts w:ascii="Times New Roman" w:hAnsi="Times New Roman" w:cs="Times New Roman"/>
          <w:b/>
        </w:rPr>
        <w:t>»</w:t>
      </w:r>
    </w:p>
    <w:p w:rsidR="00A064CF" w:rsidRPr="00A064CF" w:rsidRDefault="00A064CF" w:rsidP="00A064CF">
      <w:pPr>
        <w:spacing w:line="240" w:lineRule="auto"/>
        <w:jc w:val="center"/>
        <w:rPr>
          <w:rFonts w:ascii="Times New Roman" w:hAnsi="Times New Roman" w:cs="Times New Roman"/>
        </w:rPr>
      </w:pPr>
    </w:p>
    <w:p w:rsidR="00A064CF" w:rsidRPr="00A064CF" w:rsidRDefault="00A064CF" w:rsidP="00A064CF">
      <w:pPr>
        <w:shd w:val="clear" w:color="auto" w:fill="FFFFFF"/>
        <w:tabs>
          <w:tab w:val="left" w:pos="7502"/>
        </w:tabs>
        <w:spacing w:after="12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A064CF">
        <w:rPr>
          <w:rFonts w:ascii="Times New Roman" w:hAnsi="Times New Roman" w:cs="Times New Roman"/>
          <w:color w:val="000000"/>
          <w:spacing w:val="-1"/>
        </w:rPr>
        <w:t xml:space="preserve">Левщанов Алексей Михайлович </w:t>
      </w:r>
      <w:r w:rsidRPr="00A064CF">
        <w:rPr>
          <w:rFonts w:ascii="Times New Roman" w:hAnsi="Times New Roman" w:cs="Times New Roman"/>
          <w:color w:val="000000"/>
          <w:spacing w:val="-2"/>
        </w:rPr>
        <w:t>–</w:t>
      </w:r>
      <w:r w:rsidRPr="00A064CF">
        <w:rPr>
          <w:rFonts w:ascii="Times New Roman" w:hAnsi="Times New Roman" w:cs="Times New Roman"/>
          <w:color w:val="000000"/>
          <w:spacing w:val="-1"/>
        </w:rPr>
        <w:t xml:space="preserve">   заместитель Главы Большеигнатовского муниципального района, </w:t>
      </w:r>
      <w:bookmarkStart w:id="0" w:name="_GoBack"/>
      <w:bookmarkEnd w:id="0"/>
      <w:r w:rsidRPr="00A064CF">
        <w:rPr>
          <w:rFonts w:ascii="Times New Roman" w:hAnsi="Times New Roman" w:cs="Times New Roman"/>
          <w:color w:val="000000"/>
          <w:spacing w:val="-1"/>
        </w:rPr>
        <w:t>председатель рабочей группы;</w:t>
      </w:r>
    </w:p>
    <w:p w:rsidR="00A064CF" w:rsidRPr="00A064CF" w:rsidRDefault="00A064CF" w:rsidP="00A064CF">
      <w:pPr>
        <w:shd w:val="clear" w:color="auto" w:fill="FFFFFF"/>
        <w:tabs>
          <w:tab w:val="left" w:pos="7502"/>
        </w:tabs>
        <w:spacing w:after="12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A064CF">
        <w:rPr>
          <w:rFonts w:ascii="Times New Roman" w:hAnsi="Times New Roman" w:cs="Times New Roman"/>
          <w:color w:val="000000"/>
          <w:spacing w:val="-1"/>
        </w:rPr>
        <w:t>Ефремов Михаил Петрович – депутат Совета депутатов Большеигнатовского муниципального района, заместитель председателя рабочей группы;</w:t>
      </w:r>
    </w:p>
    <w:p w:rsidR="00A064CF" w:rsidRPr="00A064CF" w:rsidRDefault="00A064CF" w:rsidP="00A064CF">
      <w:pPr>
        <w:shd w:val="clear" w:color="auto" w:fill="FFFFFF"/>
        <w:tabs>
          <w:tab w:val="left" w:pos="7502"/>
        </w:tabs>
        <w:spacing w:after="12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A064CF">
        <w:rPr>
          <w:rFonts w:ascii="Times New Roman" w:hAnsi="Times New Roman" w:cs="Times New Roman"/>
          <w:color w:val="000000"/>
          <w:spacing w:val="-1"/>
        </w:rPr>
        <w:lastRenderedPageBreak/>
        <w:t xml:space="preserve">Вакурова Тамара Алексеевна – начальник юридического отдела администрации Большеигнатовского муниципального района; секретарь рабочей группы </w:t>
      </w:r>
    </w:p>
    <w:p w:rsidR="00A064CF" w:rsidRPr="00A064CF" w:rsidRDefault="00A064CF" w:rsidP="00A064CF">
      <w:pPr>
        <w:shd w:val="clear" w:color="auto" w:fill="FFFFFF"/>
        <w:tabs>
          <w:tab w:val="left" w:pos="7502"/>
        </w:tabs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  <w:r w:rsidRPr="00A064CF">
        <w:rPr>
          <w:rFonts w:ascii="Times New Roman" w:hAnsi="Times New Roman" w:cs="Times New Roman"/>
          <w:b/>
          <w:bCs/>
          <w:color w:val="000000"/>
          <w:spacing w:val="-1"/>
        </w:rPr>
        <w:t>Члены рабочей группы:</w:t>
      </w:r>
    </w:p>
    <w:p w:rsidR="00A064CF" w:rsidRPr="00A064CF" w:rsidRDefault="00A064CF" w:rsidP="00A064CF">
      <w:pPr>
        <w:shd w:val="clear" w:color="auto" w:fill="FFFFFF"/>
        <w:tabs>
          <w:tab w:val="left" w:pos="7502"/>
        </w:tabs>
        <w:spacing w:after="12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</w:rPr>
      </w:pPr>
      <w:r w:rsidRPr="00A064CF">
        <w:rPr>
          <w:rFonts w:ascii="Times New Roman" w:hAnsi="Times New Roman" w:cs="Times New Roman"/>
          <w:color w:val="000000"/>
          <w:spacing w:val="-1"/>
        </w:rPr>
        <w:t>Черноусова Ирина Анатольевна – начальник отдела имущественных и земельных отношений администрации Большеигнатовского муниципального района</w:t>
      </w:r>
    </w:p>
    <w:p w:rsidR="00A064CF" w:rsidRPr="00A064CF" w:rsidRDefault="00A064CF" w:rsidP="00A064CF">
      <w:pPr>
        <w:shd w:val="clear" w:color="auto" w:fill="FFFFFF"/>
        <w:tabs>
          <w:tab w:val="left" w:pos="7502"/>
        </w:tabs>
        <w:spacing w:after="12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A064CF">
        <w:rPr>
          <w:rFonts w:ascii="Times New Roman" w:hAnsi="Times New Roman" w:cs="Times New Roman"/>
          <w:color w:val="000000"/>
          <w:spacing w:val="-1"/>
        </w:rPr>
        <w:t>Болеева Татьяна Михайловна – начальник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 района.</w:t>
      </w:r>
    </w:p>
    <w:p w:rsidR="00A064CF" w:rsidRPr="00557A5A" w:rsidRDefault="00A064CF" w:rsidP="00557A5A">
      <w:pPr>
        <w:shd w:val="clear" w:color="auto" w:fill="FFFFFF"/>
        <w:tabs>
          <w:tab w:val="left" w:pos="7502"/>
        </w:tabs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A064CF">
        <w:rPr>
          <w:rFonts w:ascii="Times New Roman" w:hAnsi="Times New Roman" w:cs="Times New Roman"/>
          <w:color w:val="000000"/>
          <w:spacing w:val="-1"/>
        </w:rPr>
        <w:t xml:space="preserve">    Французов Евгений Анатольевич – депутат Совета депутатов Большеигнатовского муниципального района.</w:t>
      </w:r>
    </w:p>
    <w:tbl>
      <w:tblPr>
        <w:tblW w:w="1049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694"/>
        <w:gridCol w:w="1276"/>
        <w:gridCol w:w="3118"/>
        <w:gridCol w:w="1701"/>
        <w:gridCol w:w="992"/>
      </w:tblGrid>
      <w:tr w:rsidR="00A064CF" w:rsidRPr="00A064CF" w:rsidTr="00E954D9">
        <w:trPr>
          <w:trHeight w:val="838"/>
          <w:jc w:val="center"/>
        </w:trPr>
        <w:tc>
          <w:tcPr>
            <w:tcW w:w="709" w:type="dxa"/>
          </w:tcPr>
          <w:p w:rsidR="00A064CF" w:rsidRPr="00A064CF" w:rsidRDefault="00A064CF" w:rsidP="00A064CF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064CF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2694" w:type="dxa"/>
          </w:tcPr>
          <w:p w:rsidR="00A064CF" w:rsidRPr="00A064CF" w:rsidRDefault="00A064CF" w:rsidP="00A064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64CF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A064CF" w:rsidRPr="00A064CF" w:rsidRDefault="00A064CF" w:rsidP="00A064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64CF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A064CF" w:rsidRPr="00A064CF" w:rsidRDefault="00A064CF" w:rsidP="00A064CF">
            <w:pPr>
              <w:spacing w:line="240" w:lineRule="auto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A064CF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118" w:type="dxa"/>
          </w:tcPr>
          <w:p w:rsidR="00A064CF" w:rsidRPr="00A064CF" w:rsidRDefault="00A064CF" w:rsidP="00E954D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64CF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</w:tc>
        <w:tc>
          <w:tcPr>
            <w:tcW w:w="1701" w:type="dxa"/>
          </w:tcPr>
          <w:p w:rsidR="00A064CF" w:rsidRPr="00A064CF" w:rsidRDefault="00A064CF" w:rsidP="00A064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64CF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992" w:type="dxa"/>
          </w:tcPr>
          <w:p w:rsidR="00A064CF" w:rsidRPr="00A064CF" w:rsidRDefault="00A064CF" w:rsidP="00A064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64CF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A064CF" w:rsidRPr="00A064CF" w:rsidTr="009E571F">
        <w:trPr>
          <w:jc w:val="center"/>
        </w:trPr>
        <w:tc>
          <w:tcPr>
            <w:tcW w:w="709" w:type="dxa"/>
          </w:tcPr>
          <w:p w:rsidR="00A064CF" w:rsidRPr="00A064CF" w:rsidRDefault="00A064CF" w:rsidP="00A064CF">
            <w:pPr>
              <w:pStyle w:val="aff5"/>
              <w:spacing w:line="240" w:lineRule="auto"/>
              <w:rPr>
                <w:rFonts w:ascii="Times New Roman" w:hAnsi="Times New Roman" w:cs="Times New Roman"/>
              </w:rPr>
            </w:pPr>
            <w:r w:rsidRPr="00A064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</w:tcPr>
          <w:p w:rsidR="00A064CF" w:rsidRPr="00A064CF" w:rsidRDefault="00A064CF" w:rsidP="00A064C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064CF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A064CF">
              <w:rPr>
                <w:rFonts w:ascii="Times New Roman" w:hAnsi="Times New Roman" w:cs="Times New Roman"/>
                <w:b/>
              </w:rPr>
              <w:t xml:space="preserve"> «</w:t>
            </w:r>
            <w:r w:rsidRPr="00A064CF">
              <w:rPr>
                <w:rFonts w:ascii="Times New Roman" w:hAnsi="Times New Roman" w:cs="Times New Roman"/>
                <w:color w:val="000000"/>
                <w:spacing w:val="11"/>
              </w:rPr>
              <w:t xml:space="preserve">Об утверждении </w:t>
            </w:r>
            <w:r w:rsidRPr="00A064CF">
              <w:rPr>
                <w:rFonts w:ascii="Times New Roman" w:hAnsi="Times New Roman" w:cs="Times New Roman"/>
                <w:color w:val="000000"/>
              </w:rPr>
              <w:t>проекта планировки и межевания территории</w:t>
            </w:r>
            <w:r w:rsidRPr="00A064C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A064CF">
              <w:rPr>
                <w:rFonts w:ascii="Times New Roman" w:hAnsi="Times New Roman" w:cs="Times New Roman"/>
                <w:color w:val="000000"/>
              </w:rPr>
              <w:t>«Строительство автомобильной дороги, подъезд к телятнику в с. Вармазейка Большеигнатовского муниципального района Республики Мордовия</w:t>
            </w:r>
            <w:r w:rsidRPr="00A064C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</w:tcPr>
          <w:p w:rsidR="00A064CF" w:rsidRPr="00A064CF" w:rsidRDefault="00A064CF" w:rsidP="00A064C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E954D9" w:rsidRDefault="00A064CF" w:rsidP="00E954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64CF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A064CF">
              <w:rPr>
                <w:rFonts w:ascii="Times New Roman" w:hAnsi="Times New Roman" w:cs="Times New Roman"/>
                <w:b/>
              </w:rPr>
              <w:t xml:space="preserve"> «</w:t>
            </w:r>
            <w:r w:rsidRPr="00A064CF">
              <w:rPr>
                <w:rFonts w:ascii="Times New Roman" w:hAnsi="Times New Roman" w:cs="Times New Roman"/>
                <w:color w:val="000000"/>
                <w:spacing w:val="11"/>
              </w:rPr>
              <w:t xml:space="preserve">Об утверждении </w:t>
            </w:r>
            <w:r w:rsidRPr="00A064CF">
              <w:rPr>
                <w:rFonts w:ascii="Times New Roman" w:hAnsi="Times New Roman" w:cs="Times New Roman"/>
                <w:color w:val="000000"/>
              </w:rPr>
              <w:t>проекта планировки и межевания территории</w:t>
            </w:r>
            <w:r w:rsidRPr="00A064C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A064CF">
              <w:rPr>
                <w:rFonts w:ascii="Times New Roman" w:hAnsi="Times New Roman" w:cs="Times New Roman"/>
                <w:color w:val="000000"/>
              </w:rPr>
              <w:t xml:space="preserve">«Строительство автомобильной дороги, подъезд к телятнику в </w:t>
            </w:r>
          </w:p>
          <w:p w:rsidR="00A064CF" w:rsidRPr="00A064CF" w:rsidRDefault="00A064CF" w:rsidP="00E95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64CF">
              <w:rPr>
                <w:rFonts w:ascii="Times New Roman" w:hAnsi="Times New Roman" w:cs="Times New Roman"/>
                <w:color w:val="000000"/>
              </w:rPr>
              <w:t>с. Вармазейка Большеигнатовского муниципального района Республики Мордовия</w:t>
            </w:r>
            <w:r w:rsidRPr="00A064CF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A064CF" w:rsidRPr="00A064CF" w:rsidRDefault="00A064CF" w:rsidP="00A064C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064CF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92" w:type="dxa"/>
          </w:tcPr>
          <w:p w:rsidR="00A064CF" w:rsidRPr="00A064CF" w:rsidRDefault="00A064CF" w:rsidP="00A064C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064CF" w:rsidRPr="00A064CF" w:rsidRDefault="00A064CF" w:rsidP="00A064CF">
      <w:pPr>
        <w:pStyle w:val="af2"/>
        <w:spacing w:line="240" w:lineRule="auto"/>
        <w:rPr>
          <w:rFonts w:ascii="Times New Roman" w:hAnsi="Times New Roman" w:cs="Times New Roman"/>
          <w:b/>
        </w:rPr>
      </w:pPr>
    </w:p>
    <w:p w:rsidR="00A064CF" w:rsidRPr="00A064CF" w:rsidRDefault="00A064CF" w:rsidP="00A064CF">
      <w:pPr>
        <w:pStyle w:val="af2"/>
        <w:spacing w:line="240" w:lineRule="auto"/>
        <w:rPr>
          <w:rFonts w:ascii="Times New Roman" w:hAnsi="Times New Roman" w:cs="Times New Roman"/>
          <w:b/>
        </w:rPr>
      </w:pPr>
      <w:r w:rsidRPr="00A064CF">
        <w:rPr>
          <w:rFonts w:ascii="Times New Roman" w:hAnsi="Times New Roman" w:cs="Times New Roman"/>
        </w:rPr>
        <w:t xml:space="preserve">Председатель рабочей группы                                                        А.М.Левщанов  </w:t>
      </w:r>
    </w:p>
    <w:p w:rsidR="00A064CF" w:rsidRPr="00A064CF" w:rsidRDefault="00A064CF" w:rsidP="00A064CF">
      <w:pPr>
        <w:pStyle w:val="af2"/>
        <w:spacing w:line="240" w:lineRule="auto"/>
        <w:rPr>
          <w:rFonts w:ascii="Times New Roman" w:hAnsi="Times New Roman" w:cs="Times New Roman"/>
          <w:b/>
        </w:rPr>
      </w:pPr>
      <w:r w:rsidRPr="00A064CF">
        <w:rPr>
          <w:rFonts w:ascii="Times New Roman" w:hAnsi="Times New Roman" w:cs="Times New Roman"/>
        </w:rPr>
        <w:t>Секретарь                                                                                            Т.А.Вакурова</w:t>
      </w:r>
    </w:p>
    <w:p w:rsidR="00DF65C2" w:rsidRDefault="00DF65C2" w:rsidP="00DF65C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</w:t>
      </w:r>
    </w:p>
    <w:sectPr w:rsidR="00DF65C2" w:rsidSect="004A363C">
      <w:headerReference w:type="default" r:id="rId9"/>
      <w:pgSz w:w="11906" w:h="16838"/>
      <w:pgMar w:top="142" w:right="99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FEB" w:rsidRDefault="00041FEB" w:rsidP="00AE471C">
      <w:pPr>
        <w:spacing w:after="0" w:line="240" w:lineRule="auto"/>
      </w:pPr>
      <w:r>
        <w:separator/>
      </w:r>
    </w:p>
  </w:endnote>
  <w:endnote w:type="continuationSeparator" w:id="0">
    <w:p w:rsidR="00041FEB" w:rsidRDefault="00041FEB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FEB" w:rsidRDefault="00041FEB" w:rsidP="00AE471C">
      <w:pPr>
        <w:spacing w:after="0" w:line="240" w:lineRule="auto"/>
      </w:pPr>
      <w:r>
        <w:separator/>
      </w:r>
    </w:p>
  </w:footnote>
  <w:footnote w:type="continuationSeparator" w:id="0">
    <w:p w:rsidR="00041FEB" w:rsidRDefault="00041FEB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54" w:rsidRDefault="00041FEB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0A2854" w:rsidRDefault="000A2854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0BE92AF6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6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>
    <w:nsid w:val="25950F9C"/>
    <w:multiLevelType w:val="multilevel"/>
    <w:tmpl w:val="2D86EEC2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2160"/>
      </w:pPr>
      <w:rPr>
        <w:rFonts w:hint="default"/>
      </w:rPr>
    </w:lvl>
  </w:abstractNum>
  <w:abstractNum w:abstractNumId="20">
    <w:nsid w:val="323F5FAA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4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6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7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8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9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1"/>
  </w:num>
  <w:num w:numId="3">
    <w:abstractNumId w:val="16"/>
  </w:num>
  <w:num w:numId="4">
    <w:abstractNumId w:val="32"/>
  </w:num>
  <w:num w:numId="5">
    <w:abstractNumId w:val="38"/>
  </w:num>
  <w:num w:numId="6">
    <w:abstractNumId w:val="22"/>
  </w:num>
  <w:num w:numId="7">
    <w:abstractNumId w:val="37"/>
  </w:num>
  <w:num w:numId="8">
    <w:abstractNumId w:val="35"/>
  </w:num>
  <w:num w:numId="9">
    <w:abstractNumId w:val="40"/>
  </w:num>
  <w:num w:numId="10">
    <w:abstractNumId w:val="0"/>
    <w:lvlOverride w:ilvl="0">
      <w:startOverride w:val="1"/>
    </w:lvlOverride>
  </w:num>
  <w:num w:numId="11">
    <w:abstractNumId w:val="18"/>
  </w:num>
  <w:num w:numId="12">
    <w:abstractNumId w:val="30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6"/>
  </w:num>
  <w:num w:numId="17">
    <w:abstractNumId w:val="15"/>
  </w:num>
  <w:num w:numId="18">
    <w:abstractNumId w:val="41"/>
  </w:num>
  <w:num w:numId="19">
    <w:abstractNumId w:val="12"/>
  </w:num>
  <w:num w:numId="20">
    <w:abstractNumId w:val="33"/>
  </w:num>
  <w:num w:numId="21">
    <w:abstractNumId w:val="21"/>
  </w:num>
  <w:num w:numId="22">
    <w:abstractNumId w:val="25"/>
  </w:num>
  <w:num w:numId="23">
    <w:abstractNumId w:val="42"/>
  </w:num>
  <w:num w:numId="24">
    <w:abstractNumId w:val="36"/>
  </w:num>
  <w:num w:numId="25">
    <w:abstractNumId w:val="13"/>
  </w:num>
  <w:num w:numId="26">
    <w:abstractNumId w:val="29"/>
  </w:num>
  <w:num w:numId="27">
    <w:abstractNumId w:val="31"/>
  </w:num>
  <w:num w:numId="28">
    <w:abstractNumId w:val="39"/>
  </w:num>
  <w:num w:numId="29">
    <w:abstractNumId w:val="27"/>
  </w:num>
  <w:num w:numId="30">
    <w:abstractNumId w:val="10"/>
  </w:num>
  <w:num w:numId="31">
    <w:abstractNumId w:val="34"/>
  </w:num>
  <w:num w:numId="32">
    <w:abstractNumId w:val="14"/>
  </w:num>
  <w:num w:numId="33">
    <w:abstractNumId w:val="20"/>
  </w:num>
  <w:num w:numId="34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1FEB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47B"/>
    <w:rsid w:val="00073F59"/>
    <w:rsid w:val="00083D6A"/>
    <w:rsid w:val="00086581"/>
    <w:rsid w:val="00091A56"/>
    <w:rsid w:val="000923CC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3EC8"/>
    <w:rsid w:val="000B4698"/>
    <w:rsid w:val="000B7478"/>
    <w:rsid w:val="000B769D"/>
    <w:rsid w:val="000C06A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3E01"/>
    <w:rsid w:val="00107778"/>
    <w:rsid w:val="00110700"/>
    <w:rsid w:val="001114EE"/>
    <w:rsid w:val="00114581"/>
    <w:rsid w:val="00114E66"/>
    <w:rsid w:val="001161D6"/>
    <w:rsid w:val="0012076C"/>
    <w:rsid w:val="00120DE5"/>
    <w:rsid w:val="00121932"/>
    <w:rsid w:val="0012201B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B6793"/>
    <w:rsid w:val="002C396C"/>
    <w:rsid w:val="002C78E6"/>
    <w:rsid w:val="002C7A46"/>
    <w:rsid w:val="002D1F18"/>
    <w:rsid w:val="002D3C41"/>
    <w:rsid w:val="002D5E8C"/>
    <w:rsid w:val="002D7B48"/>
    <w:rsid w:val="002E0897"/>
    <w:rsid w:val="002E108F"/>
    <w:rsid w:val="002E3B0F"/>
    <w:rsid w:val="002E416D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2067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5CAA"/>
    <w:rsid w:val="003F6836"/>
    <w:rsid w:val="004017FD"/>
    <w:rsid w:val="00404213"/>
    <w:rsid w:val="004058B7"/>
    <w:rsid w:val="00407746"/>
    <w:rsid w:val="0041269F"/>
    <w:rsid w:val="00413276"/>
    <w:rsid w:val="004135D7"/>
    <w:rsid w:val="00414183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3600"/>
    <w:rsid w:val="0049409A"/>
    <w:rsid w:val="00496003"/>
    <w:rsid w:val="00497D0A"/>
    <w:rsid w:val="004A06C1"/>
    <w:rsid w:val="004A19AD"/>
    <w:rsid w:val="004A363C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500272"/>
    <w:rsid w:val="00500B8E"/>
    <w:rsid w:val="00506E41"/>
    <w:rsid w:val="005125BB"/>
    <w:rsid w:val="00521849"/>
    <w:rsid w:val="005262CC"/>
    <w:rsid w:val="00530607"/>
    <w:rsid w:val="0053445A"/>
    <w:rsid w:val="005433F6"/>
    <w:rsid w:val="00547B27"/>
    <w:rsid w:val="00547DF9"/>
    <w:rsid w:val="00550F1C"/>
    <w:rsid w:val="00557A5A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1629E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126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0538"/>
    <w:rsid w:val="006D56C1"/>
    <w:rsid w:val="006E0757"/>
    <w:rsid w:val="006E5EAC"/>
    <w:rsid w:val="006E6317"/>
    <w:rsid w:val="006F3A06"/>
    <w:rsid w:val="006F43A2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10D04"/>
    <w:rsid w:val="008140D9"/>
    <w:rsid w:val="00814B16"/>
    <w:rsid w:val="00816DDA"/>
    <w:rsid w:val="00820B40"/>
    <w:rsid w:val="00821159"/>
    <w:rsid w:val="00822F3F"/>
    <w:rsid w:val="008235A6"/>
    <w:rsid w:val="008266E6"/>
    <w:rsid w:val="00826F72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6206"/>
    <w:rsid w:val="008E779F"/>
    <w:rsid w:val="008F3376"/>
    <w:rsid w:val="008F77BC"/>
    <w:rsid w:val="009006BB"/>
    <w:rsid w:val="00901EFF"/>
    <w:rsid w:val="00904E2E"/>
    <w:rsid w:val="00906334"/>
    <w:rsid w:val="0090790F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3E62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0C1B"/>
    <w:rsid w:val="009C16A0"/>
    <w:rsid w:val="009C532F"/>
    <w:rsid w:val="009C5782"/>
    <w:rsid w:val="009D0B85"/>
    <w:rsid w:val="009D21CF"/>
    <w:rsid w:val="009D3C0D"/>
    <w:rsid w:val="009E459F"/>
    <w:rsid w:val="009E571F"/>
    <w:rsid w:val="009F48AB"/>
    <w:rsid w:val="009F6951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5726"/>
    <w:rsid w:val="00A9227C"/>
    <w:rsid w:val="00A97837"/>
    <w:rsid w:val="00AA063F"/>
    <w:rsid w:val="00AA2AEE"/>
    <w:rsid w:val="00AA500D"/>
    <w:rsid w:val="00AA51FB"/>
    <w:rsid w:val="00AB1F7E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1BA8"/>
    <w:rsid w:val="00BC3C22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44CC1"/>
    <w:rsid w:val="00C51707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136"/>
    <w:rsid w:val="00C92396"/>
    <w:rsid w:val="00C93AC9"/>
    <w:rsid w:val="00C95B62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73AC"/>
    <w:rsid w:val="00E70E97"/>
    <w:rsid w:val="00E76ADF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954D9"/>
    <w:rsid w:val="00EA2102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86AC7"/>
    <w:rsid w:val="00F93AC2"/>
    <w:rsid w:val="00F966AB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C51A6-5B12-4389-A38D-6F1CFD27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3832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728</cp:revision>
  <dcterms:created xsi:type="dcterms:W3CDTF">2020-01-14T13:18:00Z</dcterms:created>
  <dcterms:modified xsi:type="dcterms:W3CDTF">2021-06-21T13:29:00Z</dcterms:modified>
</cp:coreProperties>
</file>