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FA0" w:rsidRDefault="00232FA0" w:rsidP="00232F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20, 21 и 22 августа на дорогах Ичалковского и Большеигнатовского районов вновь оперативно-профилактическое меоприятие "Нетрезвый водитель".</w:t>
      </w:r>
      <w:r w:rsidRPr="00232F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2F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целях предупреждения дорожно-транспортных происшествий с участием нетрезвых водителей в пятницу и в выходные дни инспекторы ДПС будут нести службу в усиленном режиме.</w:t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Напоминаем автолюбителям о том, что Правила дорожного движения Российской Федерации запрещают водителю управлять транспортным средством в состоянии опьянения, ставящим под угрозу безопасность движения.</w:t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Госавтоинспекция обращается с просьбой не оставаться равнодушными к проблеме пьянства за рулем, своевременно сообщать в полицию о водителях, которые ведут себя на дороге неадекватно, нарушаю Правила дорожного движения, управляют автомобилем в нетрезвом состоянии.</w:t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Сотрудники Госавтоинспекции предпримут все необходимые оперативные меры реагирования на сообщения о пьяных за рулем.</w:t>
      </w:r>
    </w:p>
    <w:p w:rsidR="00EA0A67" w:rsidRDefault="00232FA0" w:rsidP="00232F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Дежурная часть ММО МВД России "Ичалковский"</w:t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32FA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5575" cy="155575"/>
            <wp:effectExtent l="19050" t="0" r="0" b="0"/>
            <wp:docPr id="4" name="Рисунок 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☎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2-17-02 или с мобильного телефона 102.</w:t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32FA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5575" cy="155575"/>
            <wp:effectExtent l="19050" t="0" r="0" b="0"/>
            <wp:docPr id="3" name="Рисунок 2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☎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2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Ваше сообщение может спасти чью-то жизнь.</w:t>
      </w:r>
    </w:p>
    <w:p w:rsidR="00232FA0" w:rsidRDefault="00232FA0" w:rsidP="00232F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32FA0" w:rsidRDefault="00232FA0" w:rsidP="00232FA0">
      <w:pPr>
        <w:spacing w:after="0" w:line="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уважением, </w:t>
      </w:r>
    </w:p>
    <w:p w:rsidR="00232FA0" w:rsidRDefault="00232FA0" w:rsidP="00232FA0">
      <w:pPr>
        <w:spacing w:after="0" w:line="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Начальник ОГИБДД </w:t>
      </w:r>
    </w:p>
    <w:p w:rsidR="00232FA0" w:rsidRDefault="00232FA0" w:rsidP="00232FA0">
      <w:pPr>
        <w:spacing w:after="0" w:line="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ММО МВД России «Ичалковский»</w:t>
      </w:r>
    </w:p>
    <w:p w:rsidR="00232FA0" w:rsidRDefault="00232FA0" w:rsidP="00232FA0">
      <w:pPr>
        <w:spacing w:after="0" w:line="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подполковник полиции </w:t>
      </w:r>
    </w:p>
    <w:p w:rsidR="00232FA0" w:rsidRPr="00232FA0" w:rsidRDefault="00232FA0" w:rsidP="00232FA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Р.Н. Мангутов</w:t>
      </w:r>
    </w:p>
    <w:sectPr w:rsidR="00232FA0" w:rsidRPr="00232FA0" w:rsidSect="00101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4F85"/>
    <w:rsid w:val="0010136F"/>
    <w:rsid w:val="00232FA0"/>
    <w:rsid w:val="002F4F85"/>
    <w:rsid w:val="00784951"/>
    <w:rsid w:val="00EA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3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4F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4F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ANTONINAV</cp:lastModifiedBy>
  <cp:revision>3</cp:revision>
  <dcterms:created xsi:type="dcterms:W3CDTF">2021-08-20T07:55:00Z</dcterms:created>
  <dcterms:modified xsi:type="dcterms:W3CDTF">2021-08-20T09:45:00Z</dcterms:modified>
</cp:coreProperties>
</file>