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05" w:rsidRPr="00283436" w:rsidRDefault="00AB1C05" w:rsidP="00AB1C05">
      <w:pPr>
        <w:jc w:val="center"/>
        <w:rPr>
          <w:rFonts w:ascii="Times New Roman" w:hAnsi="Times New Roman" w:cs="Times New Roman"/>
          <w:sz w:val="28"/>
          <w:szCs w:val="28"/>
        </w:rPr>
      </w:pPr>
      <w:r w:rsidRPr="00283436">
        <w:rPr>
          <w:rFonts w:ascii="Times New Roman" w:hAnsi="Times New Roman" w:cs="Times New Roman"/>
          <w:b/>
          <w:sz w:val="28"/>
          <w:szCs w:val="28"/>
        </w:rPr>
        <w:t>АДМИНИСТРАЦИЯ ВАРМАЗЕЙСКОГО СЕЛЬСКОГО ПОСЕЛЕНИЯ БОЛЬШЕИГНАТОВСКОГО МУНИЦИПАЛЬНОГО РАЙОНА</w:t>
      </w:r>
    </w:p>
    <w:p w:rsidR="00AB1C05" w:rsidRPr="00283436" w:rsidRDefault="00AB1C05" w:rsidP="00AB1C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43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B1C05" w:rsidRPr="00283436" w:rsidRDefault="00AB1C05" w:rsidP="00AB1C05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</w:p>
    <w:p w:rsidR="00AB1C05" w:rsidRPr="00283436" w:rsidRDefault="00CE2888" w:rsidP="00AB1C05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  <w:r>
        <w:rPr>
          <w:rFonts w:ascii="Times New Roman" w:hAnsi="Times New Roman" w:cs="Times New Roman"/>
          <w:i w:val="0"/>
          <w:sz w:val="32"/>
          <w:szCs w:val="32"/>
        </w:rPr>
        <w:t>ПОСТАНОВЛЕНИЕ</w:t>
      </w:r>
    </w:p>
    <w:p w:rsidR="00AB1C05" w:rsidRPr="002603C4" w:rsidRDefault="00AB1C05" w:rsidP="00AB1C0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B1C05" w:rsidRPr="002603C4" w:rsidRDefault="00AB1C05" w:rsidP="00AB1C0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B1C05" w:rsidRPr="002603C4" w:rsidRDefault="00375E07" w:rsidP="00AB1C05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 </w:t>
      </w:r>
      <w:r w:rsidR="00E50403">
        <w:rPr>
          <w:rFonts w:ascii="Times New Roman" w:hAnsi="Times New Roman" w:cs="Times New Roman"/>
          <w:sz w:val="28"/>
        </w:rPr>
        <w:t xml:space="preserve">02 августа </w:t>
      </w:r>
      <w:r w:rsidR="00CE2888">
        <w:rPr>
          <w:rFonts w:ascii="Times New Roman" w:hAnsi="Times New Roman" w:cs="Times New Roman"/>
          <w:sz w:val="28"/>
        </w:rPr>
        <w:t xml:space="preserve"> </w:t>
      </w:r>
      <w:r w:rsidR="00AB1C05" w:rsidRPr="002603C4">
        <w:rPr>
          <w:rFonts w:ascii="Times New Roman" w:hAnsi="Times New Roman" w:cs="Times New Roman"/>
          <w:sz w:val="28"/>
        </w:rPr>
        <w:t>20</w:t>
      </w:r>
      <w:r w:rsidR="00AB1C05">
        <w:rPr>
          <w:rFonts w:ascii="Times New Roman" w:hAnsi="Times New Roman" w:cs="Times New Roman"/>
          <w:sz w:val="28"/>
        </w:rPr>
        <w:t xml:space="preserve">21 </w:t>
      </w:r>
      <w:r w:rsidR="00AB1C05" w:rsidRPr="002603C4">
        <w:rPr>
          <w:rFonts w:ascii="Times New Roman" w:hAnsi="Times New Roman" w:cs="Times New Roman"/>
          <w:sz w:val="28"/>
        </w:rPr>
        <w:t xml:space="preserve">г.                                       </w:t>
      </w:r>
      <w:r w:rsidR="00AB1C05">
        <w:rPr>
          <w:rFonts w:ascii="Times New Roman" w:hAnsi="Times New Roman" w:cs="Times New Roman"/>
          <w:sz w:val="28"/>
        </w:rPr>
        <w:t xml:space="preserve">        </w:t>
      </w:r>
      <w:r w:rsidR="003C655B">
        <w:rPr>
          <w:rFonts w:ascii="Times New Roman" w:hAnsi="Times New Roman" w:cs="Times New Roman"/>
          <w:sz w:val="28"/>
        </w:rPr>
        <w:t xml:space="preserve">                                </w:t>
      </w:r>
      <w:r w:rsidR="00AB1C05">
        <w:rPr>
          <w:rFonts w:ascii="Times New Roman" w:hAnsi="Times New Roman" w:cs="Times New Roman"/>
          <w:sz w:val="28"/>
        </w:rPr>
        <w:t xml:space="preserve"> </w:t>
      </w:r>
      <w:r w:rsidR="00AB1C05" w:rsidRPr="002603C4">
        <w:rPr>
          <w:rFonts w:ascii="Times New Roman" w:hAnsi="Times New Roman" w:cs="Times New Roman"/>
          <w:sz w:val="28"/>
        </w:rPr>
        <w:t xml:space="preserve">№ </w:t>
      </w:r>
      <w:r w:rsidR="00E50403">
        <w:rPr>
          <w:rFonts w:ascii="Times New Roman" w:hAnsi="Times New Roman" w:cs="Times New Roman"/>
          <w:sz w:val="28"/>
        </w:rPr>
        <w:t>45</w:t>
      </w:r>
    </w:p>
    <w:p w:rsidR="00AB1C05" w:rsidRPr="002603C4" w:rsidRDefault="00AB1C05" w:rsidP="00AB1C05">
      <w:pPr>
        <w:jc w:val="center"/>
        <w:rPr>
          <w:rFonts w:ascii="Times New Roman" w:hAnsi="Times New Roman" w:cs="Times New Roman"/>
          <w:sz w:val="22"/>
        </w:rPr>
      </w:pPr>
    </w:p>
    <w:p w:rsidR="00AB1C05" w:rsidRPr="002603C4" w:rsidRDefault="00AB1C05" w:rsidP="00AB1C05">
      <w:pPr>
        <w:jc w:val="center"/>
        <w:rPr>
          <w:rFonts w:ascii="Times New Roman" w:hAnsi="Times New Roman" w:cs="Times New Roman"/>
          <w:sz w:val="22"/>
        </w:rPr>
      </w:pPr>
      <w:r w:rsidRPr="002603C4">
        <w:rPr>
          <w:rFonts w:ascii="Times New Roman" w:hAnsi="Times New Roman" w:cs="Times New Roman"/>
          <w:sz w:val="22"/>
        </w:rPr>
        <w:t xml:space="preserve">с. </w:t>
      </w:r>
      <w:proofErr w:type="spellStart"/>
      <w:r>
        <w:rPr>
          <w:rFonts w:ascii="Times New Roman" w:hAnsi="Times New Roman" w:cs="Times New Roman"/>
          <w:sz w:val="22"/>
        </w:rPr>
        <w:t>Вармазейка</w:t>
      </w:r>
      <w:proofErr w:type="spellEnd"/>
    </w:p>
    <w:p w:rsidR="00AB1C05" w:rsidRPr="002603C4" w:rsidRDefault="00AB1C05" w:rsidP="00AB1C05">
      <w:pPr>
        <w:jc w:val="center"/>
        <w:rPr>
          <w:rFonts w:ascii="Times New Roman" w:hAnsi="Times New Roman" w:cs="Times New Roman"/>
        </w:rPr>
      </w:pP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 утверждении Схемы и карты-схемы размещения 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нестационарных торговых объектов </w:t>
      </w:r>
    </w:p>
    <w:p w:rsidR="00AB1C05" w:rsidRPr="00C510FB" w:rsidRDefault="00AB1C05" w:rsidP="00AB1C05">
      <w:pPr>
        <w:ind w:left="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на территории 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AB1C05" w:rsidRPr="002603C4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AB1C05" w:rsidRPr="002603C4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</w:p>
    <w:p w:rsidR="00AB1C05" w:rsidRDefault="00AB1C05" w:rsidP="00AB1C05">
      <w:pPr>
        <w:ind w:left="284" w:firstLine="567"/>
        <w:rPr>
          <w:rFonts w:ascii="Times New Roman" w:hAnsi="Times New Roman" w:cs="Times New Roman"/>
          <w:bCs/>
          <w:sz w:val="32"/>
          <w:szCs w:val="32"/>
        </w:rPr>
      </w:pPr>
      <w:r w:rsidRPr="002603C4">
        <w:rPr>
          <w:rFonts w:ascii="Times New Roman" w:hAnsi="Times New Roman" w:cs="Times New Roman"/>
          <w:sz w:val="28"/>
          <w:szCs w:val="28"/>
        </w:rPr>
        <w:t>В целях упорядочения</w:t>
      </w:r>
      <w:r>
        <w:rPr>
          <w:rFonts w:ascii="Times New Roman" w:hAnsi="Times New Roman" w:cs="Times New Roman"/>
          <w:sz w:val="28"/>
          <w:szCs w:val="28"/>
        </w:rPr>
        <w:t xml:space="preserve"> размещения и функционирования реализации товаров с использованием нестационарных торговых объектов, создания условий для улучшения организации и качества торгового обслуживания населения, руководствуясь Федеральным законом от 28.12.2009 г. №381-ФЗ «Об основах </w:t>
      </w:r>
      <w:r w:rsidRPr="00115220">
        <w:rPr>
          <w:rFonts w:ascii="Times New Roman" w:hAnsi="Times New Roman" w:cs="Times New Roman"/>
          <w:sz w:val="28"/>
          <w:szCs w:val="28"/>
        </w:rPr>
        <w:t>государственного регулирования торговой деятельности в Российской Федерации»</w:t>
      </w:r>
      <w:r w:rsidRPr="0011522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Федеральным законом от 06.10.2003 г. №131-ФЗ «Об общих принципах организации местного самоуправления в Российской Федерации»</w:t>
      </w:r>
      <w:r w:rsidRPr="0011522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Приказом Министерства экономики, торговли и предпринимательства</w:t>
      </w:r>
      <w:r w:rsidRPr="001152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5220">
        <w:rPr>
          <w:rFonts w:ascii="Times New Roman" w:hAnsi="Times New Roman" w:cs="Times New Roman"/>
          <w:sz w:val="28"/>
          <w:szCs w:val="28"/>
        </w:rPr>
        <w:t xml:space="preserve"> Республики Мордовия от 11.05.2021 г. № 105-П, Администрация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r w:rsidRPr="00115220">
        <w:rPr>
          <w:rFonts w:ascii="Times New Roman" w:hAnsi="Times New Roman" w:cs="Times New Roman"/>
          <w:b/>
          <w:sz w:val="28"/>
          <w:szCs w:val="28"/>
        </w:rPr>
        <w:t>п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 w:rsidRPr="00115220">
        <w:rPr>
          <w:rFonts w:ascii="Times New Roman" w:hAnsi="Times New Roman" w:cs="Times New Roman"/>
          <w:bCs/>
          <w:sz w:val="32"/>
          <w:szCs w:val="32"/>
        </w:rPr>
        <w:t>: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bCs/>
          <w:sz w:val="28"/>
          <w:szCs w:val="28"/>
        </w:rPr>
      </w:pPr>
      <w:r w:rsidRPr="00E6203C">
        <w:rPr>
          <w:rFonts w:ascii="Times New Roman" w:hAnsi="Times New Roman" w:cs="Times New Roman"/>
          <w:bCs/>
          <w:sz w:val="28"/>
          <w:szCs w:val="28"/>
        </w:rPr>
        <w:t>1. Утвердить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</w:rPr>
        <w:t>схему</w:t>
      </w:r>
      <w:r w:rsidRPr="0014428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размещения  нестационарных торговых объектов на территории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Большеигнатовского муниципального района Республики Мордовия (прилагается);  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карту-схему  размещения  нестационарных торговых объектов на территории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Большеигнатовского муниципального района Республики Мордовия  (прилагается).</w:t>
      </w:r>
    </w:p>
    <w:p w:rsidR="00E50403" w:rsidRDefault="00E50403" w:rsidP="00E50403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2.Признать утратившим законную силу постановление администрации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от 11.01.2021г.№1 «</w:t>
      </w:r>
      <w:r>
        <w:rPr>
          <w:sz w:val="28"/>
          <w:szCs w:val="28"/>
        </w:rPr>
        <w:t xml:space="preserve">Об утверждении места для продажи товаров с использованием автолавок, </w:t>
      </w:r>
      <w:proofErr w:type="spellStart"/>
      <w:r>
        <w:rPr>
          <w:sz w:val="28"/>
          <w:szCs w:val="28"/>
        </w:rPr>
        <w:t>автомагазинов</w:t>
      </w:r>
      <w:proofErr w:type="spellEnd"/>
      <w:r>
        <w:rPr>
          <w:sz w:val="28"/>
          <w:szCs w:val="28"/>
        </w:rPr>
        <w:t>» на период с 01.01.2021 г. по 31.12.2021 г.</w:t>
      </w:r>
    </w:p>
    <w:p w:rsidR="00AB1C05" w:rsidRDefault="00E50403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AB1C05">
        <w:rPr>
          <w:rFonts w:ascii="Times New Roman" w:hAnsi="Times New Roman" w:cs="Times New Roman"/>
          <w:sz w:val="28"/>
        </w:rPr>
        <w:t>. Настоящее постановление вступает в силу со дня его подписания и подлежит официальному опубликованию.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</w:p>
    <w:p w:rsidR="00AB1C05" w:rsidRPr="00E6203C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</w:p>
    <w:p w:rsidR="00AB1C05" w:rsidRPr="00610C14" w:rsidRDefault="00AB1C05" w:rsidP="00AB1C05">
      <w:pPr>
        <w:pStyle w:val="a5"/>
        <w:ind w:left="284" w:firstLine="567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ind w:left="284" w:firstLine="567"/>
        <w:jc w:val="right"/>
        <w:rPr>
          <w:sz w:val="22"/>
          <w:szCs w:val="22"/>
        </w:rPr>
      </w:pPr>
    </w:p>
    <w:p w:rsidR="00AB1C05" w:rsidRDefault="00AB1C05" w:rsidP="00AB1C05">
      <w:pPr>
        <w:ind w:left="284" w:firstLine="567"/>
        <w:jc w:val="left"/>
        <w:rPr>
          <w:sz w:val="28"/>
          <w:szCs w:val="28"/>
        </w:rPr>
      </w:pPr>
      <w:r w:rsidRPr="00ED0E0B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сельского поселения</w:t>
      </w:r>
      <w:r w:rsidRPr="00ED0E0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</w:t>
      </w:r>
      <w:r w:rsidR="00CE2888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>А.Р.</w:t>
      </w:r>
      <w:r w:rsidR="007241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Рабина           </w:t>
      </w: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Pr="00283436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>Утвержденная</w:t>
      </w:r>
    </w:p>
    <w:p w:rsidR="00AB1C05" w:rsidRPr="00283436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  постановлением Администрации</w:t>
      </w:r>
    </w:p>
    <w:p w:rsidR="00AB1C05" w:rsidRPr="00283436" w:rsidRDefault="00AB1C05" w:rsidP="00AB1C05">
      <w:pPr>
        <w:jc w:val="right"/>
      </w:pPr>
      <w:proofErr w:type="spellStart"/>
      <w:r w:rsidRPr="00283436">
        <w:rPr>
          <w:rFonts w:ascii="Times New Roman" w:hAnsi="Times New Roman" w:cs="Times New Roman"/>
        </w:rPr>
        <w:t>Вармазейского</w:t>
      </w:r>
      <w:proofErr w:type="spellEnd"/>
      <w:r w:rsidRPr="00283436">
        <w:rPr>
          <w:rFonts w:ascii="Times New Roman" w:hAnsi="Times New Roman" w:cs="Times New Roman"/>
        </w:rPr>
        <w:t xml:space="preserve"> сельского поселения</w:t>
      </w:r>
    </w:p>
    <w:p w:rsidR="00AB1C05" w:rsidRPr="00283436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 Большеигнатовского муниципального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района «Об утверждении Схемы  и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карты-схемы размещения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нестационарных торговых объектов </w:t>
      </w:r>
    </w:p>
    <w:p w:rsidR="00AB1C05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на территории  </w:t>
      </w:r>
      <w:proofErr w:type="spellStart"/>
      <w:r w:rsidRPr="00283436">
        <w:rPr>
          <w:rFonts w:ascii="Times New Roman" w:hAnsi="Times New Roman" w:cs="Times New Roman"/>
        </w:rPr>
        <w:t>Вармазейского</w:t>
      </w:r>
      <w:proofErr w:type="spellEnd"/>
      <w:r w:rsidRPr="00283436">
        <w:rPr>
          <w:rFonts w:ascii="Times New Roman" w:hAnsi="Times New Roman" w:cs="Times New Roman"/>
        </w:rPr>
        <w:t xml:space="preserve"> сельского поселения 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Большеигнатовского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>муниципального района Республики Мордовия»</w:t>
      </w:r>
    </w:p>
    <w:p w:rsidR="00AB1C05" w:rsidRPr="00E6203C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от </w:t>
      </w:r>
      <w:r w:rsidR="00AE158B">
        <w:rPr>
          <w:rFonts w:ascii="Times New Roman" w:hAnsi="Times New Roman" w:cs="Times New Roman"/>
        </w:rPr>
        <w:t>02.08.</w:t>
      </w:r>
      <w:r w:rsidRPr="00283436">
        <w:rPr>
          <w:rFonts w:ascii="Times New Roman" w:hAnsi="Times New Roman" w:cs="Times New Roman"/>
        </w:rPr>
        <w:t>2021 г. №</w:t>
      </w:r>
      <w:r w:rsidR="00AE158B">
        <w:rPr>
          <w:rFonts w:ascii="Times New Roman" w:hAnsi="Times New Roman" w:cs="Times New Roman"/>
        </w:rPr>
        <w:t>45</w:t>
      </w:r>
      <w:r w:rsidRPr="002603C4">
        <w:rPr>
          <w:rFonts w:ascii="Times New Roman" w:hAnsi="Times New Roman" w:cs="Times New Roman"/>
          <w:sz w:val="22"/>
          <w:szCs w:val="22"/>
        </w:rPr>
        <w:t xml:space="preserve">                   </w:t>
      </w:r>
    </w:p>
    <w:p w:rsidR="00AB1C05" w:rsidRDefault="00AB1C05" w:rsidP="00AB1C05">
      <w:pPr>
        <w:pStyle w:val="a5"/>
        <w:jc w:val="right"/>
        <w:rPr>
          <w:rStyle w:val="a3"/>
          <w:rFonts w:ascii="Times New Roman" w:hAnsi="Times New Roman" w:cs="Times New Roman"/>
          <w:bCs/>
        </w:rPr>
      </w:pPr>
    </w:p>
    <w:p w:rsidR="00AB1C05" w:rsidRPr="002603C4" w:rsidRDefault="00AB1C05" w:rsidP="00AB1C05">
      <w:pPr>
        <w:jc w:val="center"/>
        <w:rPr>
          <w:rFonts w:ascii="Times New Roman" w:hAnsi="Times New Roman" w:cs="Times New Roman"/>
        </w:rPr>
      </w:pPr>
    </w:p>
    <w:p w:rsidR="00AB1C05" w:rsidRPr="00AE158B" w:rsidRDefault="00AB1C05" w:rsidP="00AB1C05">
      <w:pPr>
        <w:pStyle w:val="a5"/>
        <w:jc w:val="center"/>
        <w:rPr>
          <w:rFonts w:ascii="Times New Roman" w:hAnsi="Times New Roman" w:cs="Times New Roman"/>
          <w:b/>
        </w:rPr>
      </w:pPr>
      <w:r w:rsidRPr="00AE158B">
        <w:rPr>
          <w:rStyle w:val="a3"/>
          <w:rFonts w:ascii="Times New Roman" w:hAnsi="Times New Roman" w:cs="Times New Roman"/>
          <w:bCs/>
        </w:rPr>
        <w:t>Схема размещения нестационарных торговых объектов на территории</w:t>
      </w:r>
    </w:p>
    <w:p w:rsidR="00AB1C05" w:rsidRPr="00AE158B" w:rsidRDefault="00AB1C05" w:rsidP="00AB1C05">
      <w:pPr>
        <w:pStyle w:val="a5"/>
        <w:jc w:val="center"/>
        <w:rPr>
          <w:rFonts w:ascii="Times New Roman" w:hAnsi="Times New Roman" w:cs="Times New Roman"/>
          <w:b/>
        </w:rPr>
      </w:pPr>
      <w:proofErr w:type="spellStart"/>
      <w:r w:rsidRPr="00AE158B">
        <w:rPr>
          <w:rFonts w:ascii="Times New Roman" w:hAnsi="Times New Roman" w:cs="Times New Roman"/>
          <w:b/>
        </w:rPr>
        <w:t>Вармазейского</w:t>
      </w:r>
      <w:proofErr w:type="spellEnd"/>
      <w:r w:rsidRPr="00AE158B">
        <w:rPr>
          <w:rFonts w:ascii="Times New Roman" w:hAnsi="Times New Roman" w:cs="Times New Roman"/>
          <w:b/>
        </w:rPr>
        <w:t xml:space="preserve"> сельского поселения</w:t>
      </w:r>
      <w:r w:rsidR="00AE158B">
        <w:rPr>
          <w:rFonts w:ascii="Times New Roman" w:hAnsi="Times New Roman" w:cs="Times New Roman"/>
          <w:b/>
        </w:rPr>
        <w:t xml:space="preserve"> </w:t>
      </w:r>
      <w:r w:rsidRPr="00AE158B">
        <w:rPr>
          <w:rFonts w:ascii="Times New Roman" w:hAnsi="Times New Roman" w:cs="Times New Roman"/>
          <w:b/>
        </w:rPr>
        <w:t xml:space="preserve"> </w:t>
      </w:r>
      <w:proofErr w:type="spellStart"/>
      <w:r w:rsidRPr="00AE158B">
        <w:rPr>
          <w:rFonts w:ascii="Times New Roman" w:hAnsi="Times New Roman" w:cs="Times New Roman"/>
          <w:b/>
        </w:rPr>
        <w:t>Большеигнатовского</w:t>
      </w:r>
      <w:proofErr w:type="spellEnd"/>
      <w:r w:rsidRPr="00AE158B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AB1C05" w:rsidRPr="002603C4" w:rsidRDefault="00AB1C05" w:rsidP="00AB1C0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5"/>
        <w:gridCol w:w="1957"/>
        <w:gridCol w:w="1402"/>
        <w:gridCol w:w="1575"/>
        <w:gridCol w:w="1260"/>
        <w:gridCol w:w="1977"/>
        <w:gridCol w:w="1582"/>
      </w:tblGrid>
      <w:tr w:rsidR="00AB1C05" w:rsidRPr="002603C4" w:rsidTr="00A91800">
        <w:tc>
          <w:tcPr>
            <w:tcW w:w="5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N</w:t>
            </w:r>
            <w:r w:rsidRPr="002603C4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2603C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603C4">
              <w:rPr>
                <w:rFonts w:ascii="Times New Roman" w:hAnsi="Times New Roman" w:cs="Times New Roman"/>
              </w:rPr>
              <w:t>/</w:t>
            </w:r>
            <w:proofErr w:type="spellStart"/>
            <w:r w:rsidRPr="002603C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Вид нестационарного торгового объекта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Площадь земельного участка/площадь нестационарного торгового объекта</w:t>
            </w:r>
          </w:p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Pr="002827B0" w:rsidRDefault="00AB1C05" w:rsidP="00A91800">
            <w:pPr>
              <w:ind w:firstLine="0"/>
              <w:jc w:val="center"/>
            </w:pPr>
            <w:r>
              <w:t>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Период размещения нестационарного торгового объекта</w:t>
            </w:r>
          </w:p>
        </w:tc>
      </w:tr>
      <w:tr w:rsidR="00AB1C05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7</w:t>
            </w:r>
          </w:p>
        </w:tc>
      </w:tr>
      <w:tr w:rsidR="00062705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2603C4" w:rsidRDefault="000627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2603C4" w:rsidRDefault="00B04FC5" w:rsidP="0081763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062705">
              <w:rPr>
                <w:rFonts w:ascii="Times New Roman" w:hAnsi="Times New Roman" w:cs="Times New Roman"/>
              </w:rPr>
              <w:t>.</w:t>
            </w:r>
            <w:r w:rsidR="007241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62705">
              <w:rPr>
                <w:rFonts w:ascii="Times New Roman" w:hAnsi="Times New Roman" w:cs="Times New Roman"/>
              </w:rPr>
              <w:t>Вармазейка</w:t>
            </w:r>
            <w:proofErr w:type="spellEnd"/>
            <w:r w:rsidR="00062705">
              <w:rPr>
                <w:rFonts w:ascii="Times New Roman" w:hAnsi="Times New Roman" w:cs="Times New Roman"/>
              </w:rPr>
              <w:t>,</w:t>
            </w:r>
            <w:r w:rsidR="002D4E4C">
              <w:rPr>
                <w:rFonts w:ascii="Times New Roman" w:hAnsi="Times New Roman" w:cs="Times New Roman"/>
              </w:rPr>
              <w:t xml:space="preserve"> </w:t>
            </w:r>
            <w:r w:rsidR="00062705">
              <w:rPr>
                <w:rFonts w:ascii="Times New Roman" w:hAnsi="Times New Roman" w:cs="Times New Roman"/>
              </w:rPr>
              <w:t>ул.</w:t>
            </w:r>
            <w:r w:rsidR="002D4E4C">
              <w:rPr>
                <w:rFonts w:ascii="Times New Roman" w:hAnsi="Times New Roman" w:cs="Times New Roman"/>
              </w:rPr>
              <w:t xml:space="preserve"> </w:t>
            </w:r>
            <w:r w:rsidR="00062705">
              <w:rPr>
                <w:rFonts w:ascii="Times New Roman" w:hAnsi="Times New Roman" w:cs="Times New Roman"/>
              </w:rPr>
              <w:t>Советская (ориенти</w:t>
            </w:r>
            <w:proofErr w:type="gramStart"/>
            <w:r w:rsidR="00062705">
              <w:rPr>
                <w:rFonts w:ascii="Times New Roman" w:hAnsi="Times New Roman" w:cs="Times New Roman"/>
              </w:rPr>
              <w:t>р-</w:t>
            </w:r>
            <w:proofErr w:type="gramEnd"/>
            <w:r w:rsidR="00062705">
              <w:rPr>
                <w:rFonts w:ascii="Times New Roman" w:hAnsi="Times New Roman" w:cs="Times New Roman"/>
              </w:rPr>
              <w:t xml:space="preserve"> около здания №30)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Default="00062705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Торговая палатка, автолавка, </w:t>
            </w:r>
            <w:proofErr w:type="spellStart"/>
            <w:r>
              <w:rPr>
                <w:rFonts w:ascii="Times New Roman" w:hAnsi="Times New Roman" w:cs="Times New Roman"/>
              </w:rPr>
              <w:t>автомага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062705" w:rsidRPr="002603C4" w:rsidRDefault="00062705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зин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9D6527" w:rsidRDefault="00062705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D6527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2603C4" w:rsidRDefault="00D83F71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6270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262877" w:rsidRDefault="00062705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2877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2705" w:rsidRPr="002603C4" w:rsidRDefault="00062705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262877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7241A8" w:rsidP="0081763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6287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 xml:space="preserve">Новое </w:t>
            </w:r>
            <w:proofErr w:type="spellStart"/>
            <w:r w:rsidR="00262877">
              <w:rPr>
                <w:rFonts w:ascii="Times New Roman" w:hAnsi="Times New Roman" w:cs="Times New Roman"/>
              </w:rPr>
              <w:t>Качаево</w:t>
            </w:r>
            <w:proofErr w:type="spellEnd"/>
            <w:r w:rsidR="00262877">
              <w:rPr>
                <w:rFonts w:ascii="Times New Roman" w:hAnsi="Times New Roman" w:cs="Times New Roman"/>
              </w:rPr>
              <w:t>,</w:t>
            </w:r>
            <w:r w:rsidR="002D4E4C"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Гагарина,</w:t>
            </w:r>
            <w:r w:rsidR="00375E07"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д.26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9D6527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D6527">
              <w:rPr>
                <w:rFonts w:ascii="Times New Roman" w:hAnsi="Times New Roman" w:cs="Times New Roman"/>
              </w:rPr>
              <w:t>Хлебобулочные изделия, фрукты, консер</w:t>
            </w:r>
            <w:r w:rsidR="002D4E4C">
              <w:rPr>
                <w:rFonts w:ascii="Times New Roman" w:hAnsi="Times New Roman" w:cs="Times New Roman"/>
              </w:rPr>
              <w:t>вы, крупы, соки, бытовая химия</w:t>
            </w:r>
            <w:r w:rsidRPr="009D6527">
              <w:rPr>
                <w:rFonts w:ascii="Times New Roman" w:hAnsi="Times New Roman" w:cs="Times New Roman"/>
              </w:rPr>
              <w:t xml:space="preserve"> и прочее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2877" w:rsidRDefault="00262877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2877">
              <w:rPr>
                <w:rFonts w:ascii="Times New Roman" w:hAnsi="Times New Roman" w:cs="Times New Roman"/>
              </w:rPr>
              <w:t xml:space="preserve">Государственная собственность на земельный участок не разграничена, Администрация Большеигнатовского </w:t>
            </w:r>
            <w:r w:rsidRPr="00262877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877" w:rsidRPr="002603C4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Без ограничений</w:t>
            </w:r>
          </w:p>
        </w:tc>
      </w:tr>
      <w:tr w:rsidR="00262877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7241A8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Новое </w:t>
            </w:r>
            <w:proofErr w:type="spellStart"/>
            <w:r>
              <w:rPr>
                <w:rFonts w:ascii="Times New Roman" w:hAnsi="Times New Roman" w:cs="Times New Roman"/>
              </w:rPr>
              <w:t>Качаево</w:t>
            </w:r>
            <w:proofErr w:type="spellEnd"/>
            <w:r w:rsidR="0026287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Гагарина (ориенти</w:t>
            </w:r>
            <w:proofErr w:type="gramStart"/>
            <w:r w:rsidR="00262877">
              <w:rPr>
                <w:rFonts w:ascii="Times New Roman" w:hAnsi="Times New Roman" w:cs="Times New Roman"/>
              </w:rPr>
              <w:t>р-</w:t>
            </w:r>
            <w:proofErr w:type="gramEnd"/>
            <w:r w:rsidR="00262877">
              <w:rPr>
                <w:rFonts w:ascii="Times New Roman" w:hAnsi="Times New Roman" w:cs="Times New Roman"/>
              </w:rPr>
              <w:t xml:space="preserve"> около здания №26)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Торговая палатка, автолавка, </w:t>
            </w:r>
            <w:proofErr w:type="spellStart"/>
            <w:r>
              <w:rPr>
                <w:rFonts w:ascii="Times New Roman" w:hAnsi="Times New Roman" w:cs="Times New Roman"/>
              </w:rPr>
              <w:t>автомага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262877" w:rsidRPr="002603C4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зин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9D6527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D6527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3436" w:rsidRDefault="00262877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83436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877" w:rsidRPr="002603C4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262877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241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Барахманы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ул.</w:t>
            </w:r>
            <w:r w:rsidR="007241A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Школьная, (ориенти</w:t>
            </w:r>
            <w:proofErr w:type="gramStart"/>
            <w:r>
              <w:rPr>
                <w:rFonts w:ascii="Times New Roman" w:hAnsi="Times New Roman" w:cs="Times New Roman"/>
              </w:rPr>
              <w:t>р-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напротив дома №1)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Торговая палатка, автолавка, </w:t>
            </w:r>
            <w:proofErr w:type="spellStart"/>
            <w:r>
              <w:rPr>
                <w:rFonts w:ascii="Times New Roman" w:hAnsi="Times New Roman" w:cs="Times New Roman"/>
              </w:rPr>
              <w:t>автомага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зин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9D652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D6527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27B0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F64E6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3436" w:rsidRDefault="00262877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83436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262877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AF4A02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proofErr w:type="gramStart"/>
            <w:r w:rsidR="00262877">
              <w:rPr>
                <w:rFonts w:ascii="Times New Roman" w:hAnsi="Times New Roman" w:cs="Times New Roman"/>
              </w:rPr>
              <w:t>.Н</w:t>
            </w:r>
            <w:proofErr w:type="gramEnd"/>
            <w:r w:rsidR="00262877">
              <w:rPr>
                <w:rFonts w:ascii="Times New Roman" w:hAnsi="Times New Roman" w:cs="Times New Roman"/>
              </w:rPr>
              <w:t xml:space="preserve">овое </w:t>
            </w:r>
            <w:proofErr w:type="spellStart"/>
            <w:r w:rsidR="00262877">
              <w:rPr>
                <w:rFonts w:ascii="Times New Roman" w:hAnsi="Times New Roman" w:cs="Times New Roman"/>
              </w:rPr>
              <w:t>Чамзино</w:t>
            </w:r>
            <w:proofErr w:type="spellEnd"/>
            <w:r w:rsidR="00262877">
              <w:rPr>
                <w:rFonts w:ascii="Times New Roman" w:hAnsi="Times New Roman" w:cs="Times New Roman"/>
              </w:rPr>
              <w:t>, ул.Садовая, (ориентир- напротив дома №28)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Торговая палатка, автолавка, </w:t>
            </w:r>
            <w:proofErr w:type="spellStart"/>
            <w:r>
              <w:rPr>
                <w:rFonts w:ascii="Times New Roman" w:hAnsi="Times New Roman" w:cs="Times New Roman"/>
              </w:rPr>
              <w:t>автомага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зин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9D652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D6527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27B0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F64E6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3436" w:rsidRDefault="00262877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83436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ограничений</w:t>
            </w:r>
          </w:p>
        </w:tc>
      </w:tr>
    </w:tbl>
    <w:p w:rsidR="00AB1C05" w:rsidRDefault="00AB1C05" w:rsidP="00AB1C05">
      <w:pPr>
        <w:ind w:firstLine="0"/>
      </w:pPr>
    </w:p>
    <w:p w:rsidR="00AB1C05" w:rsidRDefault="00AB1C05" w:rsidP="00AB1C05"/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CE2888" w:rsidRDefault="00CE2888" w:rsidP="00B04FC5">
      <w:pPr>
        <w:pStyle w:val="a5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B1C05" w:rsidRPr="003D7B7D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>Утвержденная</w:t>
      </w: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  постановлением Администрации </w:t>
      </w:r>
    </w:p>
    <w:p w:rsidR="00AB1C05" w:rsidRPr="003D7B7D" w:rsidRDefault="00AB1C05" w:rsidP="00AB1C05">
      <w:pPr>
        <w:pStyle w:val="a5"/>
        <w:jc w:val="right"/>
        <w:rPr>
          <w:rFonts w:ascii="Times New Roman" w:hAnsi="Times New Roman" w:cs="Times New Roman"/>
        </w:rPr>
      </w:pPr>
      <w:proofErr w:type="spellStart"/>
      <w:r w:rsidRPr="003D7B7D">
        <w:rPr>
          <w:rFonts w:ascii="Times New Roman" w:hAnsi="Times New Roman" w:cs="Times New Roman"/>
        </w:rPr>
        <w:t>Вармазейского</w:t>
      </w:r>
      <w:proofErr w:type="spellEnd"/>
      <w:r w:rsidRPr="003D7B7D">
        <w:rPr>
          <w:rFonts w:ascii="Times New Roman" w:hAnsi="Times New Roman" w:cs="Times New Roman"/>
        </w:rPr>
        <w:t xml:space="preserve"> сельского поселения</w:t>
      </w:r>
    </w:p>
    <w:p w:rsidR="00AB1C05" w:rsidRPr="003D7B7D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 Большеигнатовского муниципального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района «Об утверждении Схемы  и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карты-схемы размещения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нестационарных торговых объектов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на территории  </w:t>
      </w:r>
      <w:proofErr w:type="spellStart"/>
      <w:r w:rsidRPr="003D7B7D">
        <w:rPr>
          <w:rFonts w:ascii="Times New Roman" w:hAnsi="Times New Roman" w:cs="Times New Roman"/>
        </w:rPr>
        <w:t>Вармазейского</w:t>
      </w:r>
      <w:proofErr w:type="spellEnd"/>
      <w:r w:rsidRPr="003D7B7D">
        <w:rPr>
          <w:rFonts w:ascii="Times New Roman" w:hAnsi="Times New Roman" w:cs="Times New Roman"/>
        </w:rPr>
        <w:t xml:space="preserve"> сельского поселения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Большеигнатовского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>муниципального района Республики Мордовия»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>от</w:t>
      </w:r>
      <w:r w:rsidR="007241A8">
        <w:rPr>
          <w:rFonts w:ascii="Times New Roman" w:hAnsi="Times New Roman" w:cs="Times New Roman"/>
        </w:rPr>
        <w:t xml:space="preserve"> </w:t>
      </w:r>
      <w:r w:rsidR="00AE158B">
        <w:rPr>
          <w:rFonts w:ascii="Times New Roman" w:hAnsi="Times New Roman" w:cs="Times New Roman"/>
        </w:rPr>
        <w:t>02.08.</w:t>
      </w:r>
      <w:r w:rsidRPr="003D7B7D">
        <w:rPr>
          <w:rFonts w:ascii="Times New Roman" w:hAnsi="Times New Roman" w:cs="Times New Roman"/>
        </w:rPr>
        <w:t>2021 г. №</w:t>
      </w:r>
      <w:r w:rsidR="00AE158B">
        <w:rPr>
          <w:rFonts w:ascii="Times New Roman" w:hAnsi="Times New Roman" w:cs="Times New Roman"/>
        </w:rPr>
        <w:t>45</w:t>
      </w:r>
      <w:r w:rsidRPr="003D7B7D">
        <w:rPr>
          <w:rFonts w:ascii="Times New Roman" w:hAnsi="Times New Roman" w:cs="Times New Roman"/>
        </w:rPr>
        <w:t xml:space="preserve">                    </w:t>
      </w:r>
    </w:p>
    <w:p w:rsidR="00AB1C05" w:rsidRPr="003D7B7D" w:rsidRDefault="00AB1C05" w:rsidP="00AB1C05">
      <w:pPr>
        <w:rPr>
          <w:color w:val="FF0000"/>
        </w:rPr>
      </w:pPr>
    </w:p>
    <w:p w:rsidR="00AB1C05" w:rsidRDefault="00AB1C05" w:rsidP="00AB1C05">
      <w:pPr>
        <w:rPr>
          <w:b/>
        </w:rPr>
      </w:pPr>
    </w:p>
    <w:p w:rsidR="00AB1C05" w:rsidRDefault="00AB1C05" w:rsidP="00AB1C05">
      <w:pPr>
        <w:jc w:val="center"/>
        <w:rPr>
          <w:b/>
          <w:sz w:val="28"/>
          <w:szCs w:val="28"/>
        </w:rPr>
      </w:pPr>
      <w:r w:rsidRPr="00115220">
        <w:rPr>
          <w:b/>
          <w:sz w:val="28"/>
          <w:szCs w:val="28"/>
        </w:rPr>
        <w:t>Карта-схема</w:t>
      </w:r>
    </w:p>
    <w:p w:rsidR="00AB1C05" w:rsidRPr="00AE158B" w:rsidRDefault="00AB1C05" w:rsidP="00AB1C05">
      <w:pPr>
        <w:pStyle w:val="a5"/>
        <w:jc w:val="center"/>
        <w:rPr>
          <w:rFonts w:ascii="Times New Roman" w:hAnsi="Times New Roman" w:cs="Times New Roman"/>
          <w:b/>
        </w:rPr>
      </w:pPr>
      <w:r w:rsidRPr="00AE158B">
        <w:rPr>
          <w:rStyle w:val="a3"/>
          <w:rFonts w:ascii="Times New Roman" w:hAnsi="Times New Roman" w:cs="Times New Roman"/>
          <w:bCs/>
        </w:rPr>
        <w:t>размещения нестационарных торговых объектов на территории</w:t>
      </w:r>
    </w:p>
    <w:p w:rsidR="00AB1C05" w:rsidRDefault="00AB1C05" w:rsidP="00AB1C05">
      <w:pPr>
        <w:pStyle w:val="a5"/>
        <w:jc w:val="center"/>
        <w:rPr>
          <w:rFonts w:ascii="Times New Roman" w:hAnsi="Times New Roman" w:cs="Times New Roman"/>
          <w:b/>
        </w:rPr>
      </w:pPr>
      <w:proofErr w:type="spellStart"/>
      <w:r w:rsidRPr="00AE158B">
        <w:rPr>
          <w:rFonts w:ascii="Times New Roman" w:hAnsi="Times New Roman" w:cs="Times New Roman"/>
          <w:b/>
        </w:rPr>
        <w:t>Вармазейского</w:t>
      </w:r>
      <w:proofErr w:type="spellEnd"/>
      <w:r w:rsidRPr="00AE158B">
        <w:rPr>
          <w:rFonts w:ascii="Times New Roman" w:hAnsi="Times New Roman" w:cs="Times New Roman"/>
          <w:b/>
        </w:rPr>
        <w:t xml:space="preserve"> сельского поселения</w:t>
      </w:r>
      <w:r w:rsidR="00AE158B">
        <w:rPr>
          <w:rFonts w:ascii="Times New Roman" w:hAnsi="Times New Roman" w:cs="Times New Roman"/>
          <w:b/>
        </w:rPr>
        <w:t xml:space="preserve"> </w:t>
      </w:r>
      <w:r w:rsidRPr="00AE158B">
        <w:rPr>
          <w:rFonts w:ascii="Times New Roman" w:hAnsi="Times New Roman" w:cs="Times New Roman"/>
          <w:b/>
        </w:rPr>
        <w:t xml:space="preserve"> </w:t>
      </w:r>
      <w:proofErr w:type="spellStart"/>
      <w:r w:rsidRPr="00AE158B">
        <w:rPr>
          <w:rFonts w:ascii="Times New Roman" w:hAnsi="Times New Roman" w:cs="Times New Roman"/>
          <w:b/>
        </w:rPr>
        <w:t>Большеигнатовского</w:t>
      </w:r>
      <w:proofErr w:type="spellEnd"/>
      <w:r w:rsidRPr="00AE158B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AE158B" w:rsidRPr="00AE158B" w:rsidRDefault="00AE158B" w:rsidP="00AE158B"/>
    <w:p w:rsidR="00D83F71" w:rsidRPr="00B210B5" w:rsidRDefault="00B04FC5" w:rsidP="00B210B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66383" cy="612305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056" cy="612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3F71" w:rsidRPr="00B210B5" w:rsidSect="003149AC">
      <w:pgSz w:w="11900" w:h="16800"/>
      <w:pgMar w:top="709" w:right="800" w:bottom="851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7E8" w:rsidRDefault="005717E8" w:rsidP="00C103F3">
      <w:r>
        <w:separator/>
      </w:r>
    </w:p>
  </w:endnote>
  <w:endnote w:type="continuationSeparator" w:id="0">
    <w:p w:rsidR="005717E8" w:rsidRDefault="005717E8" w:rsidP="00C103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7E8" w:rsidRDefault="005717E8" w:rsidP="00C103F3">
      <w:r>
        <w:separator/>
      </w:r>
    </w:p>
  </w:footnote>
  <w:footnote w:type="continuationSeparator" w:id="0">
    <w:p w:rsidR="005717E8" w:rsidRDefault="005717E8" w:rsidP="00C103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1C05"/>
    <w:rsid w:val="00062705"/>
    <w:rsid w:val="001C6BE4"/>
    <w:rsid w:val="00262877"/>
    <w:rsid w:val="002D4E4C"/>
    <w:rsid w:val="0032241B"/>
    <w:rsid w:val="00375E07"/>
    <w:rsid w:val="00380949"/>
    <w:rsid w:val="003A2648"/>
    <w:rsid w:val="003B02F6"/>
    <w:rsid w:val="003C655B"/>
    <w:rsid w:val="004A2473"/>
    <w:rsid w:val="004B518C"/>
    <w:rsid w:val="00523F0C"/>
    <w:rsid w:val="005717E8"/>
    <w:rsid w:val="00606064"/>
    <w:rsid w:val="006F08CE"/>
    <w:rsid w:val="00721E0D"/>
    <w:rsid w:val="007241A8"/>
    <w:rsid w:val="007C0E55"/>
    <w:rsid w:val="00817631"/>
    <w:rsid w:val="008A4F18"/>
    <w:rsid w:val="009A1C86"/>
    <w:rsid w:val="00A26855"/>
    <w:rsid w:val="00AB1C05"/>
    <w:rsid w:val="00AE158B"/>
    <w:rsid w:val="00AF4A02"/>
    <w:rsid w:val="00B04FC5"/>
    <w:rsid w:val="00B210B5"/>
    <w:rsid w:val="00B95756"/>
    <w:rsid w:val="00C103F3"/>
    <w:rsid w:val="00C36D58"/>
    <w:rsid w:val="00C41A57"/>
    <w:rsid w:val="00C819AE"/>
    <w:rsid w:val="00CE2888"/>
    <w:rsid w:val="00D527CC"/>
    <w:rsid w:val="00D83F71"/>
    <w:rsid w:val="00DA0B8A"/>
    <w:rsid w:val="00E01F75"/>
    <w:rsid w:val="00E50403"/>
    <w:rsid w:val="00EA3052"/>
    <w:rsid w:val="00EB7E32"/>
    <w:rsid w:val="00FE6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1C0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B1C05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a3">
    <w:name w:val="Цветовое выделение"/>
    <w:uiPriority w:val="99"/>
    <w:rsid w:val="00AB1C05"/>
    <w:rPr>
      <w:b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AB1C05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AB1C05"/>
    <w:pPr>
      <w:ind w:firstLine="0"/>
      <w:jc w:val="left"/>
    </w:pPr>
    <w:rPr>
      <w:rFonts w:ascii="Courier New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CE28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2888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103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103F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103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103F3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12146-9388-48AE-AE2E-3492525A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4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2021-07-02T07:07:00Z</dcterms:created>
  <dcterms:modified xsi:type="dcterms:W3CDTF">2021-08-04T08:28:00Z</dcterms:modified>
</cp:coreProperties>
</file>