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A0" w:rsidRDefault="002E7AA0">
      <w:pPr>
        <w:pStyle w:val="30"/>
        <w:shd w:val="clear" w:color="auto" w:fill="auto"/>
        <w:spacing w:after="174"/>
        <w:ind w:left="40"/>
      </w:pPr>
      <w:bookmarkStart w:id="0" w:name="_GoBack"/>
      <w:bookmarkEnd w:id="0"/>
    </w:p>
    <w:p w:rsidR="00910D08" w:rsidRDefault="00203B65">
      <w:pPr>
        <w:pStyle w:val="30"/>
        <w:shd w:val="clear" w:color="auto" w:fill="auto"/>
        <w:spacing w:after="174"/>
        <w:ind w:left="40"/>
      </w:pPr>
      <w:r>
        <w:t>МИКРОКРЕДИТНАЯ КОМПАНИЯ</w:t>
      </w:r>
      <w:r>
        <w:br/>
        <w:t>ФОНД ПОДДЕРЖКИ ПРЕДПРИНИМАТЕЛЬСТВА</w:t>
      </w:r>
      <w:r>
        <w:br/>
        <w:t>РЕСПУБЛИКИ МОРДОВИЯ</w:t>
      </w:r>
      <w:r w:rsidR="002E7AA0">
        <w:t xml:space="preserve"> ИНФОРМИРУЕТ </w:t>
      </w:r>
    </w:p>
    <w:p w:rsid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</w:pPr>
    </w:p>
    <w:p w:rsidR="00910D08" w:rsidRP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Микро</w:t>
      </w:r>
      <w:r w:rsidR="00203B65" w:rsidRPr="002E7AA0">
        <w:rPr>
          <w:sz w:val="24"/>
          <w:szCs w:val="24"/>
        </w:rPr>
        <w:t>кредитная компания Фонд поддержки предпринимательства Республики Мордовия (далее - МКК Фонд поддержки предпринимательства РМ) - ответственный исполнитель мероприятий регионального проекта «Акселерация субъектов малого и среднего предпринимательства» национального проекта «Малое и среднее предпринимательство и поддержка индивидуальной предпринимательской инициативы», определенный Министерством экономики, торговли и предпринимательства Республики Мордовия.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рамках указанного регионального проекта предусмотрено предоставление субъектам малого и среднего предпринимательства 301 комплексной услуги.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целях обеспечения наибольшего охвата государственной поддержкой субъектов МСП, зарегистрированных и осуществляющих деятельность на территории муниципальных районов Республики Мордовия, МКК Фонд поддержки предпринимательства РМ предлагает рассмотреть возможность информирования и привлечения представителей предпринимательского сообщества к получению комплексных услуг, предлагаемых центром «Мой бизнес» Республики Мордовия, в том числе: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«Создание фирменного стиля»;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«Создание рекламного контента для продвижения услуг (товаров)»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</w:t>
      </w:r>
      <w:r w:rsidR="002E7AA0">
        <w:rPr>
          <w:sz w:val="24"/>
          <w:szCs w:val="24"/>
        </w:rPr>
        <w:t>П</w:t>
      </w:r>
      <w:r w:rsidRPr="002E7AA0">
        <w:rPr>
          <w:sz w:val="24"/>
          <w:szCs w:val="24"/>
        </w:rPr>
        <w:t>родвижение услуг (товаров) в социальных сетях»;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«Курс </w:t>
      </w:r>
      <w:r w:rsidRPr="002E7AA0">
        <w:rPr>
          <w:sz w:val="24"/>
          <w:szCs w:val="24"/>
          <w:lang w:val="en-US" w:eastAsia="en-US" w:bidi="en-US"/>
        </w:rPr>
        <w:t xml:space="preserve">SMM </w:t>
      </w:r>
      <w:r w:rsidRPr="002E7AA0">
        <w:rPr>
          <w:sz w:val="24"/>
          <w:szCs w:val="24"/>
        </w:rPr>
        <w:t>для предпринимателей»;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«Разработка и внедрение интернет-сайта»;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«Проведение маркетингового исследования»;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24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«Продвижение продукции (товаров, услуг) на электронных торговых площадках/ Создание магазина»;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«Обеспечение участия в 1 торгах».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Предоставление услуг осуществляется на бесплатной основе.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Заявки на получение комплексных услуг принимаются при личном визите представителя субъекта МСП в центр «Мой бизнес», посредством электронной почты, а также через информационную систему АИС «Мой бизнес».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Подробная информация о комплексных и иных услугах центра «Мой бизнес» размещается на сайте </w:t>
      </w:r>
      <w:hyperlink r:id="rId7" w:history="1">
        <w:r w:rsidRPr="002E7AA0">
          <w:rPr>
            <w:rStyle w:val="a3"/>
            <w:sz w:val="24"/>
            <w:szCs w:val="24"/>
          </w:rPr>
          <w:t>https://mbrm.ru/</w:t>
        </w:r>
      </w:hyperlink>
      <w:r w:rsidRPr="002E7AA0">
        <w:rPr>
          <w:sz w:val="24"/>
          <w:szCs w:val="24"/>
          <w:lang w:eastAsia="en-US" w:bidi="en-US"/>
        </w:rPr>
        <w:t xml:space="preserve">. </w:t>
      </w:r>
      <w:r w:rsidRPr="002E7AA0">
        <w:rPr>
          <w:sz w:val="24"/>
          <w:szCs w:val="24"/>
        </w:rPr>
        <w:t xml:space="preserve">официальных страницах центра в социальных сетях Вконтакте, </w:t>
      </w:r>
      <w:r w:rsidRPr="002E7AA0">
        <w:rPr>
          <w:sz w:val="24"/>
          <w:szCs w:val="24"/>
          <w:lang w:val="en-US" w:eastAsia="en-US" w:bidi="en-US"/>
        </w:rPr>
        <w:t>Facebook</w:t>
      </w:r>
      <w:r w:rsidRPr="002E7AA0">
        <w:rPr>
          <w:sz w:val="24"/>
          <w:szCs w:val="24"/>
          <w:lang w:eastAsia="en-US" w:bidi="en-US"/>
        </w:rPr>
        <w:t xml:space="preserve">, </w:t>
      </w:r>
      <w:r w:rsidRPr="002E7AA0">
        <w:rPr>
          <w:sz w:val="24"/>
          <w:szCs w:val="24"/>
          <w:lang w:val="en-US" w:eastAsia="en-US" w:bidi="en-US"/>
        </w:rPr>
        <w:t>Instagram</w:t>
      </w:r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277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Контактная информация: 430005, Республика Мордовия, г. Саранск, ул. Московская д. 14, т. (8342) 24 77 77, адрес электронной почты для направления заявок </w:t>
      </w:r>
      <w:hyperlink r:id="rId8" w:history="1">
        <w:r w:rsidRPr="002E7AA0">
          <w:rPr>
            <w:rStyle w:val="a3"/>
            <w:sz w:val="24"/>
            <w:szCs w:val="24"/>
          </w:rPr>
          <w:t>moibiz@mbrm.ru</w:t>
        </w:r>
      </w:hyperlink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6" w:line="220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Приложение: 1. Содержание комплексных услуг (на 2 л. в 1 экз.)</w:t>
      </w:r>
    </w:p>
    <w:p w:rsidR="00910D08" w:rsidRPr="002E7AA0" w:rsidRDefault="00203B65">
      <w:pPr>
        <w:pStyle w:val="20"/>
        <w:shd w:val="clear" w:color="auto" w:fill="auto"/>
        <w:spacing w:before="0" w:after="0" w:line="220" w:lineRule="exact"/>
        <w:ind w:left="2120"/>
        <w:rPr>
          <w:sz w:val="24"/>
          <w:szCs w:val="24"/>
        </w:rPr>
      </w:pPr>
      <w:r w:rsidRPr="002E7AA0">
        <w:rPr>
          <w:sz w:val="24"/>
          <w:szCs w:val="24"/>
        </w:rPr>
        <w:t>2. Форма заявки на получение комплексной услуги (па 6 л. в 1 экз.)</w:t>
      </w:r>
    </w:p>
    <w:p w:rsidR="00910D08" w:rsidRPr="002E7AA0" w:rsidRDefault="00910D08" w:rsidP="002E7AA0">
      <w:pPr>
        <w:pStyle w:val="50"/>
        <w:shd w:val="clear" w:color="auto" w:fill="auto"/>
        <w:spacing w:after="15" w:line="160" w:lineRule="exact"/>
        <w:rPr>
          <w:sz w:val="24"/>
          <w:szCs w:val="24"/>
        </w:rPr>
      </w:pPr>
    </w:p>
    <w:sectPr w:rsidR="00910D08" w:rsidRPr="002E7AA0" w:rsidSect="002B275E">
      <w:pgSz w:w="11900" w:h="16840"/>
      <w:pgMar w:top="321" w:right="559" w:bottom="800" w:left="11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D0E" w:rsidRDefault="00780D0E">
      <w:r>
        <w:separator/>
      </w:r>
    </w:p>
  </w:endnote>
  <w:endnote w:type="continuationSeparator" w:id="1">
    <w:p w:rsidR="00780D0E" w:rsidRDefault="00780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D0E" w:rsidRDefault="00780D0E"/>
  </w:footnote>
  <w:footnote w:type="continuationSeparator" w:id="1">
    <w:p w:rsidR="00780D0E" w:rsidRDefault="00780D0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C542A"/>
    <w:multiLevelType w:val="multilevel"/>
    <w:tmpl w:val="35DEFF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10D08"/>
    <w:rsid w:val="00203B65"/>
    <w:rsid w:val="002B275E"/>
    <w:rsid w:val="002E7AA0"/>
    <w:rsid w:val="00486708"/>
    <w:rsid w:val="00780D0E"/>
    <w:rsid w:val="00910D08"/>
    <w:rsid w:val="00A66435"/>
    <w:rsid w:val="00D00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275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B275E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sid w:val="002B27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2B27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2B275E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sid w:val="002B275E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B27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2B27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2B27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rsid w:val="002B275E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2B275E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2B275E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rsid w:val="002B275E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rsid w:val="002B275E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ibiz@mbr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Работа</cp:lastModifiedBy>
  <cp:revision>2</cp:revision>
  <dcterms:created xsi:type="dcterms:W3CDTF">2021-09-03T07:19:00Z</dcterms:created>
  <dcterms:modified xsi:type="dcterms:W3CDTF">2021-09-03T07:19:00Z</dcterms:modified>
</cp:coreProperties>
</file>