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9B6" w:rsidRPr="004909B6" w:rsidRDefault="004909B6" w:rsidP="004909B6">
      <w:pPr>
        <w:pStyle w:val="af5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909B6">
        <w:rPr>
          <w:rFonts w:ascii="Times New Roman" w:hAnsi="Times New Roman" w:cs="Times New Roman"/>
          <w:b/>
          <w:sz w:val="22"/>
          <w:szCs w:val="22"/>
        </w:rPr>
        <w:t>ИЗВЕЩЕНИЕ</w:t>
      </w:r>
    </w:p>
    <w:p w:rsidR="004909B6" w:rsidRPr="004909B6" w:rsidRDefault="004909B6" w:rsidP="004909B6">
      <w:pPr>
        <w:pStyle w:val="af5"/>
        <w:jc w:val="center"/>
        <w:rPr>
          <w:rFonts w:ascii="Times New Roman" w:hAnsi="Times New Roman" w:cs="Times New Roman"/>
          <w:sz w:val="22"/>
          <w:szCs w:val="22"/>
        </w:rPr>
      </w:pPr>
      <w:r w:rsidRPr="004909B6">
        <w:rPr>
          <w:rFonts w:ascii="Times New Roman" w:hAnsi="Times New Roman" w:cs="Times New Roman"/>
          <w:sz w:val="22"/>
          <w:szCs w:val="22"/>
        </w:rPr>
        <w:t>о  проведении открытого по составу участников</w:t>
      </w:r>
    </w:p>
    <w:p w:rsidR="004909B6" w:rsidRPr="004909B6" w:rsidRDefault="004909B6" w:rsidP="004909B6">
      <w:pPr>
        <w:pStyle w:val="af5"/>
        <w:jc w:val="center"/>
        <w:rPr>
          <w:rFonts w:ascii="Times New Roman" w:hAnsi="Times New Roman" w:cs="Times New Roman"/>
          <w:sz w:val="22"/>
          <w:szCs w:val="22"/>
        </w:rPr>
      </w:pPr>
      <w:r w:rsidRPr="004909B6">
        <w:rPr>
          <w:rFonts w:ascii="Times New Roman" w:hAnsi="Times New Roman" w:cs="Times New Roman"/>
          <w:sz w:val="22"/>
          <w:szCs w:val="22"/>
        </w:rPr>
        <w:t>аукциона на право заключения договора аренды</w:t>
      </w:r>
    </w:p>
    <w:p w:rsidR="004909B6" w:rsidRPr="004909B6" w:rsidRDefault="004909B6" w:rsidP="004909B6">
      <w:pPr>
        <w:tabs>
          <w:tab w:val="left" w:pos="666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909B6">
        <w:rPr>
          <w:rFonts w:ascii="Times New Roman" w:hAnsi="Times New Roman" w:cs="Times New Roman"/>
        </w:rPr>
        <w:t>земельного участка</w:t>
      </w:r>
    </w:p>
    <w:p w:rsidR="004909B6" w:rsidRPr="004909B6" w:rsidRDefault="004909B6" w:rsidP="004909B6">
      <w:pPr>
        <w:tabs>
          <w:tab w:val="left" w:pos="666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909B6" w:rsidRPr="004909B6" w:rsidRDefault="004909B6" w:rsidP="004909B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993300"/>
        </w:rPr>
      </w:pPr>
      <w:r w:rsidRPr="004909B6">
        <w:rPr>
          <w:rFonts w:ascii="Times New Roman" w:hAnsi="Times New Roman" w:cs="Times New Roman"/>
          <w:b/>
        </w:rPr>
        <w:t>Основание проведения аукциона: Распоряжение администрации Большеигнатовского муниципального района Республики Мордовия  от 25.06.2021 года № 177-р.</w:t>
      </w:r>
    </w:p>
    <w:p w:rsidR="004909B6" w:rsidRPr="004909B6" w:rsidRDefault="004909B6" w:rsidP="004909B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  <w:b/>
        </w:rPr>
        <w:t xml:space="preserve">Форма торгов: </w:t>
      </w:r>
      <w:r w:rsidRPr="004909B6">
        <w:rPr>
          <w:rFonts w:ascii="Times New Roman" w:hAnsi="Times New Roman" w:cs="Times New Roman"/>
        </w:rPr>
        <w:t>открытый по составу участников аукцион.</w:t>
      </w:r>
    </w:p>
    <w:p w:rsidR="004909B6" w:rsidRPr="004909B6" w:rsidRDefault="004909B6" w:rsidP="004909B6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b/>
        </w:rPr>
      </w:pPr>
      <w:r w:rsidRPr="004909B6">
        <w:rPr>
          <w:rFonts w:ascii="Times New Roman" w:hAnsi="Times New Roman" w:cs="Times New Roman"/>
          <w:b/>
        </w:rPr>
        <w:t xml:space="preserve">Организатор торгов: </w:t>
      </w:r>
      <w:r w:rsidRPr="004909B6">
        <w:rPr>
          <w:rFonts w:ascii="Times New Roman" w:hAnsi="Times New Roman" w:cs="Times New Roman"/>
        </w:rPr>
        <w:t>Администрация Большеигнатовского муниципального района Республики Мордовия</w:t>
      </w:r>
      <w:r w:rsidRPr="004909B6">
        <w:rPr>
          <w:rFonts w:ascii="Times New Roman" w:hAnsi="Times New Roman" w:cs="Times New Roman"/>
          <w:b/>
        </w:rPr>
        <w:t xml:space="preserve"> </w:t>
      </w:r>
    </w:p>
    <w:p w:rsidR="004909B6" w:rsidRPr="004909B6" w:rsidRDefault="004909B6" w:rsidP="004909B6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spacing w:val="-1"/>
        </w:rPr>
      </w:pPr>
      <w:r w:rsidRPr="004909B6">
        <w:rPr>
          <w:rFonts w:ascii="Times New Roman" w:hAnsi="Times New Roman" w:cs="Times New Roman"/>
          <w:color w:val="000000"/>
          <w:spacing w:val="-1"/>
        </w:rPr>
        <w:t xml:space="preserve">Адрес: </w:t>
      </w:r>
      <w:r w:rsidRPr="004909B6">
        <w:rPr>
          <w:rFonts w:ascii="Times New Roman" w:hAnsi="Times New Roman" w:cs="Times New Roman"/>
          <w:bCs/>
          <w:spacing w:val="-1"/>
        </w:rPr>
        <w:t>431670, Республика Мордовия, Большеигнатовский район, с.Большое Игнатово, ул.Советская, 40</w:t>
      </w:r>
      <w:r w:rsidRPr="004909B6">
        <w:rPr>
          <w:rFonts w:ascii="Times New Roman" w:hAnsi="Times New Roman" w:cs="Times New Roman"/>
          <w:spacing w:val="-1"/>
        </w:rPr>
        <w:t>.</w:t>
      </w:r>
    </w:p>
    <w:p w:rsidR="004909B6" w:rsidRPr="004909B6" w:rsidRDefault="004909B6" w:rsidP="004909B6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color w:val="000000"/>
          <w:spacing w:val="-1"/>
        </w:rPr>
      </w:pPr>
      <w:r w:rsidRPr="004909B6">
        <w:rPr>
          <w:rFonts w:ascii="Times New Roman" w:hAnsi="Times New Roman" w:cs="Times New Roman"/>
          <w:color w:val="000000"/>
          <w:spacing w:val="-1"/>
        </w:rPr>
        <w:t>телефон: (83442) 2-13-57, факс: (83442) 2-10-32.</w:t>
      </w:r>
    </w:p>
    <w:p w:rsidR="004909B6" w:rsidRPr="004909B6" w:rsidRDefault="004909B6" w:rsidP="004909B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4909B6">
        <w:rPr>
          <w:rFonts w:ascii="Times New Roman" w:hAnsi="Times New Roman" w:cs="Times New Roman"/>
          <w:b/>
        </w:rPr>
        <w:t xml:space="preserve">Предмет открытого аукциона: </w:t>
      </w:r>
    </w:p>
    <w:p w:rsidR="004909B6" w:rsidRPr="004909B6" w:rsidRDefault="004909B6" w:rsidP="004909B6">
      <w:pPr>
        <w:pStyle w:val="af5"/>
        <w:jc w:val="both"/>
        <w:rPr>
          <w:rFonts w:ascii="Times New Roman" w:hAnsi="Times New Roman" w:cs="Times New Roman"/>
          <w:sz w:val="22"/>
          <w:szCs w:val="22"/>
        </w:rPr>
      </w:pPr>
      <w:r w:rsidRPr="004909B6">
        <w:rPr>
          <w:rFonts w:ascii="Times New Roman" w:hAnsi="Times New Roman" w:cs="Times New Roman"/>
          <w:b/>
          <w:sz w:val="22"/>
          <w:szCs w:val="22"/>
        </w:rPr>
        <w:t xml:space="preserve">Лот № 1. </w:t>
      </w:r>
      <w:r w:rsidRPr="004909B6">
        <w:rPr>
          <w:rFonts w:ascii="Times New Roman" w:hAnsi="Times New Roman" w:cs="Times New Roman"/>
          <w:sz w:val="22"/>
          <w:szCs w:val="22"/>
        </w:rPr>
        <w:t>Земельный участок, с кадастровым номером: 13:05:0103001:558, общей площадью 1075 кв.м., категория земель: земли населенных пунктов. Адрес (местоположение): Республика Мордовия, Большеигнатовский район, с. Вармазейка. Разрешенное использование: базы крестьянских (фермерских) хозяйств; вспомогательный вид разрешенного использования: здания, строения и сооружения, необходимые для функционирования сельского хозяйства. Обременений - нет. Начальная цена предмета аукциона – 115,03 (сто пятнадцать  рублей 03 копейки) рублей. Задаток на участие в аукционе 20 %  от начальной цены предмета аукциона – 23,01 (двадцать три рубля 01 копейка) рубля. Шаг аукциона 3% от начальной цены предмета аукциона – 3,45 (три рублей 45 копеек) рубля.</w:t>
      </w:r>
    </w:p>
    <w:p w:rsidR="004909B6" w:rsidRPr="004909B6" w:rsidRDefault="004909B6" w:rsidP="004909B6">
      <w:pPr>
        <w:pStyle w:val="af5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909B6">
        <w:rPr>
          <w:rFonts w:ascii="Times New Roman" w:hAnsi="Times New Roman" w:cs="Times New Roman"/>
          <w:sz w:val="22"/>
          <w:szCs w:val="22"/>
        </w:rPr>
        <w:t xml:space="preserve">        </w:t>
      </w:r>
      <w:r w:rsidRPr="004909B6">
        <w:rPr>
          <w:rFonts w:ascii="Times New Roman" w:hAnsi="Times New Roman" w:cs="Times New Roman"/>
          <w:b/>
          <w:sz w:val="22"/>
          <w:szCs w:val="22"/>
        </w:rPr>
        <w:t xml:space="preserve">Форма заявки на участие в аукционе: </w:t>
      </w:r>
      <w:r w:rsidRPr="004909B6">
        <w:rPr>
          <w:rFonts w:ascii="Times New Roman" w:hAnsi="Times New Roman" w:cs="Times New Roman"/>
          <w:sz w:val="22"/>
          <w:szCs w:val="22"/>
        </w:rPr>
        <w:t>согласно Приложения № 1.</w:t>
      </w:r>
    </w:p>
    <w:p w:rsidR="004909B6" w:rsidRPr="004909B6" w:rsidRDefault="004909B6" w:rsidP="004909B6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spacing w:val="-1"/>
        </w:rPr>
      </w:pPr>
      <w:r w:rsidRPr="004909B6">
        <w:rPr>
          <w:rFonts w:ascii="Times New Roman" w:hAnsi="Times New Roman" w:cs="Times New Roman"/>
          <w:b/>
        </w:rPr>
        <w:t xml:space="preserve">Порядок приема, адрес места приема заявок: </w:t>
      </w:r>
      <w:r w:rsidRPr="004909B6">
        <w:rPr>
          <w:rFonts w:ascii="Times New Roman" w:hAnsi="Times New Roman" w:cs="Times New Roman"/>
        </w:rPr>
        <w:t xml:space="preserve">Прием заявок и прилагаемых к ним документов для участия в открытом по составу участников аукционе проводится ежедневно в рабочие дни с 8ч.30мин. до 16ч. 30мин. московского времени, в здании администрации Большеигнатовского муниципального района, </w:t>
      </w:r>
      <w:r w:rsidRPr="004909B6">
        <w:rPr>
          <w:rFonts w:ascii="Times New Roman" w:hAnsi="Times New Roman" w:cs="Times New Roman"/>
          <w:bCs/>
          <w:spacing w:val="-1"/>
        </w:rPr>
        <w:t>431670, Республика Мордовия, Большеигнатовский район, с.Большое Игнатово, ул.Советская, 40, 2</w:t>
      </w:r>
      <w:r w:rsidRPr="004909B6">
        <w:rPr>
          <w:rFonts w:ascii="Times New Roman" w:hAnsi="Times New Roman" w:cs="Times New Roman"/>
        </w:rPr>
        <w:t xml:space="preserve"> этаж, каб. № 6</w:t>
      </w:r>
      <w:r w:rsidRPr="004909B6">
        <w:rPr>
          <w:rFonts w:ascii="Times New Roman" w:hAnsi="Times New Roman" w:cs="Times New Roman"/>
          <w:bCs/>
          <w:spacing w:val="-1"/>
        </w:rPr>
        <w:t>.</w:t>
      </w:r>
    </w:p>
    <w:p w:rsidR="004909B6" w:rsidRPr="004909B6" w:rsidRDefault="004909B6" w:rsidP="004909B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sub_391211"/>
      <w:r w:rsidRPr="004909B6">
        <w:rPr>
          <w:rFonts w:ascii="Times New Roman" w:hAnsi="Times New Roman" w:cs="Times New Roman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1" w:name="sub_391212"/>
      <w:bookmarkEnd w:id="0"/>
      <w:r w:rsidRPr="004909B6">
        <w:rPr>
          <w:rFonts w:ascii="Times New Roman" w:hAnsi="Times New Roman" w:cs="Times New Roman"/>
        </w:rPr>
        <w:t>2) выписка из единого государственного реестра юридических лиц – для юридических лиц, выписка из единого государственного реестра индивидуальных предпринимателей - для индивидуальных предпринимателей, копию документов, удостоверяющих личность - для физических лиц;</w:t>
      </w:r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2" w:name="sub_3912130"/>
      <w:bookmarkEnd w:id="1"/>
      <w:r w:rsidRPr="004909B6">
        <w:rPr>
          <w:rFonts w:ascii="Times New Roman" w:hAnsi="Times New Roman" w:cs="Times New Roman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3" w:name="sub_3912140"/>
      <w:bookmarkEnd w:id="2"/>
      <w:r w:rsidRPr="004909B6">
        <w:rPr>
          <w:rFonts w:ascii="Times New Roman" w:hAnsi="Times New Roman" w:cs="Times New Roman"/>
        </w:rPr>
        <w:t>4) документы, подтверждающие внесение задатка.</w:t>
      </w:r>
    </w:p>
    <w:bookmarkEnd w:id="3"/>
    <w:p w:rsidR="004909B6" w:rsidRPr="004909B6" w:rsidRDefault="004909B6" w:rsidP="004909B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Заявитель на участие в аукционе вправе подать только одну заявку на участие в аукционе.</w:t>
      </w:r>
    </w:p>
    <w:p w:rsidR="004909B6" w:rsidRPr="004909B6" w:rsidRDefault="004909B6" w:rsidP="004909B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4909B6">
        <w:rPr>
          <w:rFonts w:ascii="Times New Roman" w:hAnsi="Times New Roman" w:cs="Times New Roman"/>
          <w:b/>
        </w:rPr>
        <w:t>Дата и время начала и окончания срока приема заявок:</w:t>
      </w:r>
      <w:r w:rsidRPr="004909B6">
        <w:rPr>
          <w:rFonts w:ascii="Times New Roman" w:hAnsi="Times New Roman" w:cs="Times New Roman"/>
        </w:rPr>
        <w:t xml:space="preserve"> дата начала приема заявок с 8ч. 30 мин. московского времени  </w:t>
      </w:r>
      <w:r w:rsidRPr="004909B6">
        <w:rPr>
          <w:rFonts w:ascii="Times New Roman" w:hAnsi="Times New Roman" w:cs="Times New Roman"/>
          <w:b/>
        </w:rPr>
        <w:t>30.06.2021г.,</w:t>
      </w:r>
      <w:r w:rsidRPr="004909B6">
        <w:rPr>
          <w:rFonts w:ascii="Times New Roman" w:hAnsi="Times New Roman" w:cs="Times New Roman"/>
        </w:rPr>
        <w:t xml:space="preserve"> дата окончания приема заявок в 16ч. 30мин. московского времени </w:t>
      </w:r>
      <w:r w:rsidRPr="004909B6">
        <w:rPr>
          <w:rFonts w:ascii="Times New Roman" w:hAnsi="Times New Roman" w:cs="Times New Roman"/>
          <w:b/>
        </w:rPr>
        <w:t>29.07.2021г.</w:t>
      </w:r>
    </w:p>
    <w:p w:rsidR="004909B6" w:rsidRPr="004909B6" w:rsidRDefault="004909B6" w:rsidP="004909B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pacing w:val="-1"/>
        </w:rPr>
      </w:pPr>
      <w:r w:rsidRPr="004909B6">
        <w:rPr>
          <w:rFonts w:ascii="Times New Roman" w:hAnsi="Times New Roman" w:cs="Times New Roman"/>
          <w:b/>
          <w:bCs/>
        </w:rPr>
        <w:t xml:space="preserve">02.08.2021 г. </w:t>
      </w:r>
      <w:r w:rsidRPr="004909B6">
        <w:rPr>
          <w:rFonts w:ascii="Times New Roman" w:hAnsi="Times New Roman" w:cs="Times New Roman"/>
        </w:rPr>
        <w:t xml:space="preserve">в период времени с </w:t>
      </w:r>
      <w:r w:rsidRPr="004909B6">
        <w:rPr>
          <w:rFonts w:ascii="Times New Roman" w:hAnsi="Times New Roman" w:cs="Times New Roman"/>
          <w:b/>
        </w:rPr>
        <w:t>11.00 ч. до 12.00 ч.</w:t>
      </w:r>
      <w:r w:rsidRPr="004909B6">
        <w:rPr>
          <w:rFonts w:ascii="Times New Roman" w:hAnsi="Times New Roman" w:cs="Times New Roman"/>
        </w:rPr>
        <w:t xml:space="preserve"> будет произведен осмотр земельного участка на </w:t>
      </w:r>
      <w:r w:rsidRPr="004909B6">
        <w:rPr>
          <w:rFonts w:ascii="Times New Roman" w:hAnsi="Times New Roman" w:cs="Times New Roman"/>
          <w:spacing w:val="-1"/>
        </w:rPr>
        <w:t xml:space="preserve">местности. Сбор претендентов по адресу: </w:t>
      </w:r>
      <w:r w:rsidRPr="004909B6">
        <w:rPr>
          <w:rFonts w:ascii="Times New Roman" w:hAnsi="Times New Roman" w:cs="Times New Roman"/>
        </w:rPr>
        <w:t>Местоположение земельного участка.</w:t>
      </w:r>
    </w:p>
    <w:p w:rsidR="004909B6" w:rsidRPr="004909B6" w:rsidRDefault="004909B6" w:rsidP="004909B6">
      <w:pPr>
        <w:shd w:val="clear" w:color="auto" w:fill="FFFFFF"/>
        <w:spacing w:after="0" w:line="240" w:lineRule="auto"/>
        <w:ind w:left="5" w:firstLine="533"/>
        <w:jc w:val="both"/>
        <w:rPr>
          <w:rFonts w:ascii="Times New Roman" w:hAnsi="Times New Roman" w:cs="Times New Roman"/>
          <w:b/>
        </w:rPr>
      </w:pPr>
      <w:r w:rsidRPr="004909B6">
        <w:rPr>
          <w:rFonts w:ascii="Times New Roman" w:hAnsi="Times New Roman" w:cs="Times New Roman"/>
          <w:b/>
        </w:rPr>
        <w:t xml:space="preserve">Дата оформления  протокола рассмотрения заявок: </w:t>
      </w:r>
    </w:p>
    <w:p w:rsidR="004909B6" w:rsidRPr="004909B6" w:rsidRDefault="004909B6" w:rsidP="004909B6">
      <w:pPr>
        <w:spacing w:after="0" w:line="240" w:lineRule="auto"/>
        <w:ind w:right="-3" w:firstLine="567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  <w:b/>
          <w:bCs/>
        </w:rPr>
        <w:t xml:space="preserve">03.08.2021г., </w:t>
      </w:r>
      <w:r w:rsidRPr="004909B6">
        <w:rPr>
          <w:rFonts w:ascii="Times New Roman" w:hAnsi="Times New Roman" w:cs="Times New Roman"/>
        </w:rPr>
        <w:t xml:space="preserve">в </w:t>
      </w:r>
      <w:r w:rsidRPr="004909B6">
        <w:rPr>
          <w:rFonts w:ascii="Times New Roman" w:hAnsi="Times New Roman" w:cs="Times New Roman"/>
          <w:b/>
          <w:bCs/>
        </w:rPr>
        <w:t xml:space="preserve">09.00 </w:t>
      </w:r>
      <w:r w:rsidRPr="004909B6">
        <w:rPr>
          <w:rFonts w:ascii="Times New Roman" w:hAnsi="Times New Roman" w:cs="Times New Roman"/>
          <w:b/>
        </w:rPr>
        <w:t>ч.</w:t>
      </w:r>
      <w:r w:rsidRPr="004909B6">
        <w:rPr>
          <w:rFonts w:ascii="Times New Roman" w:hAnsi="Times New Roman" w:cs="Times New Roman"/>
        </w:rPr>
        <w:t xml:space="preserve"> по адресу:</w:t>
      </w:r>
      <w:r w:rsidRPr="004909B6">
        <w:rPr>
          <w:rFonts w:ascii="Times New Roman" w:hAnsi="Times New Roman" w:cs="Times New Roman"/>
          <w:bCs/>
          <w:spacing w:val="-1"/>
        </w:rPr>
        <w:t xml:space="preserve"> Республика Мордовия, Большеигнатовский район, с.Большое Игнатово, ул.Советская, 40, 2</w:t>
      </w:r>
      <w:r w:rsidRPr="004909B6">
        <w:rPr>
          <w:rFonts w:ascii="Times New Roman" w:hAnsi="Times New Roman" w:cs="Times New Roman"/>
        </w:rPr>
        <w:t xml:space="preserve"> этаж, каб. № 6, организатором аукциона на основании представленных претендентами документов будут определены участники аукциона. Заявитель, признанный участником аукциона, становится участником аукциона с даты подписания организатором аукциона протокола рассмотрения заявок.</w:t>
      </w:r>
    </w:p>
    <w:p w:rsidR="004909B6" w:rsidRPr="004909B6" w:rsidRDefault="004909B6" w:rsidP="004909B6">
      <w:pPr>
        <w:shd w:val="clear" w:color="auto" w:fill="FFFFFF"/>
        <w:spacing w:after="0" w:line="240" w:lineRule="auto"/>
        <w:ind w:firstLine="538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  <w:b/>
        </w:rPr>
        <w:t xml:space="preserve">Место, дата, время проведения открытого аукциона: </w:t>
      </w:r>
      <w:r w:rsidRPr="004909B6">
        <w:rPr>
          <w:rFonts w:ascii="Times New Roman" w:hAnsi="Times New Roman" w:cs="Times New Roman"/>
          <w:bCs/>
          <w:spacing w:val="-1"/>
        </w:rPr>
        <w:t>Республика Мордовия, Большеигнатовский район, с.Большое Игнатово, ул.Советская, 40, 2</w:t>
      </w:r>
      <w:r w:rsidRPr="004909B6">
        <w:rPr>
          <w:rFonts w:ascii="Times New Roman" w:hAnsi="Times New Roman" w:cs="Times New Roman"/>
        </w:rPr>
        <w:t xml:space="preserve"> этаж, каб. № 6</w:t>
      </w:r>
      <w:r w:rsidRPr="004909B6">
        <w:rPr>
          <w:rFonts w:ascii="Times New Roman" w:hAnsi="Times New Roman" w:cs="Times New Roman"/>
          <w:bCs/>
          <w:spacing w:val="-1"/>
        </w:rPr>
        <w:t xml:space="preserve">  </w:t>
      </w:r>
      <w:r w:rsidRPr="004909B6">
        <w:rPr>
          <w:rFonts w:ascii="Times New Roman" w:hAnsi="Times New Roman" w:cs="Times New Roman"/>
          <w:b/>
          <w:bCs/>
          <w:spacing w:val="-1"/>
        </w:rPr>
        <w:t>04.08 .</w:t>
      </w:r>
      <w:r w:rsidRPr="004909B6">
        <w:rPr>
          <w:rFonts w:ascii="Times New Roman" w:hAnsi="Times New Roman" w:cs="Times New Roman"/>
          <w:b/>
          <w:bCs/>
        </w:rPr>
        <w:t xml:space="preserve">2021 </w:t>
      </w:r>
      <w:r w:rsidRPr="004909B6">
        <w:rPr>
          <w:rFonts w:ascii="Times New Roman" w:hAnsi="Times New Roman" w:cs="Times New Roman"/>
          <w:bCs/>
        </w:rPr>
        <w:t>года</w:t>
      </w:r>
      <w:r w:rsidRPr="004909B6">
        <w:rPr>
          <w:rFonts w:ascii="Times New Roman" w:hAnsi="Times New Roman" w:cs="Times New Roman"/>
        </w:rPr>
        <w:t xml:space="preserve">  в </w:t>
      </w:r>
      <w:r w:rsidRPr="004909B6">
        <w:rPr>
          <w:rFonts w:ascii="Times New Roman" w:hAnsi="Times New Roman" w:cs="Times New Roman"/>
          <w:b/>
        </w:rPr>
        <w:t xml:space="preserve">09.00 </w:t>
      </w:r>
      <w:r w:rsidRPr="004909B6">
        <w:rPr>
          <w:rFonts w:ascii="Times New Roman" w:hAnsi="Times New Roman" w:cs="Times New Roman"/>
        </w:rPr>
        <w:t>часов московского времени.</w:t>
      </w:r>
      <w:bookmarkStart w:id="4" w:name="sub_23"/>
      <w:r w:rsidRPr="004909B6">
        <w:rPr>
          <w:rFonts w:ascii="Times New Roman" w:hAnsi="Times New Roman" w:cs="Times New Roman"/>
        </w:rPr>
        <w:t xml:space="preserve"> </w:t>
      </w:r>
      <w:bookmarkStart w:id="5" w:name="sub_236"/>
      <w:bookmarkEnd w:id="4"/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lastRenderedPageBreak/>
        <w:t xml:space="preserve">        </w:t>
      </w:r>
      <w:bookmarkEnd w:id="5"/>
      <w:r w:rsidRPr="004909B6">
        <w:rPr>
          <w:rFonts w:ascii="Times New Roman" w:hAnsi="Times New Roman" w:cs="Times New Roman"/>
          <w:b/>
        </w:rPr>
        <w:t>Существенные условия договора, в том числе срок аренды</w:t>
      </w:r>
      <w:r w:rsidRPr="004909B6">
        <w:rPr>
          <w:rFonts w:ascii="Times New Roman" w:hAnsi="Times New Roman" w:cs="Times New Roman"/>
        </w:rPr>
        <w:t>: условия договора в соответствии с проектом договора, размер арендной платы земельного участка будет определен по итогам проведения открытого аукциона, договор аренды земельного участка заключается сроком на 49 лет.</w:t>
      </w:r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  <w:b/>
        </w:rPr>
        <w:t xml:space="preserve">        Срок заключения договора аренды земельного участка: </w:t>
      </w:r>
      <w:r w:rsidRPr="004909B6">
        <w:rPr>
          <w:rFonts w:ascii="Times New Roman" w:hAnsi="Times New Roman" w:cs="Times New Roman"/>
        </w:rPr>
        <w:t>Договор аренды земельного участка заключается организатором аукциона с победителем аукциона в срок, предусмотренный ст. 39.12. Земельного кодекса РФ.</w:t>
      </w:r>
    </w:p>
    <w:p w:rsidR="004909B6" w:rsidRPr="004909B6" w:rsidRDefault="004909B6" w:rsidP="004909B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  <w:b/>
        </w:rPr>
        <w:t xml:space="preserve">Порядок внесения задатка участниками аукциона и возврат им, реквизиты для перечисления задатка: </w:t>
      </w:r>
      <w:r w:rsidRPr="004909B6">
        <w:rPr>
          <w:rFonts w:ascii="Times New Roman" w:hAnsi="Times New Roman" w:cs="Times New Roman"/>
        </w:rPr>
        <w:t xml:space="preserve">ИНН  1305071167  КПП  130501001  ЕКС № 40102810345370000076, К/С 03100643000000010900, Банк: Отделение-НБ Республика Мордовия Банка России//УФК по Республике Мордовия  г. Саранск   БИК  018952501 Получатель: УФК по Республике Мордовия (Администрация Большеигнатовского муниципального района Республики Мордовия) л/с 04093005330 Назначение платежа: Задаток в обеспечение заявки на право заключения договора аренды земельного участка. </w:t>
      </w:r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        В течение трех рабочих дней со дня подписания протокола о результатах аукциона организатор аукциона обязан возвратить задатки лицам, участвовавшим в аукционе, но не победившим в нем.</w:t>
      </w:r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  <w:b/>
        </w:rPr>
        <w:tab/>
      </w:r>
      <w:r w:rsidRPr="004909B6">
        <w:rPr>
          <w:rFonts w:ascii="Times New Roman" w:hAnsi="Times New Roman" w:cs="Times New Roman"/>
        </w:rPr>
        <w:t xml:space="preserve">Уполномоченный орган принимает решение об отказе в проведении аукциона в случае выявления обстоятельств, предусмотренных </w:t>
      </w:r>
      <w:hyperlink w:anchor="sub_39118" w:history="1">
        <w:r w:rsidRPr="004909B6">
          <w:rPr>
            <w:rStyle w:val="a5"/>
            <w:rFonts w:ascii="Times New Roman" w:hAnsi="Times New Roman"/>
          </w:rPr>
          <w:t>пунктом 8</w:t>
        </w:r>
      </w:hyperlink>
      <w:r w:rsidRPr="004909B6">
        <w:rPr>
          <w:rFonts w:ascii="Times New Roman" w:hAnsi="Times New Roman" w:cs="Times New Roman"/>
        </w:rPr>
        <w:t xml:space="preserve"> ст. 39.11. ЗК РФ №136-ФЗ от 25.10.2001г. Извещение об отказе в проведении аукциона размещается на </w:t>
      </w:r>
      <w:hyperlink r:id="rId9" w:history="1">
        <w:r w:rsidRPr="004909B6">
          <w:rPr>
            <w:rStyle w:val="a5"/>
            <w:rFonts w:ascii="Times New Roman" w:hAnsi="Times New Roman"/>
          </w:rPr>
          <w:t>официальном сайте</w:t>
        </w:r>
      </w:hyperlink>
      <w:r w:rsidRPr="004909B6">
        <w:rPr>
          <w:rFonts w:ascii="Times New Roman" w:hAnsi="Times New Roman" w:cs="Times New Roman"/>
        </w:rPr>
        <w:t xml:space="preserve"> организатором аукциона в течение трех дней со дня принятия данного решения.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задатки.</w:t>
      </w:r>
    </w:p>
    <w:p w:rsidR="004909B6" w:rsidRPr="004909B6" w:rsidRDefault="004909B6" w:rsidP="004909B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pacing w:val="-1"/>
        </w:rPr>
      </w:pPr>
      <w:r w:rsidRPr="004909B6">
        <w:rPr>
          <w:rFonts w:ascii="Times New Roman" w:hAnsi="Times New Roman" w:cs="Times New Roman"/>
          <w:b/>
        </w:rPr>
        <w:t xml:space="preserve">Дополнительную информацию: можно получить по адресу: </w:t>
      </w:r>
      <w:r w:rsidRPr="004909B6">
        <w:rPr>
          <w:rFonts w:ascii="Times New Roman" w:hAnsi="Times New Roman" w:cs="Times New Roman"/>
          <w:bCs/>
          <w:spacing w:val="-1"/>
        </w:rPr>
        <w:t>431670, Республика Мордовия, Большеигнатовский район, с.Большое Игнатово, ул.Советская, 40, 2</w:t>
      </w:r>
      <w:r w:rsidRPr="004909B6">
        <w:rPr>
          <w:rFonts w:ascii="Times New Roman" w:hAnsi="Times New Roman" w:cs="Times New Roman"/>
        </w:rPr>
        <w:t xml:space="preserve"> этаж, каб. № 6</w:t>
      </w:r>
      <w:r w:rsidRPr="004909B6">
        <w:rPr>
          <w:rFonts w:ascii="Times New Roman" w:hAnsi="Times New Roman" w:cs="Times New Roman"/>
          <w:bCs/>
          <w:spacing w:val="-1"/>
        </w:rPr>
        <w:t>.</w:t>
      </w:r>
      <w:r w:rsidRPr="004909B6">
        <w:rPr>
          <w:rFonts w:ascii="Times New Roman" w:hAnsi="Times New Roman" w:cs="Times New Roman"/>
          <w:b/>
        </w:rPr>
        <w:t xml:space="preserve">, № телефона 8 (83442)2-13-57 </w:t>
      </w:r>
      <w:r w:rsidRPr="004909B6">
        <w:rPr>
          <w:rFonts w:ascii="Times New Roman" w:hAnsi="Times New Roman" w:cs="Times New Roman"/>
          <w:b/>
          <w:spacing w:val="3"/>
        </w:rPr>
        <w:t xml:space="preserve">в период приема </w:t>
      </w:r>
      <w:r w:rsidRPr="004909B6">
        <w:rPr>
          <w:rFonts w:ascii="Times New Roman" w:hAnsi="Times New Roman" w:cs="Times New Roman"/>
          <w:b/>
        </w:rPr>
        <w:t>заявок</w:t>
      </w:r>
      <w:r w:rsidRPr="004909B6">
        <w:rPr>
          <w:rFonts w:ascii="Times New Roman" w:hAnsi="Times New Roman" w:cs="Times New Roman"/>
        </w:rPr>
        <w:t xml:space="preserve"> или на сайте </w:t>
      </w:r>
      <w:r w:rsidRPr="004909B6">
        <w:rPr>
          <w:rFonts w:ascii="Times New Roman" w:hAnsi="Times New Roman" w:cs="Times New Roman"/>
          <w:b/>
          <w:lang w:val="en-US"/>
        </w:rPr>
        <w:t>torgi</w:t>
      </w:r>
      <w:r w:rsidRPr="004909B6">
        <w:rPr>
          <w:rFonts w:ascii="Times New Roman" w:hAnsi="Times New Roman" w:cs="Times New Roman"/>
          <w:b/>
        </w:rPr>
        <w:t>.</w:t>
      </w:r>
      <w:r w:rsidRPr="004909B6">
        <w:rPr>
          <w:rFonts w:ascii="Times New Roman" w:hAnsi="Times New Roman" w:cs="Times New Roman"/>
          <w:b/>
          <w:lang w:val="en-US"/>
        </w:rPr>
        <w:t>gov</w:t>
      </w:r>
      <w:r w:rsidRPr="004909B6">
        <w:rPr>
          <w:rFonts w:ascii="Times New Roman" w:hAnsi="Times New Roman" w:cs="Times New Roman"/>
          <w:b/>
        </w:rPr>
        <w:t>.</w:t>
      </w:r>
      <w:r w:rsidRPr="004909B6">
        <w:rPr>
          <w:rFonts w:ascii="Times New Roman" w:hAnsi="Times New Roman" w:cs="Times New Roman"/>
          <w:b/>
          <w:lang w:val="en-US"/>
        </w:rPr>
        <w:t>ru</w:t>
      </w:r>
      <w:r w:rsidRPr="004909B6">
        <w:rPr>
          <w:rFonts w:ascii="Times New Roman" w:hAnsi="Times New Roman" w:cs="Times New Roman"/>
          <w:b/>
        </w:rPr>
        <w:t>.</w:t>
      </w:r>
      <w:r w:rsidRPr="004909B6">
        <w:rPr>
          <w:rFonts w:ascii="Times New Roman" w:hAnsi="Times New Roman" w:cs="Times New Roman"/>
        </w:rPr>
        <w:t xml:space="preserve"> Контактное лицо: Черноусова И.А., тел. 2-13-57. </w:t>
      </w:r>
      <w:r w:rsidRPr="004909B6">
        <w:rPr>
          <w:rFonts w:ascii="Times New Roman" w:hAnsi="Times New Roman" w:cs="Times New Roman"/>
          <w:b/>
        </w:rPr>
        <w:t xml:space="preserve"> </w:t>
      </w:r>
    </w:p>
    <w:p w:rsidR="004909B6" w:rsidRPr="004909B6" w:rsidRDefault="004909B6" w:rsidP="004909B6">
      <w:pPr>
        <w:spacing w:after="0" w:line="240" w:lineRule="auto"/>
        <w:rPr>
          <w:rFonts w:ascii="Times New Roman" w:hAnsi="Times New Roman" w:cs="Times New Roman"/>
          <w:b/>
        </w:rPr>
      </w:pPr>
    </w:p>
    <w:p w:rsidR="004909B6" w:rsidRPr="004909B6" w:rsidRDefault="004909B6" w:rsidP="004909B6">
      <w:pPr>
        <w:spacing w:after="0" w:line="240" w:lineRule="auto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Приложение:</w:t>
      </w:r>
    </w:p>
    <w:p w:rsidR="004909B6" w:rsidRPr="004909B6" w:rsidRDefault="004909B6" w:rsidP="004909B6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Приложение 1 – форма заявки</w:t>
      </w:r>
    </w:p>
    <w:p w:rsidR="004909B6" w:rsidRPr="004909B6" w:rsidRDefault="004909B6" w:rsidP="004909B6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Приложение 2 - проект договора аренды земельного участка</w:t>
      </w:r>
    </w:p>
    <w:p w:rsidR="004909B6" w:rsidRPr="004909B6" w:rsidRDefault="004909B6" w:rsidP="004909B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4909B6" w:rsidRPr="004909B6" w:rsidRDefault="004909B6" w:rsidP="004909B6">
      <w:pPr>
        <w:shd w:val="clear" w:color="auto" w:fill="FFFFFF"/>
        <w:spacing w:after="0" w:line="240" w:lineRule="auto"/>
        <w:ind w:firstLine="567"/>
        <w:jc w:val="right"/>
        <w:rPr>
          <w:rFonts w:ascii="Times New Roman" w:hAnsi="Times New Roman" w:cs="Times New Roman"/>
          <w:color w:val="000000"/>
        </w:rPr>
      </w:pPr>
      <w:r w:rsidRPr="004909B6">
        <w:rPr>
          <w:rFonts w:ascii="Times New Roman" w:hAnsi="Times New Roman" w:cs="Times New Roman"/>
          <w:color w:val="000000"/>
        </w:rPr>
        <w:t xml:space="preserve">Приложение № 1 </w:t>
      </w:r>
    </w:p>
    <w:p w:rsidR="004909B6" w:rsidRPr="004909B6" w:rsidRDefault="004909B6" w:rsidP="004909B6">
      <w:pPr>
        <w:shd w:val="clear" w:color="auto" w:fill="FFFFFF"/>
        <w:spacing w:after="0" w:line="240" w:lineRule="auto"/>
        <w:ind w:firstLine="567"/>
        <w:jc w:val="right"/>
        <w:rPr>
          <w:rFonts w:ascii="Times New Roman" w:hAnsi="Times New Roman" w:cs="Times New Roman"/>
          <w:color w:val="000000"/>
        </w:rPr>
      </w:pPr>
      <w:r w:rsidRPr="004909B6">
        <w:rPr>
          <w:rFonts w:ascii="Times New Roman" w:hAnsi="Times New Roman" w:cs="Times New Roman"/>
          <w:color w:val="000000"/>
        </w:rPr>
        <w:t xml:space="preserve">к  извещению об аукционе 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1"/>
        </w:rPr>
      </w:pPr>
    </w:p>
    <w:p w:rsidR="004909B6" w:rsidRPr="004909B6" w:rsidRDefault="004909B6" w:rsidP="004909B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1"/>
        </w:rPr>
      </w:pPr>
      <w:r w:rsidRPr="004909B6">
        <w:rPr>
          <w:rFonts w:ascii="Times New Roman" w:hAnsi="Times New Roman" w:cs="Times New Roman"/>
          <w:color w:val="000000"/>
          <w:spacing w:val="1"/>
        </w:rPr>
        <w:t>ЗАЯВКА НА УЧАСТИЕ В АУКЦИОНЕ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1"/>
        </w:rPr>
      </w:pPr>
      <w:r w:rsidRPr="004909B6">
        <w:rPr>
          <w:rFonts w:ascii="Times New Roman" w:hAnsi="Times New Roman" w:cs="Times New Roman"/>
          <w:color w:val="000000"/>
          <w:spacing w:val="1"/>
        </w:rPr>
        <w:t>«___» ____________2021 г. с.Большое Игнатово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1"/>
        </w:rPr>
      </w:pPr>
      <w:r w:rsidRPr="004909B6">
        <w:rPr>
          <w:rFonts w:ascii="Times New Roman" w:hAnsi="Times New Roman" w:cs="Times New Roman"/>
          <w:color w:val="000000"/>
          <w:spacing w:val="1"/>
        </w:rPr>
        <w:t>Претендент ___________________________________________________________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  <w:color w:val="000000"/>
          <w:spacing w:val="1"/>
        </w:rPr>
        <w:t>_____________________________________________________________________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5"/>
        </w:rPr>
      </w:pPr>
      <w:r w:rsidRPr="004909B6">
        <w:rPr>
          <w:rFonts w:ascii="Times New Roman" w:hAnsi="Times New Roman" w:cs="Times New Roman"/>
          <w:color w:val="000000"/>
          <w:spacing w:val="1"/>
        </w:rPr>
        <w:t xml:space="preserve">(наименование претендента)  </w:t>
      </w:r>
      <w:r w:rsidRPr="004909B6">
        <w:rPr>
          <w:rFonts w:ascii="Times New Roman" w:hAnsi="Times New Roman" w:cs="Times New Roman"/>
          <w:color w:val="000000"/>
          <w:spacing w:val="5"/>
        </w:rPr>
        <w:t>(Документ о государственной регистрации в качестве юридического лица (для юридических лиц) или паспорт (для физического лица)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909B6">
        <w:rPr>
          <w:rFonts w:ascii="Times New Roman" w:hAnsi="Times New Roman" w:cs="Times New Roman"/>
          <w:color w:val="000000"/>
          <w:spacing w:val="-4"/>
        </w:rPr>
        <w:t>рег.№  ________________________________________________________,</w:t>
      </w:r>
      <w:r w:rsidRPr="004909B6">
        <w:rPr>
          <w:rFonts w:ascii="Times New Roman" w:hAnsi="Times New Roman" w:cs="Times New Roman"/>
          <w:color w:val="000000"/>
        </w:rPr>
        <w:tab/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  <w:color w:val="000000"/>
          <w:spacing w:val="1"/>
        </w:rPr>
        <w:t>Дата выдачи  «___</w:t>
      </w:r>
      <w:r w:rsidRPr="004909B6">
        <w:rPr>
          <w:rFonts w:ascii="Times New Roman" w:hAnsi="Times New Roman" w:cs="Times New Roman"/>
          <w:color w:val="000000"/>
        </w:rPr>
        <w:t>» _____________ _______ г.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2"/>
        </w:rPr>
      </w:pPr>
      <w:r w:rsidRPr="004909B6">
        <w:rPr>
          <w:rFonts w:ascii="Times New Roman" w:hAnsi="Times New Roman" w:cs="Times New Roman"/>
          <w:color w:val="000000"/>
          <w:spacing w:val="2"/>
        </w:rPr>
        <w:t>Орган, осуществивший регистрацию __________________________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</w:rPr>
      </w:pPr>
      <w:r w:rsidRPr="004909B6">
        <w:rPr>
          <w:rFonts w:ascii="Times New Roman" w:hAnsi="Times New Roman" w:cs="Times New Roman"/>
          <w:color w:val="000000"/>
          <w:spacing w:val="-4"/>
        </w:rPr>
        <w:t>Место выдачи  _________________________________________________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4909B6">
        <w:rPr>
          <w:rFonts w:ascii="Times New Roman" w:hAnsi="Times New Roman" w:cs="Times New Roman"/>
          <w:color w:val="000000"/>
          <w:spacing w:val="3"/>
        </w:rPr>
        <w:t>ИНН ______________________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4909B6">
        <w:rPr>
          <w:rFonts w:ascii="Times New Roman" w:hAnsi="Times New Roman" w:cs="Times New Roman"/>
          <w:color w:val="000000"/>
          <w:spacing w:val="3"/>
        </w:rPr>
        <w:t>Юридический адрес претендента ______________________________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4909B6">
        <w:rPr>
          <w:rFonts w:ascii="Times New Roman" w:hAnsi="Times New Roman" w:cs="Times New Roman"/>
          <w:color w:val="000000"/>
          <w:spacing w:val="3"/>
        </w:rPr>
        <w:t>______________________________ тел.________________ факс ______________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4909B6">
        <w:rPr>
          <w:rFonts w:ascii="Times New Roman" w:hAnsi="Times New Roman" w:cs="Times New Roman"/>
          <w:color w:val="000000"/>
          <w:spacing w:val="3"/>
        </w:rPr>
        <w:t>Представитель претендента ____________________________________________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4909B6">
        <w:rPr>
          <w:rFonts w:ascii="Times New Roman" w:hAnsi="Times New Roman" w:cs="Times New Roman"/>
          <w:color w:val="000000"/>
          <w:spacing w:val="3"/>
        </w:rPr>
        <w:t>____________________________________________________________________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4909B6">
        <w:rPr>
          <w:rFonts w:ascii="Times New Roman" w:hAnsi="Times New Roman" w:cs="Times New Roman"/>
          <w:color w:val="000000"/>
          <w:spacing w:val="3"/>
        </w:rPr>
        <w:t xml:space="preserve">                                                    (Ф.И.О.)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4909B6">
        <w:rPr>
          <w:rFonts w:ascii="Times New Roman" w:hAnsi="Times New Roman" w:cs="Times New Roman"/>
          <w:color w:val="000000"/>
          <w:spacing w:val="3"/>
        </w:rPr>
        <w:t>Действующий на основании доверенности от « ____» _____________ _______ г.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4909B6">
        <w:rPr>
          <w:rFonts w:ascii="Times New Roman" w:hAnsi="Times New Roman" w:cs="Times New Roman"/>
          <w:color w:val="000000"/>
          <w:spacing w:val="3"/>
        </w:rPr>
        <w:t>№ __________, выданной ______________________________________________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4909B6">
        <w:rPr>
          <w:rFonts w:ascii="Times New Roman" w:hAnsi="Times New Roman" w:cs="Times New Roman"/>
          <w:color w:val="000000"/>
          <w:spacing w:val="3"/>
        </w:rPr>
        <w:t>____________________________________________________________________</w:t>
      </w:r>
    </w:p>
    <w:p w:rsidR="004909B6" w:rsidRPr="004909B6" w:rsidRDefault="004909B6" w:rsidP="004909B6">
      <w:pPr>
        <w:pStyle w:val="af5"/>
        <w:rPr>
          <w:rFonts w:ascii="Times New Roman" w:hAnsi="Times New Roman" w:cs="Times New Roman"/>
          <w:color w:val="000000"/>
          <w:spacing w:val="1"/>
          <w:sz w:val="22"/>
          <w:szCs w:val="22"/>
        </w:rPr>
      </w:pPr>
      <w:r w:rsidRPr="004909B6">
        <w:rPr>
          <w:rFonts w:ascii="Times New Roman" w:hAnsi="Times New Roman" w:cs="Times New Roman"/>
          <w:color w:val="000000"/>
          <w:spacing w:val="3"/>
          <w:sz w:val="22"/>
          <w:szCs w:val="22"/>
        </w:rPr>
        <w:t xml:space="preserve">принимая решение об участии в аукционе по продаже права на заключение договора аренды </w:t>
      </w:r>
      <w:r w:rsidRPr="004909B6">
        <w:rPr>
          <w:rFonts w:ascii="Times New Roman" w:hAnsi="Times New Roman" w:cs="Times New Roman"/>
          <w:color w:val="000000"/>
          <w:spacing w:val="1"/>
          <w:sz w:val="22"/>
          <w:szCs w:val="22"/>
        </w:rPr>
        <w:t xml:space="preserve">земельного участка: </w:t>
      </w:r>
    </w:p>
    <w:p w:rsidR="004909B6" w:rsidRPr="004909B6" w:rsidRDefault="004909B6" w:rsidP="004909B6">
      <w:pPr>
        <w:pStyle w:val="af5"/>
        <w:rPr>
          <w:rFonts w:ascii="Times New Roman" w:hAnsi="Times New Roman" w:cs="Times New Roman"/>
          <w:sz w:val="22"/>
          <w:szCs w:val="22"/>
        </w:rPr>
      </w:pPr>
      <w:r w:rsidRPr="004909B6">
        <w:rPr>
          <w:rFonts w:ascii="Times New Roman" w:hAnsi="Times New Roman" w:cs="Times New Roman"/>
          <w:sz w:val="22"/>
          <w:szCs w:val="22"/>
        </w:rPr>
        <w:t xml:space="preserve"> </w:t>
      </w:r>
      <w:r w:rsidRPr="004909B6">
        <w:rPr>
          <w:rFonts w:ascii="Times New Roman" w:hAnsi="Times New Roman" w:cs="Times New Roman"/>
          <w:color w:val="000000"/>
          <w:spacing w:val="1"/>
          <w:sz w:val="22"/>
          <w:szCs w:val="22"/>
        </w:rPr>
        <w:t>_________________________________________________________________________________</w:t>
      </w:r>
    </w:p>
    <w:p w:rsidR="004909B6" w:rsidRPr="004909B6" w:rsidRDefault="004909B6" w:rsidP="004909B6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000000"/>
          <w:spacing w:val="1"/>
        </w:rPr>
      </w:pPr>
      <w:r w:rsidRPr="004909B6">
        <w:rPr>
          <w:rFonts w:ascii="Times New Roman" w:hAnsi="Times New Roman" w:cs="Times New Roman"/>
          <w:color w:val="000000"/>
          <w:spacing w:val="4"/>
        </w:rPr>
        <w:lastRenderedPageBreak/>
        <w:t xml:space="preserve">(наименование лота аукциона, его основные характеристики </w:t>
      </w:r>
      <w:r w:rsidRPr="004909B6">
        <w:rPr>
          <w:rFonts w:ascii="Times New Roman" w:hAnsi="Times New Roman" w:cs="Times New Roman"/>
          <w:color w:val="000000"/>
          <w:spacing w:val="1"/>
        </w:rPr>
        <w:t>и местонахождение)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  <w:color w:val="000000"/>
          <w:spacing w:val="-1"/>
        </w:rPr>
        <w:t>обязуюсь: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  <w:color w:val="000000"/>
        </w:rPr>
        <w:t>-</w:t>
      </w:r>
      <w:r w:rsidRPr="004909B6">
        <w:rPr>
          <w:rFonts w:ascii="Times New Roman" w:hAnsi="Times New Roman" w:cs="Times New Roman"/>
          <w:color w:val="000000"/>
        </w:rPr>
        <w:tab/>
      </w:r>
      <w:r w:rsidRPr="004909B6">
        <w:rPr>
          <w:rFonts w:ascii="Times New Roman" w:hAnsi="Times New Roman" w:cs="Times New Roman"/>
          <w:color w:val="000000"/>
          <w:spacing w:val="2"/>
        </w:rPr>
        <w:t xml:space="preserve">соблюдать условия аукциона, содержащиеся в извещении о проведении открытого </w:t>
      </w:r>
      <w:r w:rsidRPr="004909B6">
        <w:rPr>
          <w:rFonts w:ascii="Times New Roman" w:hAnsi="Times New Roman" w:cs="Times New Roman"/>
          <w:color w:val="000000"/>
          <w:spacing w:val="1"/>
        </w:rPr>
        <w:t xml:space="preserve">аукциона,  опубликованном на сайте </w:t>
      </w:r>
      <w:r w:rsidRPr="004909B6">
        <w:rPr>
          <w:rFonts w:ascii="Times New Roman" w:hAnsi="Times New Roman" w:cs="Times New Roman"/>
          <w:b/>
          <w:color w:val="000000"/>
          <w:spacing w:val="1"/>
          <w:lang w:val="en-US"/>
        </w:rPr>
        <w:t>torgi</w:t>
      </w:r>
      <w:r w:rsidRPr="004909B6">
        <w:rPr>
          <w:rFonts w:ascii="Times New Roman" w:hAnsi="Times New Roman" w:cs="Times New Roman"/>
          <w:b/>
          <w:color w:val="000000"/>
          <w:spacing w:val="1"/>
        </w:rPr>
        <w:t>.</w:t>
      </w:r>
      <w:r w:rsidRPr="004909B6">
        <w:rPr>
          <w:rFonts w:ascii="Times New Roman" w:hAnsi="Times New Roman" w:cs="Times New Roman"/>
          <w:b/>
          <w:color w:val="000000"/>
          <w:spacing w:val="1"/>
          <w:lang w:val="en-US"/>
        </w:rPr>
        <w:t>gov</w:t>
      </w:r>
      <w:r w:rsidRPr="004909B6">
        <w:rPr>
          <w:rFonts w:ascii="Times New Roman" w:hAnsi="Times New Roman" w:cs="Times New Roman"/>
          <w:b/>
          <w:color w:val="000000"/>
          <w:spacing w:val="1"/>
        </w:rPr>
        <w:t>.</w:t>
      </w:r>
      <w:r w:rsidRPr="004909B6">
        <w:rPr>
          <w:rFonts w:ascii="Times New Roman" w:hAnsi="Times New Roman" w:cs="Times New Roman"/>
          <w:b/>
          <w:color w:val="000000"/>
          <w:spacing w:val="1"/>
          <w:lang w:val="en-US"/>
        </w:rPr>
        <w:t>ru</w:t>
      </w:r>
      <w:r w:rsidRPr="004909B6">
        <w:rPr>
          <w:rFonts w:ascii="Times New Roman" w:hAnsi="Times New Roman" w:cs="Times New Roman"/>
          <w:color w:val="000000"/>
          <w:spacing w:val="1"/>
        </w:rPr>
        <w:t xml:space="preserve"> от </w:t>
      </w:r>
      <w:r w:rsidRPr="004909B6">
        <w:rPr>
          <w:rFonts w:ascii="Times New Roman" w:hAnsi="Times New Roman" w:cs="Times New Roman"/>
          <w:color w:val="000000"/>
        </w:rPr>
        <w:t xml:space="preserve"> __.__.2021 года</w:t>
      </w:r>
      <w:r w:rsidRPr="004909B6">
        <w:rPr>
          <w:rFonts w:ascii="Times New Roman" w:hAnsi="Times New Roman" w:cs="Times New Roman"/>
          <w:color w:val="000000"/>
          <w:spacing w:val="5"/>
        </w:rPr>
        <w:t xml:space="preserve">  № ______</w:t>
      </w:r>
      <w:r w:rsidRPr="004909B6">
        <w:rPr>
          <w:rFonts w:ascii="Times New Roman" w:hAnsi="Times New Roman" w:cs="Times New Roman"/>
          <w:color w:val="000000"/>
          <w:spacing w:val="1"/>
        </w:rPr>
        <w:t>и на сайте администрации Большеигнатовского муниципального района</w:t>
      </w:r>
      <w:r w:rsidRPr="004909B6">
        <w:rPr>
          <w:rFonts w:ascii="Times New Roman" w:hAnsi="Times New Roman" w:cs="Times New Roman"/>
          <w:color w:val="000000"/>
        </w:rPr>
        <w:t>;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  <w:color w:val="000000"/>
        </w:rPr>
        <w:t>-</w:t>
      </w:r>
      <w:r w:rsidRPr="004909B6">
        <w:rPr>
          <w:rFonts w:ascii="Times New Roman" w:hAnsi="Times New Roman" w:cs="Times New Roman"/>
          <w:color w:val="000000"/>
        </w:rPr>
        <w:tab/>
      </w:r>
      <w:r w:rsidRPr="004909B6">
        <w:rPr>
          <w:rFonts w:ascii="Times New Roman" w:hAnsi="Times New Roman" w:cs="Times New Roman"/>
          <w:color w:val="000000"/>
          <w:spacing w:val="3"/>
        </w:rPr>
        <w:t xml:space="preserve">в случае признания победителем аукциона заключить договор аренды </w:t>
      </w:r>
      <w:r w:rsidRPr="004909B6">
        <w:rPr>
          <w:rFonts w:ascii="Times New Roman" w:hAnsi="Times New Roman" w:cs="Times New Roman"/>
          <w:color w:val="000000"/>
          <w:spacing w:val="2"/>
        </w:rPr>
        <w:t xml:space="preserve">земельного участка в </w:t>
      </w:r>
      <w:r w:rsidRPr="004909B6">
        <w:rPr>
          <w:rFonts w:ascii="Times New Roman" w:hAnsi="Times New Roman" w:cs="Times New Roman"/>
          <w:color w:val="000000"/>
          <w:spacing w:val="4"/>
        </w:rPr>
        <w:t>соответствии с размером арендной платы земельного участка, указанном в протоколе об итогах аукциона, не позднее десяти дней после подписания протокола о результатах аукциона.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4"/>
        </w:rPr>
      </w:pPr>
      <w:r w:rsidRPr="004909B6">
        <w:rPr>
          <w:rFonts w:ascii="Times New Roman" w:hAnsi="Times New Roman" w:cs="Times New Roman"/>
          <w:color w:val="000000"/>
          <w:spacing w:val="4"/>
        </w:rPr>
        <w:t>Адрес и банковские реквизиты Претендента: _____________________________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4"/>
        </w:rPr>
      </w:pPr>
      <w:r w:rsidRPr="004909B6">
        <w:rPr>
          <w:rFonts w:ascii="Times New Roman" w:hAnsi="Times New Roman" w:cs="Times New Roman"/>
          <w:color w:val="000000"/>
          <w:spacing w:val="4"/>
        </w:rPr>
        <w:t>____________________________________________________________________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  <w:color w:val="000000"/>
          <w:spacing w:val="5"/>
        </w:rPr>
        <w:t>К заявке прилагаются: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  <w:color w:val="000000"/>
          <w:spacing w:val="-3"/>
        </w:rPr>
        <w:t>1.</w:t>
      </w:r>
      <w:r w:rsidRPr="004909B6">
        <w:rPr>
          <w:rFonts w:ascii="Times New Roman" w:hAnsi="Times New Roman" w:cs="Times New Roman"/>
          <w:color w:val="000000"/>
        </w:rPr>
        <w:tab/>
      </w:r>
      <w:r w:rsidRPr="004909B6">
        <w:rPr>
          <w:rFonts w:ascii="Times New Roman" w:hAnsi="Times New Roman" w:cs="Times New Roman"/>
          <w:color w:val="000000"/>
          <w:spacing w:val="1"/>
        </w:rPr>
        <w:t xml:space="preserve">Платежный документ с отметкой банка об исполнении, для подтверждения  </w:t>
      </w:r>
      <w:r w:rsidRPr="004909B6">
        <w:rPr>
          <w:rFonts w:ascii="Times New Roman" w:hAnsi="Times New Roman" w:cs="Times New Roman"/>
          <w:color w:val="000000"/>
        </w:rPr>
        <w:t xml:space="preserve">перечисления претендентом задатка в счет обеспечения оплаты приобретаемого </w:t>
      </w:r>
      <w:r w:rsidRPr="004909B6">
        <w:rPr>
          <w:rFonts w:ascii="Times New Roman" w:hAnsi="Times New Roman" w:cs="Times New Roman"/>
          <w:color w:val="000000"/>
          <w:spacing w:val="5"/>
        </w:rPr>
        <w:t xml:space="preserve">на аукционе земельного участка </w:t>
      </w:r>
      <w:r w:rsidRPr="004909B6">
        <w:rPr>
          <w:rFonts w:ascii="Times New Roman" w:hAnsi="Times New Roman" w:cs="Times New Roman"/>
          <w:color w:val="000000"/>
          <w:spacing w:val="1"/>
        </w:rPr>
        <w:t>с видом разрешенного использования – ____________________________;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</w:rPr>
      </w:pPr>
      <w:r w:rsidRPr="004909B6">
        <w:rPr>
          <w:rFonts w:ascii="Times New Roman" w:hAnsi="Times New Roman" w:cs="Times New Roman"/>
          <w:color w:val="000000"/>
          <w:spacing w:val="5"/>
        </w:rPr>
        <w:t xml:space="preserve">2. Выписка из единого государственного реестра юридических лиц – для </w:t>
      </w:r>
      <w:r w:rsidRPr="004909B6">
        <w:rPr>
          <w:rFonts w:ascii="Times New Roman" w:hAnsi="Times New Roman" w:cs="Times New Roman"/>
          <w:color w:val="000000"/>
          <w:spacing w:val="1"/>
        </w:rPr>
        <w:t>юридических лиц, выписка из единого государственного реестра индивидуаль</w:t>
      </w:r>
      <w:r w:rsidRPr="004909B6">
        <w:rPr>
          <w:rFonts w:ascii="Times New Roman" w:hAnsi="Times New Roman" w:cs="Times New Roman"/>
          <w:color w:val="000000"/>
          <w:spacing w:val="3"/>
        </w:rPr>
        <w:t>ных предпринимателей - для индивидуальных предпринимателей, копию документов</w:t>
      </w:r>
      <w:r w:rsidRPr="004909B6">
        <w:rPr>
          <w:rFonts w:ascii="Times New Roman" w:hAnsi="Times New Roman" w:cs="Times New Roman"/>
          <w:color w:val="000000"/>
          <w:spacing w:val="4"/>
        </w:rPr>
        <w:t>, удостоверяющих личность - для физических лиц;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</w:rPr>
      </w:pPr>
      <w:r w:rsidRPr="004909B6">
        <w:rPr>
          <w:rFonts w:ascii="Times New Roman" w:hAnsi="Times New Roman" w:cs="Times New Roman"/>
          <w:color w:val="000000"/>
          <w:spacing w:val="2"/>
        </w:rPr>
        <w:t>3. Опись представленных документов.</w:t>
      </w:r>
    </w:p>
    <w:p w:rsidR="004909B6" w:rsidRPr="004909B6" w:rsidRDefault="004909B6" w:rsidP="004909B6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  <w:color w:val="000000"/>
          <w:spacing w:val="1"/>
        </w:rPr>
        <w:t>Заявка и опись представленных документов представляются в 2-х экземпля</w:t>
      </w:r>
      <w:r w:rsidRPr="004909B6">
        <w:rPr>
          <w:rFonts w:ascii="Times New Roman" w:hAnsi="Times New Roman" w:cs="Times New Roman"/>
          <w:color w:val="000000"/>
          <w:spacing w:val="1"/>
        </w:rPr>
        <w:softHyphen/>
        <w:t xml:space="preserve">рах, один из которых остается у организатора торгов, другой - у претендента. </w:t>
      </w:r>
      <w:r w:rsidRPr="004909B6">
        <w:rPr>
          <w:rFonts w:ascii="Times New Roman" w:hAnsi="Times New Roman" w:cs="Times New Roman"/>
          <w:color w:val="000000"/>
          <w:spacing w:val="3"/>
        </w:rPr>
        <w:t>Документы, содержащие помарки, подчистки, исправления и т.п. не прини</w:t>
      </w:r>
      <w:r w:rsidRPr="004909B6">
        <w:rPr>
          <w:rFonts w:ascii="Times New Roman" w:hAnsi="Times New Roman" w:cs="Times New Roman"/>
          <w:color w:val="000000"/>
        </w:rPr>
        <w:t>маются.</w:t>
      </w:r>
    </w:p>
    <w:p w:rsidR="004909B6" w:rsidRPr="004909B6" w:rsidRDefault="004909B6" w:rsidP="004909B6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  <w:color w:val="000000"/>
          <w:spacing w:val="3"/>
        </w:rPr>
        <w:t xml:space="preserve">Заявка на участие в аукционе, поступившая по истечении срока ее приема, </w:t>
      </w:r>
      <w:r w:rsidRPr="004909B6">
        <w:rPr>
          <w:rFonts w:ascii="Times New Roman" w:hAnsi="Times New Roman" w:cs="Times New Roman"/>
          <w:color w:val="000000"/>
          <w:spacing w:val="2"/>
        </w:rPr>
        <w:t>возвращается в день ее поступления заявителю. Претендент имеет право ото</w:t>
      </w:r>
      <w:r w:rsidRPr="004909B6">
        <w:rPr>
          <w:rFonts w:ascii="Times New Roman" w:hAnsi="Times New Roman" w:cs="Times New Roman"/>
          <w:color w:val="000000"/>
          <w:spacing w:val="3"/>
        </w:rPr>
        <w:t xml:space="preserve">звать принятую организатором аукциона заявку до окончания срока приема заявок, уведомив об этом в письменной форме организатора аукциона. </w:t>
      </w:r>
      <w:r w:rsidRPr="004909B6">
        <w:rPr>
          <w:rFonts w:ascii="Times New Roman" w:hAnsi="Times New Roman" w:cs="Times New Roman"/>
          <w:color w:val="000000"/>
          <w:spacing w:val="5"/>
        </w:rPr>
        <w:t>Одно лицо имеет право подать только одну заявку.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Подпись Претендента _____________________ «______»______________ 2021г.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Заявка принята Организатором аукциона: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Час.______ мин._________ «_____»___________________ 2021 г. № _____</w:t>
      </w:r>
    </w:p>
    <w:p w:rsidR="004909B6" w:rsidRPr="004909B6" w:rsidRDefault="004909B6" w:rsidP="004909B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Подпись уполномоченного лица __________________________</w:t>
      </w:r>
    </w:p>
    <w:p w:rsidR="004909B6" w:rsidRPr="004909B6" w:rsidRDefault="004909B6" w:rsidP="004909B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909B6" w:rsidRPr="004909B6" w:rsidRDefault="004909B6" w:rsidP="004909B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909B6">
        <w:rPr>
          <w:rFonts w:ascii="Times New Roman" w:hAnsi="Times New Roman" w:cs="Times New Roman"/>
          <w:b/>
        </w:rPr>
        <w:t>ДОГОВОР</w:t>
      </w:r>
    </w:p>
    <w:p w:rsidR="004909B6" w:rsidRPr="004909B6" w:rsidRDefault="004909B6" w:rsidP="004909B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909B6">
        <w:rPr>
          <w:rFonts w:ascii="Times New Roman" w:hAnsi="Times New Roman" w:cs="Times New Roman"/>
          <w:b/>
        </w:rPr>
        <w:t xml:space="preserve">АРЕНДЫ ЗЕМЕЛЬНОГО УЧАСТКА </w:t>
      </w:r>
    </w:p>
    <w:p w:rsidR="004909B6" w:rsidRPr="004909B6" w:rsidRDefault="004909B6" w:rsidP="004909B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909B6" w:rsidRPr="004909B6" w:rsidRDefault="004909B6" w:rsidP="004909B6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с.Большое Игнатово</w:t>
      </w:r>
      <w:r w:rsidRPr="004909B6">
        <w:rPr>
          <w:rFonts w:ascii="Times New Roman" w:hAnsi="Times New Roman" w:cs="Times New Roman"/>
        </w:rPr>
        <w:tab/>
      </w:r>
      <w:r w:rsidRPr="004909B6">
        <w:rPr>
          <w:rFonts w:ascii="Times New Roman" w:hAnsi="Times New Roman" w:cs="Times New Roman"/>
        </w:rPr>
        <w:tab/>
      </w:r>
      <w:r w:rsidRPr="004909B6">
        <w:rPr>
          <w:rFonts w:ascii="Times New Roman" w:hAnsi="Times New Roman" w:cs="Times New Roman"/>
        </w:rPr>
        <w:tab/>
        <w:t xml:space="preserve">                                        _______________20___г.</w:t>
      </w:r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ab/>
        <w:t>Администрация Большеигнатовского муниципального района Республики Мордовия, ИНН 1305071167, ОКОНХ 97610, ОКПО 04048268, ОГРН 1021300710485, ОКАТО 89213810000, КПП 130501001,ЕКС № 40102810345370000076, К/С 03100643000000010900, БИК 018952501 Отделение-НБ Республика Мордовия Банка России//УФК по Республике Мордовия  г. Саранск   БИК  018952501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Полозовой Татьяны Николаевны, действующей на основании Устава, именуемая в дальнейшем "Арендодатель" и______________________________</w:t>
      </w:r>
      <w:r w:rsidRPr="004909B6">
        <w:rPr>
          <w:rFonts w:ascii="Times New Roman" w:hAnsi="Times New Roman" w:cs="Times New Roman"/>
          <w:vanish/>
        </w:rPr>
        <w:t>_______________</w:t>
      </w:r>
      <w:r w:rsidRPr="004909B6">
        <w:rPr>
          <w:rFonts w:ascii="Times New Roman" w:hAnsi="Times New Roman" w:cs="Times New Roman"/>
        </w:rPr>
        <w:t>, в лице ___________________________________________-, действующего на основании ______________________, именуемое в дальнейшем «Арендатор», при совместном упоминании именуемые "Стороны", в соответствии с Федеральным законом от 25 октября 2001 г. N 137-ФЗ "О введении в действие Земельного кодекса Российской Федерации", подпунктом 3 пункта 1 статьи 39.1, пункта 1 статьи 39.6, подпунктом 2 пункта 3 статьи 39.7, подпунктом 17 пункта 8 статьи 39.8, статьей 39.11, статьей 39.12 Земельного кодекса Российской Федерации заключили настоящий Договор о нижеследующем: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left="3600"/>
        <w:rPr>
          <w:rFonts w:ascii="Times New Roman" w:hAnsi="Times New Roman" w:cs="Times New Roman"/>
          <w:b/>
        </w:rPr>
      </w:pPr>
      <w:r w:rsidRPr="004909B6">
        <w:rPr>
          <w:rFonts w:ascii="Times New Roman" w:hAnsi="Times New Roman" w:cs="Times New Roman"/>
          <w:b/>
        </w:rPr>
        <w:t>1.Предмет Договора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1.1. Арендодатель предоставляет, а Арендатор принимает в аренду земельный участок, с кадастровым номером:  ____________, общей площадью _______ кв.м., категория земель: земли населенных пунктов. Адрес (описание местоположения): _________________________________. Разрешенное использование: </w:t>
      </w:r>
      <w:r>
        <w:rPr>
          <w:rFonts w:ascii="Times New Roman" w:hAnsi="Times New Roman" w:cs="Times New Roman"/>
        </w:rPr>
        <w:t>_______________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</w:rPr>
      </w:pPr>
      <w:r w:rsidRPr="004909B6">
        <w:rPr>
          <w:rFonts w:ascii="Times New Roman" w:hAnsi="Times New Roman" w:cs="Times New Roman"/>
          <w:b/>
        </w:rPr>
        <w:lastRenderedPageBreak/>
        <w:t>2. Срок действия Договора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 2.1. Срок аренды Участка устанавливается с  _____20___г. по ______20___г.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 2.2. В соответствии со ст. 425 Гражданского кодекса РФ условия настоящего Договора применяются к отношениям,  фактически  возникшим  между  Сторонами  с ________20___ года.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909B6">
        <w:rPr>
          <w:rFonts w:ascii="Times New Roman" w:hAnsi="Times New Roman" w:cs="Times New Roman"/>
          <w:b/>
        </w:rPr>
        <w:t>3. Размер и условия внесения арендной платы</w:t>
      </w:r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  <w:b/>
        </w:rPr>
        <w:t xml:space="preserve">      </w:t>
      </w:r>
      <w:r w:rsidRPr="004909B6">
        <w:rPr>
          <w:rFonts w:ascii="Times New Roman" w:hAnsi="Times New Roman" w:cs="Times New Roman"/>
        </w:rPr>
        <w:t xml:space="preserve">3.1. Размер арендной платы за год составляет  __________ (________________ рубля _______копеек) рублей, на основании  протокола от _______20__г. № ___ «Об итогах открытого аукциона по продаже права на заключение договора аренды земельного участка» конкурсной комиссии по проведению торгов (аукциона, конкурса) </w:t>
      </w:r>
      <w:r w:rsidRPr="004909B6">
        <w:rPr>
          <w:rFonts w:ascii="Times New Roman" w:hAnsi="Times New Roman" w:cs="Times New Roman"/>
          <w:bCs/>
        </w:rPr>
        <w:t xml:space="preserve">по продаже земельных участков или права на заключение договора аренды </w:t>
      </w:r>
      <w:r w:rsidRPr="004909B6">
        <w:rPr>
          <w:rFonts w:ascii="Times New Roman" w:hAnsi="Times New Roman" w:cs="Times New Roman"/>
        </w:rPr>
        <w:t>земельного участка.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</w:rPr>
      </w:pPr>
      <w:r w:rsidRPr="004909B6">
        <w:rPr>
          <w:rFonts w:ascii="Times New Roman" w:hAnsi="Times New Roman" w:cs="Times New Roman"/>
        </w:rPr>
        <w:t>3.3. Арендатор  вносит  арендную  плату  ежеквартально равными долями  от начисленной суммы в срок до 10 марта, 10 июня, 10 сентября и 15 ноября путем перечисления по соответствующим банковским реквизитам на  счет  Управления  федерального  казначейства по РМ. Получатель УФК по РМ (Администрация Большеигнатовского муниципального района Республики Мордовия), ИНН 1305071167, КПП 130501001, Банк получателя: Отделение-НБ Республика Мордовия Банка России//УФК по Республике Мордовия  г. Саранск, ЕКС № 40102810345370000076, К/С 03100643000000010900, БИК  018952501, КБК (код бюджетной классификации) 90011105013050000120,  ОКТМО 89613410</w:t>
      </w:r>
      <w:r w:rsidRPr="004909B6">
        <w:rPr>
          <w:rFonts w:ascii="Times New Roman" w:hAnsi="Times New Roman" w:cs="Times New Roman"/>
          <w:color w:val="000000"/>
          <w:spacing w:val="-1"/>
        </w:rPr>
        <w:t>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3.4. Арендная плата, указанная в п.3.1. Договора начисляется с "__" _________20___г.</w:t>
      </w:r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      3.5. Размер арендной платы пересматривается в случае перевода Участка из одной категории земель в другую, а также изменения срока аренды. В этом случае исчисление и уплата Арендатором арендной платы осуществляется на основании дополнительных соглашений к Договору.</w:t>
      </w:r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  <w:b/>
        </w:rPr>
        <w:t xml:space="preserve">      </w:t>
      </w:r>
      <w:r w:rsidRPr="004909B6">
        <w:rPr>
          <w:rFonts w:ascii="Times New Roman" w:hAnsi="Times New Roman" w:cs="Times New Roman"/>
        </w:rPr>
        <w:t>3.6. Размер арендной платы может пересматриваться Арендодателем в одностороннем порядке, но не чаще одного раза в год, в случае изменения действующих на момент заключения договора ставок земельного налога или введения коэффициентов к ним, но при условии, что новый размер арендной платы будет превышать размер арендной платы, предусмотренный  п. 3.1. настоящего договора. При этом составляется новый расчет арендной платы.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3.7. Обязательство Арендатора по  внесению арендной  платы считается исполненным после фактического поступления в полном объеме денежных средств на расчетный счет, указанный в п. 3.2 настоящего Договора. Квитанции или другие документы об оплате арендной платы  предоставляются  Арендодателю  в течение 5 (пяти) дней после оплаты.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3.8. Не использование  Арендатором  Участка  не является  основанием для не внесения арендной платы.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b/>
        </w:rPr>
      </w:pPr>
      <w:r w:rsidRPr="004909B6">
        <w:rPr>
          <w:rFonts w:ascii="Times New Roman" w:hAnsi="Times New Roman" w:cs="Times New Roman"/>
          <w:b/>
        </w:rPr>
        <w:t xml:space="preserve">                                               4. Права и обязанности Сторон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4.1.  Арендодатель имеет право: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4.1.1. Требовать досрочного  расторжения   Договора   при   использовании земельного участка не по  целевому  назначению, а  также   при  использовании способами, приводящими к его порче, при не внесении арендной платы более чем за 3 месяца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4.1.2. Беспрепятственного  доступа  на  территорию арендуемого земельного участка с целью его осмотра на предмет соблюдения условий Договора.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4.1.3. Требовать  возмещения  убытков,  причиненных  ухудшением  качества Участка  и  экологической обстановки в результате  хозяйственной  деятельности арендатора,  а  также  по  иным  основаниям, предусмотренным законодательством Российской Федерации.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4.1.4. Вносить предложения по внесению в договор изменений и дополнений, вытекающие из действующих законодательных и нормативных актов, регулирующих использование земель.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4.2. Арендодатель обязан: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4.2.1. Выполнять в полном объеме все условия Договора.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4.2.2. Своевременно  информировать Арендатора об изменениях платежных реквизитов и ставок земельного налога.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4.3. Арендатор имеет право: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4.3.1. Использовать Участок на условиях, установленных Договором.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4.3.2. По  истечении  срока  действия Договора не имеет преимущественного права перед другими лицами заключить договор аренды на  новый срок  без проведения торгов.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4.3.3. Использовать земельный участок, только с  целевым  назначением и разрешенным использованием.</w:t>
      </w:r>
    </w:p>
    <w:p w:rsidR="004909B6" w:rsidRPr="004909B6" w:rsidRDefault="004909B6" w:rsidP="004909B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     4.3.4. В случае, если Участок полностью или частично расположен в охранной зоне, установленной в отношении линейного объекта, Арендатор обеспечивает допуск представителей </w:t>
      </w:r>
      <w:r w:rsidRPr="004909B6">
        <w:rPr>
          <w:rFonts w:ascii="Times New Roman" w:hAnsi="Times New Roman" w:cs="Times New Roman"/>
        </w:rPr>
        <w:lastRenderedPageBreak/>
        <w:t>собственника линейного объекта или представителей организации, осуществляющей эксплуатацию линейного объекта, к данному объекту в целях обеспечения его безопасности.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 4.4. Арендатор обязан: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 4.4.1. Нести бремя содержания участка.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 4.4.2. Использовать Участок в соответствии с целевым назначением и разрешенным использованием.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 4.4.3. Выполнять в полном объеме все условия Договора.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 4.4.4. Не допускать передачи арендуемого земельного участка в  субаренду, а также передачи своих прав и  обязанностей  по  Договору  третьим  лицам  без письменного согласия Арендодателя.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 4.4.5. Своевременно уплачивать в размере и на условиях, установленных Договором, арендную плату.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 4.4.6. Обеспечить Арендодателю (его законным представителям), представителям органов государственного земельного контроля доступ на  Участок по их требованию.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  4.4.7. Письменно сообщить Арендодателю не позднее чем за 3 (три) месяца о предстоящем  освобождении  Участка  как  в  связи с окончанием срока  действия Договора, так и при досрочном его освобождении.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4.4.8. Не допускать  действий,  приводящих  к  ухудшению экологической обстановки на арендуемом земельном участке и прилегающих к нему территориях, а также выполнять работы по благоустройству территории.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4.5. Известить Арендодателя в случае продажи объекта недвижимости – имущества, находящегося (построенного) на арендуемом Участке, в течение 10 дней.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В случае не уведомления Арендодателя в указанный срок, Арендатор выплачивает Арендодателю штраф в размере 10% от суммы платежа за каждый календарный день просрочки.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4.6. Арендатор ежегодно предоставляет Арендодателю акт сверки по оплате арендной платы по истечении срока последнего платежа установленного договором, но не позднее 25 декабря текущего года.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 4.7. Арендодатель и Арендатор имеют иные права и несут иные  обязанности, установленные законодательством Российской Федерации.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b/>
        </w:rPr>
      </w:pPr>
      <w:r w:rsidRPr="004909B6">
        <w:rPr>
          <w:rFonts w:ascii="Times New Roman" w:hAnsi="Times New Roman" w:cs="Times New Roman"/>
          <w:b/>
        </w:rPr>
        <w:t xml:space="preserve">                                               5. Ответственность Сторон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5.1. В случае неисполнения или ненадлежащего исполнения Арендатором условий   Договора Стороны несут  ответственность, предусмотренную законодательством Российской Федерации.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5.2. За  нарушение  срока  внесения  арендной платы по Договору Арендатор выплачивает Арендодателю пени из расчета 0,3% от размера невнесенной арендной платы за каждый календарный день просрочки.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Пени перечисляются в порядке, предусмотренном п. 3.2 Договора.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5.3. Ответственность Сторон за нарушение обязательств по Договору, вызванное   действием обстоятельств непреодолимой  силы,   регулируется законодательством Российской Федерации.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b/>
        </w:rPr>
      </w:pPr>
      <w:r w:rsidRPr="004909B6">
        <w:rPr>
          <w:rFonts w:ascii="Times New Roman" w:hAnsi="Times New Roman" w:cs="Times New Roman"/>
          <w:b/>
        </w:rPr>
        <w:t xml:space="preserve">                                6. Изменение, расторжение и прекращение Договора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6.1. Все изменения и (или) дополнения к Договору оформляются дополнительными соглашениями Сторон. Внесение изменений в договор аренды земельного участка,  заключенного по результатам настоящего аукциона, в части изменения вида разрешенного использования земельного участка не допускается.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6.2. По  истечении  срока  действия  Договора, указанного в п. 2.1,  и неполучения  от  Арендатора  письменного  уведомления  о  намерении   продлить его Договор прекращает свое действие.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6.3. Договор может быть расторгнут по требованию Арендодателя по решению суда на основании и в порядке, установленном гражданским законодательством,  а также в случаях, указанных в пункте 4.1.1.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6.4. При прекращении Договора Арендатор обязан вернуть Арендодателю Участок в надлежащем состоянии.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</w:rPr>
      </w:pPr>
      <w:r w:rsidRPr="004909B6">
        <w:rPr>
          <w:rFonts w:ascii="Times New Roman" w:hAnsi="Times New Roman" w:cs="Times New Roman"/>
          <w:b/>
        </w:rPr>
        <w:t>7. Заключительные положения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7.1. Все  споры  между  Сторонами, возникающие по Договору, разрешаются в соответствии с законодательством Российской Федерации.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7.2. По  согласованию  Сторон  оформляется акт приема-передачи земельного участка.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7.3. Стоимость неотделимых улучшений Участка, произведенных Арендатором, возмещению не подлежит.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lastRenderedPageBreak/>
        <w:t>7.4. Сторона не вправе передавать свои права и обязательства по Договору третьим лицам без предварительного письменного согласия другой Стороны.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7.5. Для целей удобства в Договоре под Сторонами также понимаются их уполномоченные лица, а также их возможные правопреемники.</w:t>
      </w:r>
      <w:r w:rsidRPr="004909B6">
        <w:rPr>
          <w:rFonts w:ascii="Times New Roman" w:hAnsi="Times New Roman" w:cs="Times New Roman"/>
        </w:rPr>
        <w:br/>
        <w:t xml:space="preserve">       7.6. Уведомления и документы, передаваемые по договору аренды земельного участка, направляются в письменном виде по следующим адресам: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Для Арендатора: _______________________________________________________________. </w:t>
      </w:r>
      <w:r w:rsidRPr="004909B6">
        <w:rPr>
          <w:rFonts w:ascii="Times New Roman" w:hAnsi="Times New Roman" w:cs="Times New Roman"/>
        </w:rPr>
        <w:br/>
        <w:t xml:space="preserve">      Для Арендодателя: 431670, Республика Мордовия, Большеигнатовский район, с. Большое Игнатово, ул. Советская, 40;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7.7. Стороны договорились, что споры и разногласия, которые могут возникнуть между Сторонами и вытекающие из настоящего Договора или в связи с ним, будут разрешаться путем переговоров, при не достижении соглашения споры разрешаются в суде  по месту нахождения земельного участка.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b/>
        </w:rPr>
      </w:pPr>
      <w:r w:rsidRPr="004909B6">
        <w:rPr>
          <w:rFonts w:ascii="Times New Roman" w:hAnsi="Times New Roman" w:cs="Times New Roman"/>
        </w:rPr>
        <w:t>7.8. Договор  составлен в 3  (трех)  экземплярах, имеющих одинаковую юридическую  силу, из  которых по одному  экземпляру хранится у Арендатора, Арендодателя и в Управлении Федеральной службы государственной регистрации, кадастра и картографии по Республике Мордовия.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u w:val="single"/>
        </w:rPr>
      </w:pPr>
      <w:r w:rsidRPr="004909B6">
        <w:rPr>
          <w:rFonts w:ascii="Times New Roman" w:hAnsi="Times New Roman" w:cs="Times New Roman"/>
          <w:b/>
        </w:rPr>
        <w:t>8. Реквизиты Сторон: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  <w:u w:val="single"/>
        </w:rPr>
        <w:t>Арендодатель</w:t>
      </w:r>
      <w:r w:rsidRPr="004909B6">
        <w:rPr>
          <w:rFonts w:ascii="Times New Roman" w:hAnsi="Times New Roman" w:cs="Times New Roman"/>
        </w:rPr>
        <w:t xml:space="preserve">: Администрация Большеигнатовского муниципального района  Республики Мордовия 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909B6">
        <w:rPr>
          <w:rFonts w:ascii="Times New Roman" w:hAnsi="Times New Roman" w:cs="Times New Roman"/>
        </w:rPr>
        <w:t>Адрес: 431670, Республика Мордовия, Большеигнатовский район, с. Большое Игнатово, ул.  Советская, дом № 40.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УФК по РМ (Администрация Большеигнатовского муниципального района РМ) ИНН 1305071167, КПП 130501001, ОГРН 1021300710485, ОКОНХ 97610, ОКПО 04048268, ОКТМО 89613000, ЕКС № 40102810345370000076, К/С 03100643000000010900 Отделение-НБ Республика Мордовия Банка России//УФК по Республике Мордовия  г. Саранск.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4909B6">
        <w:rPr>
          <w:rFonts w:ascii="Times New Roman" w:hAnsi="Times New Roman" w:cs="Times New Roman"/>
          <w:u w:val="single"/>
        </w:rPr>
        <w:t xml:space="preserve">Арендатор: 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909B6">
        <w:rPr>
          <w:rFonts w:ascii="Times New Roman" w:hAnsi="Times New Roman" w:cs="Times New Roman"/>
          <w:b/>
        </w:rPr>
        <w:t>9. Подписи Сторон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Арендодатель: Т.Н.Полозова  ________________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                       (Ф.И.О.)             (подпись)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«______» ___________20___   года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М.П.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Арендатор:                              ______________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                      (Ф.И.О.)                   (подпись)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«____»____________20___ года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</w:rPr>
      </w:pPr>
      <w:r w:rsidRPr="004909B6">
        <w:rPr>
          <w:rFonts w:ascii="Times New Roman" w:hAnsi="Times New Roman" w:cs="Times New Roman"/>
          <w:color w:val="0000FF"/>
        </w:rPr>
        <w:t xml:space="preserve">                              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909B6">
        <w:rPr>
          <w:rFonts w:ascii="Times New Roman" w:hAnsi="Times New Roman" w:cs="Times New Roman"/>
          <w:color w:val="0000FF"/>
        </w:rPr>
        <w:t xml:space="preserve">                                                        </w:t>
      </w:r>
      <w:r w:rsidRPr="004909B6">
        <w:rPr>
          <w:rFonts w:ascii="Times New Roman" w:hAnsi="Times New Roman" w:cs="Times New Roman"/>
          <w:color w:val="000000"/>
        </w:rPr>
        <w:t>Приложения к Договору: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</w:rPr>
      </w:pPr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1.Выписка из ЕГРН на земельный участок.</w:t>
      </w:r>
    </w:p>
    <w:p w:rsidR="004909B6" w:rsidRPr="004909B6" w:rsidRDefault="004909B6" w:rsidP="004909B6">
      <w:pPr>
        <w:spacing w:after="0" w:line="240" w:lineRule="auto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2. Протокол от _______20___ г. № ____ «Об итогах открытого аукциона по продаже права на заключение договора аренды земельного участка» конкурсной комиссии по проведению торгов (аукциона, конкурса) </w:t>
      </w:r>
      <w:r w:rsidRPr="004909B6">
        <w:rPr>
          <w:rFonts w:ascii="Times New Roman" w:hAnsi="Times New Roman" w:cs="Times New Roman"/>
          <w:bCs/>
        </w:rPr>
        <w:t xml:space="preserve">по продаже земельных участков или права на заключение договора аренды </w:t>
      </w:r>
      <w:r w:rsidRPr="004909B6">
        <w:rPr>
          <w:rFonts w:ascii="Times New Roman" w:hAnsi="Times New Roman" w:cs="Times New Roman"/>
        </w:rPr>
        <w:t>земельного участка.</w:t>
      </w:r>
    </w:p>
    <w:p w:rsidR="004909B6" w:rsidRPr="004909B6" w:rsidRDefault="004909B6" w:rsidP="00CB1FEA">
      <w:pPr>
        <w:spacing w:after="0" w:line="240" w:lineRule="auto"/>
        <w:rPr>
          <w:rFonts w:ascii="Times New Roman" w:hAnsi="Times New Roman" w:cs="Times New Roman"/>
          <w:b/>
        </w:rPr>
      </w:pPr>
    </w:p>
    <w:p w:rsidR="004909B6" w:rsidRPr="004909B6" w:rsidRDefault="004909B6" w:rsidP="004909B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909B6">
        <w:rPr>
          <w:rFonts w:ascii="Times New Roman" w:hAnsi="Times New Roman" w:cs="Times New Roman"/>
          <w:b/>
        </w:rPr>
        <w:t xml:space="preserve">АКТ ПРИЕМА-ПЕРЕДАЧИ  </w:t>
      </w:r>
    </w:p>
    <w:p w:rsidR="004909B6" w:rsidRPr="004909B6" w:rsidRDefault="004909B6" w:rsidP="004909B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909B6">
        <w:rPr>
          <w:rFonts w:ascii="Times New Roman" w:hAnsi="Times New Roman" w:cs="Times New Roman"/>
          <w:b/>
        </w:rPr>
        <w:t>ЗЕМЕЛЬНОГО УЧАСТКА</w:t>
      </w:r>
    </w:p>
    <w:p w:rsidR="004909B6" w:rsidRPr="004909B6" w:rsidRDefault="004909B6" w:rsidP="004909B6">
      <w:pPr>
        <w:spacing w:after="0" w:line="240" w:lineRule="auto"/>
        <w:rPr>
          <w:rFonts w:ascii="Times New Roman" w:hAnsi="Times New Roman" w:cs="Times New Roman"/>
          <w:b/>
        </w:rPr>
      </w:pPr>
    </w:p>
    <w:p w:rsidR="004909B6" w:rsidRPr="004909B6" w:rsidRDefault="004909B6" w:rsidP="004909B6">
      <w:pPr>
        <w:spacing w:after="0" w:line="240" w:lineRule="auto"/>
        <w:outlineLvl w:val="4"/>
        <w:rPr>
          <w:rFonts w:ascii="Times New Roman" w:hAnsi="Times New Roman" w:cs="Times New Roman"/>
          <w:bCs/>
          <w:iCs/>
        </w:rPr>
      </w:pPr>
      <w:r w:rsidRPr="004909B6">
        <w:rPr>
          <w:rFonts w:ascii="Times New Roman" w:hAnsi="Times New Roman" w:cs="Times New Roman"/>
          <w:bCs/>
          <w:iCs/>
        </w:rPr>
        <w:t>с. Большое Игнатово</w:t>
      </w:r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Большеигнатовского района РМ                                                                     _____________20___ г.</w:t>
      </w:r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  </w:t>
      </w:r>
      <w:r w:rsidRPr="004909B6">
        <w:rPr>
          <w:rFonts w:ascii="Times New Roman" w:hAnsi="Times New Roman" w:cs="Times New Roman"/>
        </w:rPr>
        <w:tab/>
        <w:t xml:space="preserve">Мы, нижеподписавшиеся от «Арендодателя» -  Глава Большеигнатовского муниципального района РМ Полозова Т.Н., с одной стороны и  «Арендатор» - ________________________________________________________________ с другой стороны составили настоящий акт о том, что первые передали, а  вторые приняли  земельный участок с кадастровым номером:  _________________, общей площадью _______кв.м., категория земель: </w:t>
      </w:r>
      <w:r w:rsidRPr="004909B6">
        <w:rPr>
          <w:rFonts w:ascii="Times New Roman" w:hAnsi="Times New Roman" w:cs="Times New Roman"/>
        </w:rPr>
        <w:lastRenderedPageBreak/>
        <w:t xml:space="preserve">земли населенных пунктов. Адрес (описание местоположения): ________________________________________. Разрешенное использование: ________________. </w:t>
      </w:r>
    </w:p>
    <w:p w:rsidR="004909B6" w:rsidRPr="004909B6" w:rsidRDefault="004909B6" w:rsidP="004909B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Настоящим стороны подтверждают, что фактически участок передан в аренду с _________20___г.</w:t>
      </w:r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 </w:t>
      </w:r>
      <w:r w:rsidRPr="004909B6">
        <w:rPr>
          <w:rFonts w:ascii="Times New Roman" w:hAnsi="Times New Roman" w:cs="Times New Roman"/>
        </w:rPr>
        <w:tab/>
        <w:t xml:space="preserve">Состояние земельного участка на момент приема-передачи: </w:t>
      </w:r>
      <w:r w:rsidRPr="004909B6">
        <w:rPr>
          <w:rFonts w:ascii="Times New Roman" w:hAnsi="Times New Roman" w:cs="Times New Roman"/>
          <w:b/>
          <w:i/>
        </w:rPr>
        <w:t>удовлетворительное</w:t>
      </w:r>
      <w:r w:rsidRPr="004909B6">
        <w:rPr>
          <w:rFonts w:ascii="Times New Roman" w:hAnsi="Times New Roman" w:cs="Times New Roman"/>
        </w:rPr>
        <w:t xml:space="preserve">. </w:t>
      </w:r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 xml:space="preserve">   Передал «Арендодатель»                             </w:t>
      </w:r>
      <w:r w:rsidRPr="004909B6">
        <w:rPr>
          <w:rFonts w:ascii="Times New Roman" w:hAnsi="Times New Roman" w:cs="Times New Roman"/>
        </w:rPr>
        <w:tab/>
      </w:r>
      <w:r w:rsidRPr="004909B6">
        <w:rPr>
          <w:rFonts w:ascii="Times New Roman" w:hAnsi="Times New Roman" w:cs="Times New Roman"/>
        </w:rPr>
        <w:tab/>
        <w:t xml:space="preserve"> Принял «Арендатор» </w:t>
      </w:r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909B6" w:rsidRPr="004909B6" w:rsidRDefault="004909B6" w:rsidP="004909B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___________ /Т.Н.Полозова/</w:t>
      </w:r>
      <w:r w:rsidRPr="004909B6">
        <w:rPr>
          <w:rFonts w:ascii="Times New Roman" w:hAnsi="Times New Roman" w:cs="Times New Roman"/>
        </w:rPr>
        <w:tab/>
      </w:r>
      <w:r w:rsidRPr="004909B6">
        <w:rPr>
          <w:rFonts w:ascii="Times New Roman" w:hAnsi="Times New Roman" w:cs="Times New Roman"/>
        </w:rPr>
        <w:tab/>
        <w:t xml:space="preserve">                  ___________ /_______________/</w:t>
      </w:r>
    </w:p>
    <w:p w:rsidR="00825150" w:rsidRDefault="004909B6" w:rsidP="004909B6">
      <w:pPr>
        <w:spacing w:after="0" w:line="240" w:lineRule="auto"/>
        <w:rPr>
          <w:rFonts w:ascii="Times New Roman" w:hAnsi="Times New Roman" w:cs="Times New Roman"/>
        </w:rPr>
      </w:pPr>
      <w:r w:rsidRPr="004909B6">
        <w:rPr>
          <w:rFonts w:ascii="Times New Roman" w:hAnsi="Times New Roman" w:cs="Times New Roman"/>
        </w:rPr>
        <w:t>М.П.</w:t>
      </w:r>
      <w:r w:rsidRPr="004909B6">
        <w:rPr>
          <w:rFonts w:ascii="Times New Roman" w:hAnsi="Times New Roman" w:cs="Times New Roman"/>
        </w:rPr>
        <w:tab/>
        <w:t xml:space="preserve">                    </w:t>
      </w:r>
      <w:r w:rsidRPr="004909B6">
        <w:rPr>
          <w:rFonts w:ascii="Times New Roman" w:hAnsi="Times New Roman" w:cs="Times New Roman"/>
        </w:rPr>
        <w:tab/>
      </w:r>
      <w:r w:rsidRPr="004909B6">
        <w:rPr>
          <w:rFonts w:ascii="Times New Roman" w:hAnsi="Times New Roman" w:cs="Times New Roman"/>
        </w:rPr>
        <w:tab/>
      </w:r>
      <w:r w:rsidRPr="004909B6">
        <w:rPr>
          <w:rFonts w:ascii="Times New Roman" w:hAnsi="Times New Roman" w:cs="Times New Roman"/>
        </w:rPr>
        <w:tab/>
      </w:r>
      <w:r w:rsidRPr="004909B6">
        <w:rPr>
          <w:rFonts w:ascii="Times New Roman" w:hAnsi="Times New Roman" w:cs="Times New Roman"/>
        </w:rPr>
        <w:tab/>
      </w:r>
      <w:r w:rsidRPr="004909B6">
        <w:rPr>
          <w:rFonts w:ascii="Times New Roman" w:hAnsi="Times New Roman" w:cs="Times New Roman"/>
        </w:rPr>
        <w:tab/>
      </w:r>
      <w:r w:rsidRPr="004909B6">
        <w:rPr>
          <w:rFonts w:ascii="Times New Roman" w:hAnsi="Times New Roman" w:cs="Times New Roman"/>
        </w:rPr>
        <w:tab/>
      </w:r>
    </w:p>
    <w:p w:rsidR="00706CD9" w:rsidRPr="00706CD9" w:rsidRDefault="00706CD9" w:rsidP="00706CD9">
      <w:pPr>
        <w:pStyle w:val="affc"/>
        <w:rPr>
          <w:b/>
          <w:sz w:val="22"/>
          <w:szCs w:val="22"/>
        </w:rPr>
      </w:pPr>
      <w:r w:rsidRPr="00706CD9">
        <w:rPr>
          <w:noProof/>
          <w:sz w:val="22"/>
          <w:szCs w:val="22"/>
        </w:rPr>
        <w:drawing>
          <wp:inline distT="0" distB="0" distL="0" distR="0" wp14:anchorId="4F34104B" wp14:editId="1B61ED75">
            <wp:extent cx="57150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CD9" w:rsidRPr="00706CD9" w:rsidRDefault="00706CD9" w:rsidP="00706CD9">
      <w:pPr>
        <w:pStyle w:val="affc"/>
        <w:rPr>
          <w:b/>
          <w:sz w:val="22"/>
          <w:szCs w:val="22"/>
        </w:rPr>
      </w:pPr>
    </w:p>
    <w:p w:rsidR="00706CD9" w:rsidRPr="00706CD9" w:rsidRDefault="00706CD9" w:rsidP="00706CD9">
      <w:pPr>
        <w:pStyle w:val="affc"/>
        <w:ind w:left="284"/>
        <w:rPr>
          <w:b/>
          <w:sz w:val="22"/>
          <w:szCs w:val="22"/>
        </w:rPr>
      </w:pPr>
      <w:r w:rsidRPr="00706CD9">
        <w:rPr>
          <w:b/>
          <w:sz w:val="22"/>
          <w:szCs w:val="22"/>
        </w:rPr>
        <w:t>Администрация Большеигнатовского муниципального  района Республики Мордовия</w:t>
      </w:r>
    </w:p>
    <w:p w:rsidR="00706CD9" w:rsidRPr="00706CD9" w:rsidRDefault="00706CD9" w:rsidP="00706CD9">
      <w:pPr>
        <w:pStyle w:val="affc"/>
        <w:ind w:left="284"/>
        <w:jc w:val="left"/>
        <w:rPr>
          <w:b/>
          <w:sz w:val="22"/>
          <w:szCs w:val="22"/>
        </w:rPr>
      </w:pPr>
    </w:p>
    <w:p w:rsidR="00706CD9" w:rsidRPr="00706CD9" w:rsidRDefault="00706CD9" w:rsidP="00706CD9">
      <w:pPr>
        <w:pStyle w:val="affc"/>
        <w:ind w:left="284"/>
        <w:rPr>
          <w:sz w:val="22"/>
          <w:szCs w:val="22"/>
        </w:rPr>
      </w:pPr>
      <w:r w:rsidRPr="00706CD9">
        <w:rPr>
          <w:sz w:val="22"/>
          <w:szCs w:val="22"/>
        </w:rPr>
        <w:t>ПОСТАНОВЛЕНИЕ</w:t>
      </w:r>
    </w:p>
    <w:p w:rsidR="00706CD9" w:rsidRPr="00706CD9" w:rsidRDefault="00706CD9" w:rsidP="00706CD9">
      <w:pPr>
        <w:pStyle w:val="affc"/>
        <w:ind w:left="284"/>
        <w:rPr>
          <w:sz w:val="22"/>
          <w:szCs w:val="22"/>
        </w:rPr>
      </w:pPr>
    </w:p>
    <w:p w:rsidR="00706CD9" w:rsidRPr="00706CD9" w:rsidRDefault="00706CD9" w:rsidP="00706CD9">
      <w:pPr>
        <w:pStyle w:val="affc"/>
        <w:ind w:left="284"/>
        <w:jc w:val="left"/>
        <w:rPr>
          <w:sz w:val="22"/>
          <w:szCs w:val="22"/>
        </w:rPr>
      </w:pPr>
      <w:r w:rsidRPr="00706CD9">
        <w:rPr>
          <w:sz w:val="22"/>
          <w:szCs w:val="22"/>
        </w:rPr>
        <w:t xml:space="preserve"> 28.06.2021 г                                                                                                 № 293</w:t>
      </w:r>
    </w:p>
    <w:p w:rsidR="00706CD9" w:rsidRPr="00706CD9" w:rsidRDefault="00706CD9" w:rsidP="00706CD9">
      <w:pPr>
        <w:pStyle w:val="affc"/>
        <w:ind w:left="284"/>
        <w:rPr>
          <w:sz w:val="22"/>
          <w:szCs w:val="22"/>
        </w:rPr>
      </w:pPr>
      <w:r w:rsidRPr="00706CD9">
        <w:rPr>
          <w:sz w:val="22"/>
          <w:szCs w:val="22"/>
        </w:rPr>
        <w:t>с. Большое Игнатово</w:t>
      </w:r>
    </w:p>
    <w:p w:rsidR="00706CD9" w:rsidRPr="00706CD9" w:rsidRDefault="00706CD9" w:rsidP="00706CD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:rsidR="00706CD9" w:rsidRPr="00706CD9" w:rsidRDefault="00706CD9" w:rsidP="00706CD9">
      <w:pPr>
        <w:spacing w:after="0" w:line="240" w:lineRule="auto"/>
        <w:ind w:left="284"/>
        <w:jc w:val="both"/>
        <w:rPr>
          <w:rFonts w:ascii="Times New Roman" w:eastAsia="Batang" w:hAnsi="Times New Roman" w:cs="Times New Roman"/>
          <w:bCs/>
          <w:lang w:eastAsia="ko-KR"/>
        </w:rPr>
      </w:pPr>
      <w:r w:rsidRPr="00706CD9">
        <w:rPr>
          <w:rFonts w:ascii="Times New Roman" w:eastAsia="Batang" w:hAnsi="Times New Roman" w:cs="Times New Roman"/>
          <w:bCs/>
          <w:lang w:eastAsia="ko-KR"/>
        </w:rPr>
        <w:t xml:space="preserve">О внесении изменений в постановление </w:t>
      </w:r>
    </w:p>
    <w:p w:rsidR="00706CD9" w:rsidRPr="00706CD9" w:rsidRDefault="00706CD9" w:rsidP="00706CD9">
      <w:pPr>
        <w:spacing w:after="0" w:line="240" w:lineRule="auto"/>
        <w:ind w:left="284"/>
        <w:jc w:val="both"/>
        <w:rPr>
          <w:rFonts w:ascii="Times New Roman" w:eastAsia="Batang" w:hAnsi="Times New Roman" w:cs="Times New Roman"/>
          <w:bCs/>
          <w:lang w:eastAsia="ko-KR"/>
        </w:rPr>
      </w:pPr>
      <w:r w:rsidRPr="00706CD9">
        <w:rPr>
          <w:rFonts w:ascii="Times New Roman" w:eastAsia="Batang" w:hAnsi="Times New Roman" w:cs="Times New Roman"/>
          <w:bCs/>
          <w:lang w:eastAsia="ko-KR"/>
        </w:rPr>
        <w:t xml:space="preserve">Администрации Большеигнатовского </w:t>
      </w:r>
    </w:p>
    <w:p w:rsidR="00706CD9" w:rsidRPr="00706CD9" w:rsidRDefault="00706CD9" w:rsidP="00706CD9">
      <w:pPr>
        <w:spacing w:after="0" w:line="240" w:lineRule="auto"/>
        <w:ind w:left="284"/>
        <w:jc w:val="both"/>
        <w:rPr>
          <w:rFonts w:ascii="Times New Roman" w:eastAsia="Batang" w:hAnsi="Times New Roman" w:cs="Times New Roman"/>
          <w:bCs/>
          <w:lang w:eastAsia="ko-KR"/>
        </w:rPr>
      </w:pPr>
      <w:r w:rsidRPr="00706CD9">
        <w:rPr>
          <w:rFonts w:ascii="Times New Roman" w:eastAsia="Batang" w:hAnsi="Times New Roman" w:cs="Times New Roman"/>
          <w:bCs/>
          <w:lang w:eastAsia="ko-KR"/>
        </w:rPr>
        <w:t>муниципального района от 31.08.2020 г. № 380</w:t>
      </w:r>
    </w:p>
    <w:p w:rsidR="00706CD9" w:rsidRPr="00706CD9" w:rsidRDefault="00706CD9" w:rsidP="00706CD9">
      <w:pPr>
        <w:spacing w:after="0" w:line="240" w:lineRule="auto"/>
        <w:ind w:left="284"/>
        <w:jc w:val="both"/>
        <w:rPr>
          <w:rFonts w:ascii="Times New Roman" w:eastAsia="Batang" w:hAnsi="Times New Roman"/>
          <w:bCs/>
          <w:lang w:eastAsia="ko-KR"/>
        </w:rPr>
      </w:pPr>
      <w:r w:rsidRPr="00706CD9">
        <w:rPr>
          <w:rFonts w:ascii="Times New Roman" w:eastAsia="Batang" w:hAnsi="Times New Roman" w:cs="Times New Roman"/>
          <w:bCs/>
          <w:lang w:eastAsia="ko-KR"/>
        </w:rPr>
        <w:t>«Об утверждении муниципальной</w:t>
      </w:r>
      <w:r w:rsidRPr="00706CD9">
        <w:rPr>
          <w:rFonts w:ascii="Times New Roman" w:eastAsia="Batang" w:hAnsi="Times New Roman"/>
          <w:bCs/>
          <w:lang w:eastAsia="ko-KR"/>
        </w:rPr>
        <w:t xml:space="preserve"> программы </w:t>
      </w:r>
    </w:p>
    <w:p w:rsidR="00706CD9" w:rsidRPr="00706CD9" w:rsidRDefault="00706CD9" w:rsidP="00706CD9">
      <w:pPr>
        <w:spacing w:after="0" w:line="240" w:lineRule="auto"/>
        <w:ind w:left="284"/>
        <w:jc w:val="both"/>
        <w:rPr>
          <w:rFonts w:ascii="Times New Roman" w:eastAsia="Batang" w:hAnsi="Times New Roman" w:cs="Times New Roman"/>
          <w:bCs/>
          <w:lang w:eastAsia="ko-KR"/>
        </w:rPr>
      </w:pPr>
      <w:r w:rsidRPr="00706CD9">
        <w:rPr>
          <w:rFonts w:ascii="Times New Roman" w:eastAsia="Batang" w:hAnsi="Times New Roman"/>
          <w:bCs/>
          <w:lang w:eastAsia="ko-KR"/>
        </w:rPr>
        <w:t>Большеигнатовского муниципального района</w:t>
      </w:r>
    </w:p>
    <w:p w:rsidR="00706CD9" w:rsidRPr="00706CD9" w:rsidRDefault="00706CD9" w:rsidP="00706CD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 w:rsidRPr="00706CD9">
        <w:rPr>
          <w:rFonts w:ascii="Times New Roman" w:eastAsia="Batang" w:hAnsi="Times New Roman" w:cs="Times New Roman"/>
          <w:bCs/>
          <w:lang w:eastAsia="ko-KR"/>
        </w:rPr>
        <w:t>«</w:t>
      </w:r>
      <w:r w:rsidRPr="00706CD9">
        <w:rPr>
          <w:rFonts w:ascii="Times New Roman" w:eastAsia="Batang" w:hAnsi="Times New Roman" w:cs="Times New Roman"/>
          <w:lang w:eastAsia="ko-KR"/>
        </w:rPr>
        <w:t xml:space="preserve">Цифровая трансформация </w:t>
      </w:r>
      <w:r w:rsidRPr="00706CD9">
        <w:rPr>
          <w:rFonts w:ascii="Times New Roman" w:eastAsia="Times New Roman" w:hAnsi="Times New Roman" w:cs="Times New Roman"/>
          <w:color w:val="000000"/>
        </w:rPr>
        <w:t xml:space="preserve">Большеигнатовского </w:t>
      </w:r>
    </w:p>
    <w:p w:rsidR="00706CD9" w:rsidRPr="00706CD9" w:rsidRDefault="00706CD9" w:rsidP="00706CD9">
      <w:pPr>
        <w:spacing w:after="0" w:line="240" w:lineRule="auto"/>
        <w:ind w:left="284"/>
        <w:jc w:val="both"/>
        <w:rPr>
          <w:rFonts w:ascii="Times New Roman" w:eastAsia="Batang" w:hAnsi="Times New Roman" w:cs="Times New Roman"/>
          <w:bCs/>
          <w:lang w:eastAsia="ko-KR"/>
        </w:rPr>
      </w:pPr>
      <w:r w:rsidRPr="00706CD9">
        <w:rPr>
          <w:rFonts w:ascii="Times New Roman" w:eastAsia="Times New Roman" w:hAnsi="Times New Roman" w:cs="Times New Roman"/>
          <w:color w:val="000000"/>
        </w:rPr>
        <w:t>муниципального района на  2021-2024 годы</w:t>
      </w:r>
      <w:r w:rsidRPr="00706CD9">
        <w:rPr>
          <w:rFonts w:ascii="Times New Roman" w:eastAsia="Batang" w:hAnsi="Times New Roman" w:cs="Times New Roman"/>
          <w:bCs/>
          <w:lang w:eastAsia="ko-KR"/>
        </w:rPr>
        <w:t>»</w:t>
      </w:r>
    </w:p>
    <w:p w:rsidR="00706CD9" w:rsidRPr="00706CD9" w:rsidRDefault="00706CD9" w:rsidP="00706C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706CD9" w:rsidRPr="00706CD9" w:rsidRDefault="00706CD9" w:rsidP="00706CD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706CD9">
        <w:rPr>
          <w:rFonts w:ascii="Times New Roman" w:hAnsi="Times New Roman" w:cs="Times New Roman"/>
        </w:rPr>
        <w:t>Администрация Большеигнатовского муниципального района постановляет:</w:t>
      </w:r>
    </w:p>
    <w:p w:rsidR="00706CD9" w:rsidRPr="00706CD9" w:rsidRDefault="00706CD9" w:rsidP="00706CD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706CD9" w:rsidRPr="00706CD9" w:rsidRDefault="00706CD9" w:rsidP="00706CD9">
      <w:pPr>
        <w:spacing w:after="0" w:line="240" w:lineRule="auto"/>
        <w:ind w:left="284" w:firstLine="850"/>
        <w:jc w:val="both"/>
        <w:rPr>
          <w:rFonts w:ascii="Times New Roman" w:hAnsi="Times New Roman" w:cs="Times New Roman"/>
        </w:rPr>
      </w:pPr>
      <w:r w:rsidRPr="00706CD9">
        <w:rPr>
          <w:rFonts w:ascii="Times New Roman" w:hAnsi="Times New Roman" w:cs="Times New Roman"/>
        </w:rPr>
        <w:t xml:space="preserve">1. Внести изменения в муниципальную программу Большеигнатовского муниципального района «Цифровая трансформация Большеигнатовского муниципального района на 2021-2024 годы», утвержденную постановлением Администрации Большеигнатовского муниципального района от 31.08.2020 г. № 380 «Об утверждении муниципальной программы Большеигнатовского муниципального района «Цифровая трансформация Большеигнатовского муниципального района на 2021-2024 годы» </w:t>
      </w:r>
      <w:bookmarkStart w:id="6" w:name="sub_110"/>
      <w:r w:rsidRPr="00706CD9">
        <w:rPr>
          <w:rFonts w:ascii="Times New Roman" w:hAnsi="Times New Roman" w:cs="Times New Roman"/>
        </w:rPr>
        <w:t>изложив</w:t>
      </w:r>
      <w:bookmarkStart w:id="7" w:name="sub_102"/>
      <w:r w:rsidRPr="00706CD9">
        <w:rPr>
          <w:rFonts w:ascii="Times New Roman" w:hAnsi="Times New Roman" w:cs="Times New Roman"/>
        </w:rPr>
        <w:t xml:space="preserve">  Приложение 1 </w:t>
      </w:r>
      <w:bookmarkEnd w:id="7"/>
      <w:r w:rsidRPr="00706CD9">
        <w:rPr>
          <w:rFonts w:ascii="Times New Roman" w:hAnsi="Times New Roman" w:cs="Times New Roman"/>
        </w:rPr>
        <w:t xml:space="preserve"> в прилагаемой  редакции.</w:t>
      </w:r>
    </w:p>
    <w:p w:rsidR="00706CD9" w:rsidRPr="00706CD9" w:rsidRDefault="00706CD9" w:rsidP="00706CD9">
      <w:pPr>
        <w:spacing w:after="0" w:line="240" w:lineRule="auto"/>
        <w:ind w:left="284" w:firstLine="709"/>
        <w:jc w:val="both"/>
        <w:rPr>
          <w:rFonts w:ascii="Times New Roman" w:eastAsia="Times New Roman" w:hAnsi="Times New Roman"/>
          <w:color w:val="000000"/>
        </w:rPr>
      </w:pPr>
      <w:r w:rsidRPr="00706CD9">
        <w:rPr>
          <w:rFonts w:ascii="Times New Roman" w:eastAsia="Times New Roman" w:hAnsi="Times New Roman"/>
          <w:color w:val="000000"/>
        </w:rPr>
        <w:t>2. Настоящее постановление вступает в силу после его официального опубликования.</w:t>
      </w:r>
    </w:p>
    <w:p w:rsidR="00706CD9" w:rsidRPr="00706CD9" w:rsidRDefault="00706CD9" w:rsidP="00706CD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</w:rPr>
      </w:pPr>
    </w:p>
    <w:bookmarkEnd w:id="6"/>
    <w:p w:rsidR="00706CD9" w:rsidRPr="00706CD9" w:rsidRDefault="00706CD9" w:rsidP="00706CD9">
      <w:pPr>
        <w:spacing w:after="0" w:line="240" w:lineRule="auto"/>
        <w:ind w:left="284"/>
        <w:jc w:val="both"/>
        <w:rPr>
          <w:rFonts w:ascii="Times New Roman" w:eastAsia="Times New Roman" w:hAnsi="Times New Roman"/>
          <w:color w:val="000000"/>
        </w:rPr>
      </w:pPr>
      <w:r w:rsidRPr="00706CD9">
        <w:rPr>
          <w:rFonts w:ascii="Times New Roman" w:eastAsia="Times New Roman" w:hAnsi="Times New Roman"/>
          <w:color w:val="000000"/>
        </w:rPr>
        <w:t>Глава Большеигнатовского</w:t>
      </w:r>
    </w:p>
    <w:p w:rsidR="00706CD9" w:rsidRPr="00706CD9" w:rsidRDefault="00706CD9" w:rsidP="00706CD9">
      <w:pPr>
        <w:spacing w:after="0" w:line="240" w:lineRule="auto"/>
        <w:ind w:left="284"/>
        <w:jc w:val="both"/>
        <w:rPr>
          <w:rFonts w:ascii="Times New Roman" w:eastAsia="Times New Roman" w:hAnsi="Times New Roman"/>
          <w:color w:val="000000"/>
        </w:rPr>
      </w:pPr>
      <w:r w:rsidRPr="00706CD9">
        <w:rPr>
          <w:rFonts w:ascii="Times New Roman" w:eastAsia="Times New Roman" w:hAnsi="Times New Roman"/>
          <w:color w:val="000000"/>
        </w:rPr>
        <w:t>муниципального района                                                           Т.Н.Полозова</w:t>
      </w:r>
    </w:p>
    <w:p w:rsidR="00706CD9" w:rsidRDefault="00706CD9" w:rsidP="00706C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06CD9" w:rsidRDefault="00706CD9" w:rsidP="00706CD9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sectPr w:rsidR="00706CD9" w:rsidSect="00E829F9">
          <w:headerReference w:type="default" r:id="rId11"/>
          <w:pgSz w:w="11906" w:h="16838"/>
          <w:pgMar w:top="227" w:right="992" w:bottom="1134" w:left="1701" w:header="709" w:footer="720" w:gutter="0"/>
          <w:cols w:space="720"/>
          <w:docGrid w:linePitch="381"/>
        </w:sectPr>
      </w:pPr>
    </w:p>
    <w:tbl>
      <w:tblPr>
        <w:tblW w:w="16039" w:type="dxa"/>
        <w:tblInd w:w="392" w:type="dxa"/>
        <w:tblLook w:val="04A0" w:firstRow="1" w:lastRow="0" w:firstColumn="1" w:lastColumn="0" w:noHBand="0" w:noVBand="1"/>
      </w:tblPr>
      <w:tblGrid>
        <w:gridCol w:w="582"/>
        <w:gridCol w:w="5160"/>
        <w:gridCol w:w="1260"/>
        <w:gridCol w:w="4337"/>
        <w:gridCol w:w="940"/>
        <w:gridCol w:w="940"/>
        <w:gridCol w:w="940"/>
        <w:gridCol w:w="940"/>
        <w:gridCol w:w="940"/>
      </w:tblGrid>
      <w:tr w:rsidR="00706CD9" w:rsidRPr="00090A42" w:rsidTr="006D4050">
        <w:trPr>
          <w:trHeight w:val="1343"/>
        </w:trPr>
        <w:tc>
          <w:tcPr>
            <w:tcW w:w="160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6CD9" w:rsidRPr="00090A42" w:rsidRDefault="00706CD9" w:rsidP="00706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90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Сведения </w:t>
            </w:r>
            <w:r w:rsidRPr="00090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090A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показателях (индикаторах) муниципальной программы </w:t>
            </w:r>
            <w:r w:rsidRPr="00090A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«Цифровая трансформация Большеигнатовского  муниципального района Республики Мордовия», </w:t>
            </w:r>
            <w:r w:rsidRPr="00090A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подпрограмм и их значениях</w:t>
            </w:r>
          </w:p>
        </w:tc>
      </w:tr>
      <w:tr w:rsidR="00706CD9" w:rsidRPr="00090A42" w:rsidTr="006D4050">
        <w:trPr>
          <w:trHeight w:val="289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5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CD9" w:rsidRPr="00090A42" w:rsidRDefault="00706CD9" w:rsidP="0012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Показатель (индикатор) (наименование)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CD9" w:rsidRPr="00090A42" w:rsidRDefault="00706CD9" w:rsidP="0012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4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CD9" w:rsidRPr="00090A42" w:rsidRDefault="00706CD9" w:rsidP="0012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Источник информации</w:t>
            </w:r>
          </w:p>
        </w:tc>
        <w:tc>
          <w:tcPr>
            <w:tcW w:w="47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Значение показателя</w:t>
            </w:r>
          </w:p>
        </w:tc>
      </w:tr>
      <w:tr w:rsidR="00706CD9" w:rsidRPr="00090A42" w:rsidTr="006D4050">
        <w:trPr>
          <w:trHeight w:val="40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2018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2021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2022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2023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2024 год</w:t>
            </w:r>
          </w:p>
        </w:tc>
      </w:tr>
      <w:tr w:rsidR="00706CD9" w:rsidRPr="00090A42" w:rsidTr="006D405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</w:tr>
      <w:tr w:rsidR="00706CD9" w:rsidRPr="00090A42" w:rsidTr="006D4050">
        <w:trPr>
          <w:trHeight w:val="375"/>
        </w:trPr>
        <w:tc>
          <w:tcPr>
            <w:tcW w:w="160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Муниципальная программа «Цифровая трансформация Большеигнатовского муниципального района Республики Мордовия »</w:t>
            </w:r>
          </w:p>
        </w:tc>
      </w:tr>
      <w:tr w:rsidR="00706CD9" w:rsidRPr="00090A42" w:rsidTr="006D4050">
        <w:trPr>
          <w:trHeight w:val="358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 xml:space="preserve">Доля расходов на цифровую трансформацию в бюджете 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3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 xml:space="preserve">Администрация Большеигнатовского  муниципального района Республики Мордовия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n*1,8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n*2,2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n*2,6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n*3</w:t>
            </w:r>
          </w:p>
        </w:tc>
      </w:tr>
      <w:tr w:rsidR="00706CD9" w:rsidRPr="00090A42" w:rsidTr="006D4050">
        <w:trPr>
          <w:trHeight w:val="3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0,098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0,18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0,22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0,26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0,3</w:t>
            </w:r>
          </w:p>
        </w:tc>
      </w:tr>
      <w:tr w:rsidR="00706CD9" w:rsidRPr="00090A42" w:rsidTr="006D4050">
        <w:trPr>
          <w:trHeight w:val="56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Доля домохозяйств, имеющих широкополосный доступ к сети «Интернет»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Мордовиястат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97</w:t>
            </w:r>
          </w:p>
        </w:tc>
      </w:tr>
      <w:tr w:rsidR="00706CD9" w:rsidRPr="00090A42" w:rsidTr="006D4050">
        <w:trPr>
          <w:trHeight w:val="84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Доля социально-значимых объектов, имеющих возможность подключения к широкополосному доступу к  сети «Интернет»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 xml:space="preserve">Администрация Большеигнатовского муниципального района Республики Мордовия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87,52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93,5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96,75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</w:tr>
      <w:tr w:rsidR="00706CD9" w:rsidRPr="00090A42" w:rsidTr="006D4050">
        <w:trPr>
          <w:trHeight w:val="84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Стоимостная доля закупаемого и (или) арендуемого органами местного самоуправления иностранного программного обеспечения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 xml:space="preserve">Администрация Большеигнатовского муниципального района Республики Мордовия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&lt;30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&lt;20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&lt;15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&lt;10</w:t>
            </w:r>
          </w:p>
        </w:tc>
      </w:tr>
      <w:tr w:rsidR="00706CD9" w:rsidRPr="00090A42" w:rsidTr="006D4050">
        <w:trPr>
          <w:trHeight w:val="300"/>
        </w:trPr>
        <w:tc>
          <w:tcPr>
            <w:tcW w:w="160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Подпрограмма 1. Информационная инфраструктура</w:t>
            </w:r>
          </w:p>
        </w:tc>
      </w:tr>
      <w:tr w:rsidR="00706CD9" w:rsidRPr="00090A42" w:rsidTr="006D4050">
        <w:trPr>
          <w:trHeight w:val="127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Доля муниципальных образовательных организаций, реализующих образовательные программы общего образования и/или среднего профессионального образования, подключенных к сети «Интернет»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 xml:space="preserve">Администрация Большеигнатовского муниципального района Республики Мордовия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</w:tr>
      <w:tr w:rsidR="00706CD9" w:rsidRPr="00090A42" w:rsidTr="006D4050">
        <w:trPr>
          <w:trHeight w:val="6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Доля органов местного самоуправления, подключенных к сети «Интернет»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 xml:space="preserve">Администрация Большеигнатовского муниципального района Республики Мордовия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</w:tr>
      <w:tr w:rsidR="00706CD9" w:rsidRPr="00090A42" w:rsidTr="006D4050">
        <w:trPr>
          <w:trHeight w:val="108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Доля информационных систем и ресурсов органов местного самоуправления Республики Мордовия, перенесенных в государственную единую облачную платформу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 xml:space="preserve">Администрация Большеигнатовского муниципального района Республики Мордовия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</w:tr>
      <w:tr w:rsidR="00706CD9" w:rsidRPr="00090A42" w:rsidTr="006D4050">
        <w:trPr>
          <w:trHeight w:val="300"/>
        </w:trPr>
        <w:tc>
          <w:tcPr>
            <w:tcW w:w="160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82F"/>
              </w:rPr>
            </w:pPr>
            <w:r w:rsidRPr="00090A42">
              <w:rPr>
                <w:rFonts w:ascii="Times New Roman" w:eastAsia="Times New Roman" w:hAnsi="Times New Roman" w:cs="Times New Roman"/>
                <w:color w:val="26282F"/>
              </w:rPr>
              <w:t>Подпрограмма 2. Цифровое муниципальное управление</w:t>
            </w:r>
          </w:p>
        </w:tc>
      </w:tr>
      <w:tr w:rsidR="00706CD9" w:rsidRPr="00090A42" w:rsidTr="006D4050">
        <w:trPr>
          <w:trHeight w:val="9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2.1.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Доля взаимодействий граждан и коммерческих организаций с  органами местного самоуправления  и бюджетными учреждениями, осуществляемых в цифровом виде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Органы местного самоуправления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</w:tr>
      <w:tr w:rsidR="00706CD9" w:rsidRPr="00090A42" w:rsidTr="006D4050">
        <w:trPr>
          <w:trHeight w:val="50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2.2.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Уровень удовлетворенности граждан качеством предоставления муниципальных услуг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 xml:space="preserve">Администрация Большеигнатовского муниципального района Республики Мордовия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</w:tr>
      <w:tr w:rsidR="00706CD9" w:rsidRPr="00090A42" w:rsidTr="006D4050">
        <w:trPr>
          <w:trHeight w:val="10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2.3.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внутриведомственного электронного документооборота </w:t>
            </w:r>
          </w:p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 xml:space="preserve">Администрация Большеигнатовского муниципального района Республики Мордовия, органы местного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самоуправление</w:t>
            </w: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, муниципальные учреждения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</w:tr>
      <w:tr w:rsidR="00706CD9" w:rsidRPr="00090A42" w:rsidTr="006D4050">
        <w:trPr>
          <w:trHeight w:val="114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2.4.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юридически значимого электронного документооборота с другими ведомствами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 xml:space="preserve">Администрация Большеигнатовского муниципального района Республики Мордовия, органы местного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самоуправление</w:t>
            </w: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, муниципальные учреждения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</w:tr>
      <w:tr w:rsidR="00706CD9" w:rsidRPr="00090A42" w:rsidTr="001F1D60">
        <w:trPr>
          <w:trHeight w:val="100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 xml:space="preserve">Доля органов местного самоуправления, оснащённых типовым автоматизированным рабочим местом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 xml:space="preserve">Администрация Большеигнатовского муниципального района Республики Мордовия, органы местного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самоуправление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</w:tr>
      <w:tr w:rsidR="00706CD9" w:rsidRPr="00090A42" w:rsidTr="006D4050">
        <w:trPr>
          <w:trHeight w:val="300"/>
        </w:trPr>
        <w:tc>
          <w:tcPr>
            <w:tcW w:w="160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6282F"/>
              </w:rPr>
            </w:pPr>
            <w:r w:rsidRPr="00090A42">
              <w:rPr>
                <w:rFonts w:ascii="Times New Roman" w:eastAsia="Times New Roman" w:hAnsi="Times New Roman" w:cs="Times New Roman"/>
                <w:color w:val="26282F"/>
              </w:rPr>
              <w:t>Подпрограмма 3. Кадры для цифровой экономики</w:t>
            </w:r>
          </w:p>
        </w:tc>
      </w:tr>
      <w:tr w:rsidR="00706CD9" w:rsidRPr="00090A42" w:rsidTr="006D4050">
        <w:trPr>
          <w:trHeight w:val="10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3.1.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Количество сотрудников органов местного самоуправления, прошедших переобучение по компетенциям цифровой экономики в рамках дополнительного образования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чел. в год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 xml:space="preserve">Администрация Большеигнатовского муниципального района Республики Мордовия, органы местного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самоуправление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</w:tr>
      <w:tr w:rsidR="00706CD9" w:rsidRPr="00090A42" w:rsidTr="006D4050">
        <w:trPr>
          <w:trHeight w:val="6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3.2.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Доля населения, обладающего ключевыми компетенциями цифровой экономики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ГКУ Республики Мордовия «НЦСЭМ»; Мордовиястат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</w:tr>
      <w:tr w:rsidR="00706CD9" w:rsidRPr="00090A42" w:rsidTr="006D4050">
        <w:trPr>
          <w:trHeight w:val="420"/>
        </w:trPr>
        <w:tc>
          <w:tcPr>
            <w:tcW w:w="160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1624F7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hyperlink r:id="rId12" w:anchor="RANGE!sub_6000" w:history="1">
              <w:r w:rsidR="00706CD9" w:rsidRPr="00090A42">
                <w:rPr>
                  <w:rFonts w:ascii="Times New Roman" w:eastAsia="Times New Roman" w:hAnsi="Times New Roman" w:cs="Times New Roman"/>
                  <w:color w:val="000000"/>
                </w:rPr>
                <w:t xml:space="preserve">Подпрограмма 4. Информационная безопасность </w:t>
              </w:r>
            </w:hyperlink>
          </w:p>
        </w:tc>
      </w:tr>
      <w:tr w:rsidR="00706CD9" w:rsidRPr="00090A42" w:rsidTr="006D4050">
        <w:trPr>
          <w:trHeight w:val="107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4.1.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Доля органов местного самоуправления, в штате которых имеются специалисты по защите информации, имеющие соответствующую квалификацию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 xml:space="preserve">Администрация Большеигнатовского муниципального района Республики Мордовия, органы местного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самоуправление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</w:tr>
      <w:tr w:rsidR="00706CD9" w:rsidRPr="00090A42" w:rsidTr="006D4050">
        <w:trPr>
          <w:trHeight w:val="84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4.2.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bookmarkStart w:id="8" w:name="RANGE!B30"/>
            <w:r w:rsidRPr="00090A42">
              <w:rPr>
                <w:rFonts w:ascii="Times New Roman" w:eastAsia="Times New Roman" w:hAnsi="Times New Roman" w:cs="Times New Roman"/>
                <w:color w:val="000000"/>
              </w:rPr>
              <w:t>Количество специалистов по технической защите информации органов местного самоуправления, прошедших повышение квалификации</w:t>
            </w:r>
            <w:bookmarkEnd w:id="8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 xml:space="preserve">Администрация Большеигнатовского муниципального района Республики Мордовия, органы местного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самоуправление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706CD9" w:rsidRPr="00090A42" w:rsidTr="006D4050">
        <w:trPr>
          <w:trHeight w:val="152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4.3.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Доля органов местного самоуправления и муниципальных организаций в которых внедрены нормативно-правовые документы, регламентирующие порядок создания и функционирования системы информационной безопасности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706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 xml:space="preserve">Администрация Большеигнатовского муниципального района Республики Мордовия, органы местного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самоуправление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CD9" w:rsidRPr="00090A42" w:rsidRDefault="00706CD9" w:rsidP="00CD4C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0A42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</w:tr>
    </w:tbl>
    <w:p w:rsidR="00706CD9" w:rsidRDefault="00706CD9" w:rsidP="00706CD9">
      <w:pPr>
        <w:spacing w:after="0" w:line="240" w:lineRule="auto"/>
        <w:jc w:val="both"/>
      </w:pPr>
    </w:p>
    <w:p w:rsidR="00825150" w:rsidRDefault="00825150" w:rsidP="00706C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18ED" w:rsidRDefault="009D18ED" w:rsidP="00706C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18ED" w:rsidRDefault="009D18ED" w:rsidP="00706C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18ED" w:rsidRDefault="009D18ED" w:rsidP="00706C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18ED" w:rsidRDefault="009D18ED" w:rsidP="00706C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18ED" w:rsidRDefault="009D18ED" w:rsidP="00706C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18ED" w:rsidRDefault="009D18ED" w:rsidP="00706C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18ED" w:rsidRDefault="009D18ED" w:rsidP="00706C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18ED" w:rsidRDefault="009D18ED" w:rsidP="00706C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18ED" w:rsidRDefault="009D18ED" w:rsidP="00706C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18ED" w:rsidRDefault="009D18ED" w:rsidP="00706C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18ED" w:rsidRDefault="009D18ED" w:rsidP="00706C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18ED" w:rsidRDefault="009D18ED" w:rsidP="00706C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18ED" w:rsidRDefault="009D18ED" w:rsidP="00706C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18ED" w:rsidRDefault="009D18ED" w:rsidP="00706C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18ED" w:rsidRDefault="009D18ED" w:rsidP="00706C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18ED" w:rsidRDefault="009D18ED" w:rsidP="00706C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18ED" w:rsidRDefault="009D18ED" w:rsidP="00706C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18ED" w:rsidRDefault="009D18ED" w:rsidP="00706C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18ED" w:rsidRDefault="009D18ED" w:rsidP="00706CD9">
      <w:pPr>
        <w:spacing w:after="0" w:line="240" w:lineRule="auto"/>
        <w:jc w:val="both"/>
        <w:rPr>
          <w:rFonts w:ascii="Times New Roman" w:hAnsi="Times New Roman" w:cs="Times New Roman"/>
        </w:rPr>
        <w:sectPr w:rsidR="009D18ED" w:rsidSect="00706CD9">
          <w:pgSz w:w="16838" w:h="11906" w:orient="landscape"/>
          <w:pgMar w:top="992" w:right="1134" w:bottom="1701" w:left="227" w:header="709" w:footer="720" w:gutter="0"/>
          <w:cols w:space="720"/>
          <w:docGrid w:linePitch="381"/>
        </w:sectPr>
      </w:pPr>
    </w:p>
    <w:p w:rsidR="009D18ED" w:rsidRPr="004909B6" w:rsidRDefault="009D18ED" w:rsidP="009D18E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9" w:name="_GoBack"/>
      <w:bookmarkEnd w:id="9"/>
    </w:p>
    <w:sectPr w:rsidR="009D18ED" w:rsidRPr="004909B6" w:rsidSect="009D18ED">
      <w:pgSz w:w="11906" w:h="16838"/>
      <w:pgMar w:top="227" w:right="992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4F7" w:rsidRDefault="001624F7" w:rsidP="00AE471C">
      <w:pPr>
        <w:spacing w:after="0" w:line="240" w:lineRule="auto"/>
      </w:pPr>
      <w:r>
        <w:separator/>
      </w:r>
    </w:p>
  </w:endnote>
  <w:endnote w:type="continuationSeparator" w:id="0">
    <w:p w:rsidR="001624F7" w:rsidRDefault="001624F7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4F7" w:rsidRDefault="001624F7" w:rsidP="00AE471C">
      <w:pPr>
        <w:spacing w:after="0" w:line="240" w:lineRule="auto"/>
      </w:pPr>
      <w:r>
        <w:separator/>
      </w:r>
    </w:p>
  </w:footnote>
  <w:footnote w:type="continuationSeparator" w:id="0">
    <w:p w:rsidR="001624F7" w:rsidRDefault="001624F7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3B3" w:rsidRDefault="001624F7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8573B3" w:rsidRDefault="008573B3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408520F"/>
    <w:multiLevelType w:val="multilevel"/>
    <w:tmpl w:val="A64C6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04A319C8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2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088041BA"/>
    <w:multiLevelType w:val="multilevel"/>
    <w:tmpl w:val="F3CA1E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17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7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4">
    <w:nsid w:val="0BE92AF6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">
    <w:nsid w:val="0C7D4462"/>
    <w:multiLevelType w:val="singleLevel"/>
    <w:tmpl w:val="3D7C44E4"/>
    <w:lvl w:ilvl="0">
      <w:start w:val="4"/>
      <w:numFmt w:val="decimal"/>
      <w:lvlText w:val="4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16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140002A0"/>
    <w:multiLevelType w:val="hybridMultilevel"/>
    <w:tmpl w:val="D4C2A15E"/>
    <w:lvl w:ilvl="0" w:tplc="20CA605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26547F7"/>
    <w:multiLevelType w:val="multilevel"/>
    <w:tmpl w:val="43B28FA2"/>
    <w:lvl w:ilvl="0">
      <w:start w:val="1"/>
      <w:numFmt w:val="decimal"/>
      <w:lvlText w:val="%1."/>
      <w:lvlJc w:val="left"/>
      <w:pPr>
        <w:ind w:left="885" w:hanging="525"/>
      </w:pPr>
      <w:rPr>
        <w:rFonts w:cs="Arial" w:hint="default"/>
      </w:rPr>
    </w:lvl>
    <w:lvl w:ilvl="1">
      <w:start w:val="1"/>
      <w:numFmt w:val="decimal"/>
      <w:isLgl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9">
    <w:nsid w:val="25950F9C"/>
    <w:multiLevelType w:val="multilevel"/>
    <w:tmpl w:val="2D86EEC2"/>
    <w:lvl w:ilvl="0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0" w:hanging="2160"/>
      </w:pPr>
      <w:rPr>
        <w:rFonts w:hint="default"/>
      </w:rPr>
    </w:lvl>
  </w:abstractNum>
  <w:abstractNum w:abstractNumId="20">
    <w:nsid w:val="323F5FAA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1">
    <w:nsid w:val="334A4D5C"/>
    <w:multiLevelType w:val="hybridMultilevel"/>
    <w:tmpl w:val="DF1A8F5E"/>
    <w:lvl w:ilvl="0" w:tplc="AEF8CFDA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>
    <w:nsid w:val="3C1818C6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4">
    <w:nsid w:val="3ED07190"/>
    <w:multiLevelType w:val="hybridMultilevel"/>
    <w:tmpl w:val="CAACCDDC"/>
    <w:lvl w:ilvl="0" w:tplc="C6F4FCDA">
      <w:start w:val="1"/>
      <w:numFmt w:val="decimal"/>
      <w:lvlText w:val="%1."/>
      <w:lvlJc w:val="left"/>
      <w:pPr>
        <w:tabs>
          <w:tab w:val="num" w:pos="2007"/>
        </w:tabs>
        <w:ind w:left="2007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3F9F7B53"/>
    <w:multiLevelType w:val="multilevel"/>
    <w:tmpl w:val="BACA78E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6">
    <w:nsid w:val="45F86D84"/>
    <w:multiLevelType w:val="singleLevel"/>
    <w:tmpl w:val="6682F8A2"/>
    <w:lvl w:ilvl="0">
      <w:start w:val="2"/>
      <w:numFmt w:val="decimal"/>
      <w:lvlText w:val="4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27">
    <w:nsid w:val="481A4B49"/>
    <w:multiLevelType w:val="multilevel"/>
    <w:tmpl w:val="AE34B7DA"/>
    <w:lvl w:ilvl="0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28">
    <w:nsid w:val="4AA567DD"/>
    <w:multiLevelType w:val="singleLevel"/>
    <w:tmpl w:val="923A403E"/>
    <w:lvl w:ilvl="0">
      <w:start w:val="1"/>
      <w:numFmt w:val="decimal"/>
      <w:lvlText w:val="1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29">
    <w:nsid w:val="4E1D062F"/>
    <w:multiLevelType w:val="hybridMultilevel"/>
    <w:tmpl w:val="D6225682"/>
    <w:lvl w:ilvl="0" w:tplc="FA86B1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1">
    <w:nsid w:val="50BA3880"/>
    <w:multiLevelType w:val="hybridMultilevel"/>
    <w:tmpl w:val="D610A484"/>
    <w:lvl w:ilvl="0" w:tplc="060A11C4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8AB5E4C"/>
    <w:multiLevelType w:val="multilevel"/>
    <w:tmpl w:val="895612D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59640C81"/>
    <w:multiLevelType w:val="hybridMultilevel"/>
    <w:tmpl w:val="B3229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A93CB8"/>
    <w:multiLevelType w:val="hybridMultilevel"/>
    <w:tmpl w:val="EBCC7CAA"/>
    <w:lvl w:ilvl="0" w:tplc="0776ADEC">
      <w:start w:val="1"/>
      <w:numFmt w:val="decimal"/>
      <w:lvlText w:val="%1."/>
      <w:lvlJc w:val="left"/>
      <w:pPr>
        <w:ind w:left="1072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5DF96CB2"/>
    <w:multiLevelType w:val="hybridMultilevel"/>
    <w:tmpl w:val="8ECCB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8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688E524F"/>
    <w:multiLevelType w:val="hybridMultilevel"/>
    <w:tmpl w:val="F6327A62"/>
    <w:lvl w:ilvl="0" w:tplc="B45EE7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E51605E"/>
    <w:multiLevelType w:val="hybridMultilevel"/>
    <w:tmpl w:val="87F439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FC2C5E"/>
    <w:multiLevelType w:val="hybridMultilevel"/>
    <w:tmpl w:val="6706E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92277C"/>
    <w:multiLevelType w:val="hybridMultilevel"/>
    <w:tmpl w:val="167029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</w:num>
  <w:num w:numId="2">
    <w:abstractNumId w:val="11"/>
  </w:num>
  <w:num w:numId="3">
    <w:abstractNumId w:val="16"/>
  </w:num>
  <w:num w:numId="4">
    <w:abstractNumId w:val="32"/>
  </w:num>
  <w:num w:numId="5">
    <w:abstractNumId w:val="38"/>
  </w:num>
  <w:num w:numId="6">
    <w:abstractNumId w:val="22"/>
  </w:num>
  <w:num w:numId="7">
    <w:abstractNumId w:val="37"/>
  </w:num>
  <w:num w:numId="8">
    <w:abstractNumId w:val="35"/>
  </w:num>
  <w:num w:numId="9">
    <w:abstractNumId w:val="40"/>
  </w:num>
  <w:num w:numId="10">
    <w:abstractNumId w:val="0"/>
    <w:lvlOverride w:ilvl="0">
      <w:startOverride w:val="1"/>
    </w:lvlOverride>
  </w:num>
  <w:num w:numId="11">
    <w:abstractNumId w:val="18"/>
  </w:num>
  <w:num w:numId="12">
    <w:abstractNumId w:val="30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6"/>
  </w:num>
  <w:num w:numId="17">
    <w:abstractNumId w:val="15"/>
  </w:num>
  <w:num w:numId="18">
    <w:abstractNumId w:val="41"/>
  </w:num>
  <w:num w:numId="19">
    <w:abstractNumId w:val="12"/>
  </w:num>
  <w:num w:numId="20">
    <w:abstractNumId w:val="33"/>
  </w:num>
  <w:num w:numId="21">
    <w:abstractNumId w:val="21"/>
  </w:num>
  <w:num w:numId="22">
    <w:abstractNumId w:val="25"/>
  </w:num>
  <w:num w:numId="23">
    <w:abstractNumId w:val="42"/>
  </w:num>
  <w:num w:numId="24">
    <w:abstractNumId w:val="36"/>
  </w:num>
  <w:num w:numId="25">
    <w:abstractNumId w:val="13"/>
  </w:num>
  <w:num w:numId="26">
    <w:abstractNumId w:val="29"/>
  </w:num>
  <w:num w:numId="27">
    <w:abstractNumId w:val="31"/>
  </w:num>
  <w:num w:numId="28">
    <w:abstractNumId w:val="39"/>
  </w:num>
  <w:num w:numId="29">
    <w:abstractNumId w:val="27"/>
  </w:num>
  <w:num w:numId="30">
    <w:abstractNumId w:val="10"/>
  </w:num>
  <w:num w:numId="31">
    <w:abstractNumId w:val="34"/>
  </w:num>
  <w:num w:numId="32">
    <w:abstractNumId w:val="14"/>
  </w:num>
  <w:num w:numId="33">
    <w:abstractNumId w:val="20"/>
  </w:num>
  <w:num w:numId="34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3D4B"/>
    <w:rsid w:val="00004E31"/>
    <w:rsid w:val="00007FF8"/>
    <w:rsid w:val="00011180"/>
    <w:rsid w:val="000146D6"/>
    <w:rsid w:val="00016190"/>
    <w:rsid w:val="000174CB"/>
    <w:rsid w:val="00021C07"/>
    <w:rsid w:val="00022A6F"/>
    <w:rsid w:val="000252DD"/>
    <w:rsid w:val="000260D1"/>
    <w:rsid w:val="0002634F"/>
    <w:rsid w:val="00027620"/>
    <w:rsid w:val="00031676"/>
    <w:rsid w:val="000318EA"/>
    <w:rsid w:val="000324B4"/>
    <w:rsid w:val="00033F6D"/>
    <w:rsid w:val="00034D86"/>
    <w:rsid w:val="00035747"/>
    <w:rsid w:val="00035FDC"/>
    <w:rsid w:val="00037306"/>
    <w:rsid w:val="00042C61"/>
    <w:rsid w:val="00046387"/>
    <w:rsid w:val="00051C62"/>
    <w:rsid w:val="000528A7"/>
    <w:rsid w:val="00052B6E"/>
    <w:rsid w:val="00057E02"/>
    <w:rsid w:val="00060E06"/>
    <w:rsid w:val="000622BD"/>
    <w:rsid w:val="0006397C"/>
    <w:rsid w:val="00064F75"/>
    <w:rsid w:val="00071BAD"/>
    <w:rsid w:val="0007347B"/>
    <w:rsid w:val="00073F59"/>
    <w:rsid w:val="00083D6A"/>
    <w:rsid w:val="00086581"/>
    <w:rsid w:val="00091A56"/>
    <w:rsid w:val="000923CC"/>
    <w:rsid w:val="00093923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3EC8"/>
    <w:rsid w:val="000B4698"/>
    <w:rsid w:val="000B7478"/>
    <w:rsid w:val="000B769D"/>
    <w:rsid w:val="000C06AD"/>
    <w:rsid w:val="000C4F93"/>
    <w:rsid w:val="000C5E82"/>
    <w:rsid w:val="000D2974"/>
    <w:rsid w:val="000D6AF3"/>
    <w:rsid w:val="000D782E"/>
    <w:rsid w:val="000D78E4"/>
    <w:rsid w:val="000E0E00"/>
    <w:rsid w:val="000E2FA9"/>
    <w:rsid w:val="000E33DE"/>
    <w:rsid w:val="000F003B"/>
    <w:rsid w:val="000F0CD1"/>
    <w:rsid w:val="000F0D57"/>
    <w:rsid w:val="000F4D5E"/>
    <w:rsid w:val="000F5F18"/>
    <w:rsid w:val="000F6848"/>
    <w:rsid w:val="001037A0"/>
    <w:rsid w:val="00103E01"/>
    <w:rsid w:val="00107778"/>
    <w:rsid w:val="00110700"/>
    <w:rsid w:val="001114EE"/>
    <w:rsid w:val="00114581"/>
    <w:rsid w:val="00114E66"/>
    <w:rsid w:val="001161D6"/>
    <w:rsid w:val="0012076C"/>
    <w:rsid w:val="00120DE5"/>
    <w:rsid w:val="00121932"/>
    <w:rsid w:val="0012201B"/>
    <w:rsid w:val="00124411"/>
    <w:rsid w:val="001267AB"/>
    <w:rsid w:val="001307BE"/>
    <w:rsid w:val="0013326F"/>
    <w:rsid w:val="00135018"/>
    <w:rsid w:val="001358C4"/>
    <w:rsid w:val="001401C7"/>
    <w:rsid w:val="001428CE"/>
    <w:rsid w:val="00142F75"/>
    <w:rsid w:val="00147953"/>
    <w:rsid w:val="00147A2C"/>
    <w:rsid w:val="001514C4"/>
    <w:rsid w:val="00151B11"/>
    <w:rsid w:val="0015414C"/>
    <w:rsid w:val="00154314"/>
    <w:rsid w:val="00161D5D"/>
    <w:rsid w:val="001624F7"/>
    <w:rsid w:val="00176263"/>
    <w:rsid w:val="001763C9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8D8"/>
    <w:rsid w:val="001B5C0A"/>
    <w:rsid w:val="001C0924"/>
    <w:rsid w:val="001C26AF"/>
    <w:rsid w:val="001C2D7F"/>
    <w:rsid w:val="001C32C0"/>
    <w:rsid w:val="001D0FD9"/>
    <w:rsid w:val="001D161B"/>
    <w:rsid w:val="001D2AD0"/>
    <w:rsid w:val="001D6AFD"/>
    <w:rsid w:val="001E06CD"/>
    <w:rsid w:val="001F1D60"/>
    <w:rsid w:val="001F3745"/>
    <w:rsid w:val="001F45E9"/>
    <w:rsid w:val="001F6246"/>
    <w:rsid w:val="001F73D7"/>
    <w:rsid w:val="00200AD7"/>
    <w:rsid w:val="00201184"/>
    <w:rsid w:val="00201ABB"/>
    <w:rsid w:val="002064DF"/>
    <w:rsid w:val="00206E46"/>
    <w:rsid w:val="00207EBC"/>
    <w:rsid w:val="00211465"/>
    <w:rsid w:val="00212BD9"/>
    <w:rsid w:val="00213057"/>
    <w:rsid w:val="00214A02"/>
    <w:rsid w:val="002212D4"/>
    <w:rsid w:val="00221B55"/>
    <w:rsid w:val="00231720"/>
    <w:rsid w:val="00232FD9"/>
    <w:rsid w:val="0023512D"/>
    <w:rsid w:val="00236BAE"/>
    <w:rsid w:val="00237D4B"/>
    <w:rsid w:val="0024095D"/>
    <w:rsid w:val="00241B94"/>
    <w:rsid w:val="00246289"/>
    <w:rsid w:val="00247D9F"/>
    <w:rsid w:val="00250CD8"/>
    <w:rsid w:val="00253DF2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3539"/>
    <w:rsid w:val="002A05D2"/>
    <w:rsid w:val="002A2C55"/>
    <w:rsid w:val="002A60A5"/>
    <w:rsid w:val="002B23B5"/>
    <w:rsid w:val="002B5E10"/>
    <w:rsid w:val="002B6793"/>
    <w:rsid w:val="002C396C"/>
    <w:rsid w:val="002C78E6"/>
    <w:rsid w:val="002C7A46"/>
    <w:rsid w:val="002D1F18"/>
    <w:rsid w:val="002D3C41"/>
    <w:rsid w:val="002D5E8C"/>
    <w:rsid w:val="002D7B48"/>
    <w:rsid w:val="002E0897"/>
    <w:rsid w:val="002E108F"/>
    <w:rsid w:val="002E3B0F"/>
    <w:rsid w:val="002E416D"/>
    <w:rsid w:val="002E5E24"/>
    <w:rsid w:val="002F1361"/>
    <w:rsid w:val="002F6D10"/>
    <w:rsid w:val="002F7A1F"/>
    <w:rsid w:val="00301BC5"/>
    <w:rsid w:val="00302B46"/>
    <w:rsid w:val="00303B89"/>
    <w:rsid w:val="00304EFB"/>
    <w:rsid w:val="0030655D"/>
    <w:rsid w:val="00310D13"/>
    <w:rsid w:val="0031345F"/>
    <w:rsid w:val="00315D40"/>
    <w:rsid w:val="00320282"/>
    <w:rsid w:val="003223C0"/>
    <w:rsid w:val="0032457E"/>
    <w:rsid w:val="0032469D"/>
    <w:rsid w:val="0032608A"/>
    <w:rsid w:val="00331631"/>
    <w:rsid w:val="00331733"/>
    <w:rsid w:val="003350E5"/>
    <w:rsid w:val="00335BE2"/>
    <w:rsid w:val="0033713B"/>
    <w:rsid w:val="00340FEF"/>
    <w:rsid w:val="0034233B"/>
    <w:rsid w:val="00344E4A"/>
    <w:rsid w:val="00346748"/>
    <w:rsid w:val="003522A4"/>
    <w:rsid w:val="00353C10"/>
    <w:rsid w:val="003550BE"/>
    <w:rsid w:val="00356F53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81CF8"/>
    <w:rsid w:val="003859B1"/>
    <w:rsid w:val="003864B4"/>
    <w:rsid w:val="0039111C"/>
    <w:rsid w:val="0039152F"/>
    <w:rsid w:val="00394790"/>
    <w:rsid w:val="00394BB5"/>
    <w:rsid w:val="003971F1"/>
    <w:rsid w:val="003A001E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D0C38"/>
    <w:rsid w:val="003D1551"/>
    <w:rsid w:val="003D1D00"/>
    <w:rsid w:val="003D3BF7"/>
    <w:rsid w:val="003D4328"/>
    <w:rsid w:val="003D552B"/>
    <w:rsid w:val="003E05D5"/>
    <w:rsid w:val="003E6948"/>
    <w:rsid w:val="003F5CAA"/>
    <w:rsid w:val="003F6836"/>
    <w:rsid w:val="004017FD"/>
    <w:rsid w:val="00404213"/>
    <w:rsid w:val="004058B7"/>
    <w:rsid w:val="00407746"/>
    <w:rsid w:val="0041269F"/>
    <w:rsid w:val="00413276"/>
    <w:rsid w:val="004135D7"/>
    <w:rsid w:val="00414183"/>
    <w:rsid w:val="00415BE6"/>
    <w:rsid w:val="0041712B"/>
    <w:rsid w:val="00427446"/>
    <w:rsid w:val="004335EA"/>
    <w:rsid w:val="00433924"/>
    <w:rsid w:val="004349E6"/>
    <w:rsid w:val="004443F0"/>
    <w:rsid w:val="004450B8"/>
    <w:rsid w:val="00451929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4BE3"/>
    <w:rsid w:val="0048680F"/>
    <w:rsid w:val="00486D6D"/>
    <w:rsid w:val="00487F7F"/>
    <w:rsid w:val="00490778"/>
    <w:rsid w:val="00490800"/>
    <w:rsid w:val="004909B6"/>
    <w:rsid w:val="0049227F"/>
    <w:rsid w:val="00493600"/>
    <w:rsid w:val="0049409A"/>
    <w:rsid w:val="00496003"/>
    <w:rsid w:val="00497D0A"/>
    <w:rsid w:val="004A06C1"/>
    <w:rsid w:val="004A19AD"/>
    <w:rsid w:val="004A363C"/>
    <w:rsid w:val="004A5111"/>
    <w:rsid w:val="004B0AED"/>
    <w:rsid w:val="004B107E"/>
    <w:rsid w:val="004B3191"/>
    <w:rsid w:val="004B68C4"/>
    <w:rsid w:val="004C029D"/>
    <w:rsid w:val="004C1B4A"/>
    <w:rsid w:val="004C4460"/>
    <w:rsid w:val="004C4A54"/>
    <w:rsid w:val="004C4A66"/>
    <w:rsid w:val="004C6FF0"/>
    <w:rsid w:val="004D03BE"/>
    <w:rsid w:val="004D1EC1"/>
    <w:rsid w:val="004D271C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500272"/>
    <w:rsid w:val="00500B8E"/>
    <w:rsid w:val="00506E41"/>
    <w:rsid w:val="005125BB"/>
    <w:rsid w:val="00521849"/>
    <w:rsid w:val="00522ABF"/>
    <w:rsid w:val="005262CC"/>
    <w:rsid w:val="00530607"/>
    <w:rsid w:val="0053445A"/>
    <w:rsid w:val="005433F6"/>
    <w:rsid w:val="00547B27"/>
    <w:rsid w:val="00547DF9"/>
    <w:rsid w:val="00550F1C"/>
    <w:rsid w:val="005567E6"/>
    <w:rsid w:val="005610ED"/>
    <w:rsid w:val="00566726"/>
    <w:rsid w:val="00566854"/>
    <w:rsid w:val="0057104C"/>
    <w:rsid w:val="005739BC"/>
    <w:rsid w:val="00573A09"/>
    <w:rsid w:val="00576F62"/>
    <w:rsid w:val="00577DA5"/>
    <w:rsid w:val="00581B6A"/>
    <w:rsid w:val="00584978"/>
    <w:rsid w:val="005931F0"/>
    <w:rsid w:val="005939C5"/>
    <w:rsid w:val="005939D5"/>
    <w:rsid w:val="00596E07"/>
    <w:rsid w:val="005A2DCB"/>
    <w:rsid w:val="005A3999"/>
    <w:rsid w:val="005B35CF"/>
    <w:rsid w:val="005B5C9F"/>
    <w:rsid w:val="005B6236"/>
    <w:rsid w:val="005B764D"/>
    <w:rsid w:val="005C17C1"/>
    <w:rsid w:val="005C1969"/>
    <w:rsid w:val="005C42C8"/>
    <w:rsid w:val="005C5C97"/>
    <w:rsid w:val="005C61B0"/>
    <w:rsid w:val="005C7441"/>
    <w:rsid w:val="005D16B7"/>
    <w:rsid w:val="005D2BB7"/>
    <w:rsid w:val="005E0777"/>
    <w:rsid w:val="005E0BE9"/>
    <w:rsid w:val="005E1059"/>
    <w:rsid w:val="005E1A7C"/>
    <w:rsid w:val="005E38C3"/>
    <w:rsid w:val="005E6E99"/>
    <w:rsid w:val="005F3004"/>
    <w:rsid w:val="005F3B78"/>
    <w:rsid w:val="006031E4"/>
    <w:rsid w:val="0060548D"/>
    <w:rsid w:val="0060624D"/>
    <w:rsid w:val="00607170"/>
    <w:rsid w:val="0061100D"/>
    <w:rsid w:val="00613259"/>
    <w:rsid w:val="006151BD"/>
    <w:rsid w:val="0061629E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6289C"/>
    <w:rsid w:val="00664C32"/>
    <w:rsid w:val="00677EDF"/>
    <w:rsid w:val="00680E9B"/>
    <w:rsid w:val="00680F95"/>
    <w:rsid w:val="0068190E"/>
    <w:rsid w:val="00681E4B"/>
    <w:rsid w:val="00682210"/>
    <w:rsid w:val="00682CE0"/>
    <w:rsid w:val="00687CF9"/>
    <w:rsid w:val="00691E38"/>
    <w:rsid w:val="00693942"/>
    <w:rsid w:val="006A0126"/>
    <w:rsid w:val="006A0FC1"/>
    <w:rsid w:val="006A32E8"/>
    <w:rsid w:val="006A46A1"/>
    <w:rsid w:val="006A61CE"/>
    <w:rsid w:val="006B1B73"/>
    <w:rsid w:val="006B250F"/>
    <w:rsid w:val="006B42CF"/>
    <w:rsid w:val="006B71C4"/>
    <w:rsid w:val="006C2C15"/>
    <w:rsid w:val="006C3110"/>
    <w:rsid w:val="006C427D"/>
    <w:rsid w:val="006C4A2F"/>
    <w:rsid w:val="006C609C"/>
    <w:rsid w:val="006C6DA8"/>
    <w:rsid w:val="006C779F"/>
    <w:rsid w:val="006D0538"/>
    <w:rsid w:val="006D4050"/>
    <w:rsid w:val="006D56C1"/>
    <w:rsid w:val="006E0757"/>
    <w:rsid w:val="006E5EAC"/>
    <w:rsid w:val="006E6317"/>
    <w:rsid w:val="006F3A06"/>
    <w:rsid w:val="006F43A2"/>
    <w:rsid w:val="006F5925"/>
    <w:rsid w:val="006F6F33"/>
    <w:rsid w:val="007007B3"/>
    <w:rsid w:val="0070155B"/>
    <w:rsid w:val="00701E0F"/>
    <w:rsid w:val="00703635"/>
    <w:rsid w:val="007044B5"/>
    <w:rsid w:val="00706103"/>
    <w:rsid w:val="00706839"/>
    <w:rsid w:val="00706CD9"/>
    <w:rsid w:val="00706ED0"/>
    <w:rsid w:val="007071BF"/>
    <w:rsid w:val="0071367D"/>
    <w:rsid w:val="00716B06"/>
    <w:rsid w:val="00716D9A"/>
    <w:rsid w:val="00720C0C"/>
    <w:rsid w:val="00724130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514F3"/>
    <w:rsid w:val="00752389"/>
    <w:rsid w:val="0075562C"/>
    <w:rsid w:val="00761779"/>
    <w:rsid w:val="00765904"/>
    <w:rsid w:val="007679F2"/>
    <w:rsid w:val="00767E55"/>
    <w:rsid w:val="007705C7"/>
    <w:rsid w:val="00774F71"/>
    <w:rsid w:val="007765B8"/>
    <w:rsid w:val="00777982"/>
    <w:rsid w:val="00791BF9"/>
    <w:rsid w:val="00792CBB"/>
    <w:rsid w:val="00792CF8"/>
    <w:rsid w:val="007932E9"/>
    <w:rsid w:val="00797634"/>
    <w:rsid w:val="007A39F6"/>
    <w:rsid w:val="007A3CCE"/>
    <w:rsid w:val="007A63DE"/>
    <w:rsid w:val="007A73B4"/>
    <w:rsid w:val="007B1276"/>
    <w:rsid w:val="007B32B3"/>
    <w:rsid w:val="007B7DAF"/>
    <w:rsid w:val="007C0DA8"/>
    <w:rsid w:val="007C17E9"/>
    <w:rsid w:val="007C1812"/>
    <w:rsid w:val="007D11B0"/>
    <w:rsid w:val="007D2C00"/>
    <w:rsid w:val="007D32B9"/>
    <w:rsid w:val="007D5359"/>
    <w:rsid w:val="007E1C84"/>
    <w:rsid w:val="007E44D5"/>
    <w:rsid w:val="007E465C"/>
    <w:rsid w:val="007E6C1A"/>
    <w:rsid w:val="007F0FD7"/>
    <w:rsid w:val="007F1498"/>
    <w:rsid w:val="007F2BDC"/>
    <w:rsid w:val="007F467A"/>
    <w:rsid w:val="007F52E4"/>
    <w:rsid w:val="0080005D"/>
    <w:rsid w:val="00800626"/>
    <w:rsid w:val="008018C7"/>
    <w:rsid w:val="00803106"/>
    <w:rsid w:val="00804F5E"/>
    <w:rsid w:val="00805B87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2F3F"/>
    <w:rsid w:val="008235A6"/>
    <w:rsid w:val="00825150"/>
    <w:rsid w:val="008266E6"/>
    <w:rsid w:val="00826F72"/>
    <w:rsid w:val="00827890"/>
    <w:rsid w:val="00832FBE"/>
    <w:rsid w:val="00836A32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4178"/>
    <w:rsid w:val="0086540B"/>
    <w:rsid w:val="00871625"/>
    <w:rsid w:val="008733F6"/>
    <w:rsid w:val="00873F21"/>
    <w:rsid w:val="00875177"/>
    <w:rsid w:val="0087601A"/>
    <w:rsid w:val="00881799"/>
    <w:rsid w:val="00882991"/>
    <w:rsid w:val="00887CA2"/>
    <w:rsid w:val="00892418"/>
    <w:rsid w:val="00892905"/>
    <w:rsid w:val="00892F7A"/>
    <w:rsid w:val="00895786"/>
    <w:rsid w:val="00897A61"/>
    <w:rsid w:val="008A033F"/>
    <w:rsid w:val="008A0984"/>
    <w:rsid w:val="008A63B5"/>
    <w:rsid w:val="008A7217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F3376"/>
    <w:rsid w:val="008F77BC"/>
    <w:rsid w:val="009006BB"/>
    <w:rsid w:val="00901EFF"/>
    <w:rsid w:val="00904E2E"/>
    <w:rsid w:val="00906334"/>
    <w:rsid w:val="0090790F"/>
    <w:rsid w:val="00922090"/>
    <w:rsid w:val="00923C04"/>
    <w:rsid w:val="0092584A"/>
    <w:rsid w:val="00925A81"/>
    <w:rsid w:val="00926282"/>
    <w:rsid w:val="00926A69"/>
    <w:rsid w:val="00927843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ED5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6355"/>
    <w:rsid w:val="00986AAB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B13DF"/>
    <w:rsid w:val="009B2537"/>
    <w:rsid w:val="009B32FE"/>
    <w:rsid w:val="009B5A2F"/>
    <w:rsid w:val="009B5F3B"/>
    <w:rsid w:val="009C0C1B"/>
    <w:rsid w:val="009C16A0"/>
    <w:rsid w:val="009C532F"/>
    <w:rsid w:val="009C5782"/>
    <w:rsid w:val="009D0B85"/>
    <w:rsid w:val="009D18ED"/>
    <w:rsid w:val="009D21CF"/>
    <w:rsid w:val="009D3C0D"/>
    <w:rsid w:val="009E459F"/>
    <w:rsid w:val="009F48AB"/>
    <w:rsid w:val="009F6951"/>
    <w:rsid w:val="00A03CD7"/>
    <w:rsid w:val="00A05252"/>
    <w:rsid w:val="00A05839"/>
    <w:rsid w:val="00A064CF"/>
    <w:rsid w:val="00A07BDC"/>
    <w:rsid w:val="00A104A4"/>
    <w:rsid w:val="00A11395"/>
    <w:rsid w:val="00A12A26"/>
    <w:rsid w:val="00A2149D"/>
    <w:rsid w:val="00A268A2"/>
    <w:rsid w:val="00A36AED"/>
    <w:rsid w:val="00A45CF4"/>
    <w:rsid w:val="00A51043"/>
    <w:rsid w:val="00A60C53"/>
    <w:rsid w:val="00A612C0"/>
    <w:rsid w:val="00A63893"/>
    <w:rsid w:val="00A669AB"/>
    <w:rsid w:val="00A672BB"/>
    <w:rsid w:val="00A7240A"/>
    <w:rsid w:val="00A726EA"/>
    <w:rsid w:val="00A7336E"/>
    <w:rsid w:val="00A75D04"/>
    <w:rsid w:val="00A80A4D"/>
    <w:rsid w:val="00A80D2A"/>
    <w:rsid w:val="00A82BE4"/>
    <w:rsid w:val="00A85726"/>
    <w:rsid w:val="00A9227C"/>
    <w:rsid w:val="00A97837"/>
    <w:rsid w:val="00AA063F"/>
    <w:rsid w:val="00AA2AEE"/>
    <w:rsid w:val="00AA500D"/>
    <w:rsid w:val="00AA51FB"/>
    <w:rsid w:val="00AB1F7E"/>
    <w:rsid w:val="00AB3D26"/>
    <w:rsid w:val="00AB557B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5898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627C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7B8"/>
    <w:rsid w:val="00B2093D"/>
    <w:rsid w:val="00B20BBC"/>
    <w:rsid w:val="00B21F96"/>
    <w:rsid w:val="00B23EA0"/>
    <w:rsid w:val="00B2441B"/>
    <w:rsid w:val="00B2477D"/>
    <w:rsid w:val="00B26016"/>
    <w:rsid w:val="00B26675"/>
    <w:rsid w:val="00B31471"/>
    <w:rsid w:val="00B33B12"/>
    <w:rsid w:val="00B33F4E"/>
    <w:rsid w:val="00B4282A"/>
    <w:rsid w:val="00B42D3F"/>
    <w:rsid w:val="00B459D2"/>
    <w:rsid w:val="00B5044B"/>
    <w:rsid w:val="00B520A6"/>
    <w:rsid w:val="00B522A6"/>
    <w:rsid w:val="00B5456E"/>
    <w:rsid w:val="00B63B9D"/>
    <w:rsid w:val="00B65E15"/>
    <w:rsid w:val="00B713D7"/>
    <w:rsid w:val="00B75230"/>
    <w:rsid w:val="00B7661C"/>
    <w:rsid w:val="00B76640"/>
    <w:rsid w:val="00B777DD"/>
    <w:rsid w:val="00B80A70"/>
    <w:rsid w:val="00B83081"/>
    <w:rsid w:val="00B83DE8"/>
    <w:rsid w:val="00B844BE"/>
    <w:rsid w:val="00B85B67"/>
    <w:rsid w:val="00B87965"/>
    <w:rsid w:val="00B9048A"/>
    <w:rsid w:val="00B94D69"/>
    <w:rsid w:val="00B94F3C"/>
    <w:rsid w:val="00BA2343"/>
    <w:rsid w:val="00BA3518"/>
    <w:rsid w:val="00BA571F"/>
    <w:rsid w:val="00BB026D"/>
    <w:rsid w:val="00BB2335"/>
    <w:rsid w:val="00BB7E88"/>
    <w:rsid w:val="00BC0899"/>
    <w:rsid w:val="00BC1BA8"/>
    <w:rsid w:val="00BC3C22"/>
    <w:rsid w:val="00BC45FF"/>
    <w:rsid w:val="00BD186D"/>
    <w:rsid w:val="00BD3D74"/>
    <w:rsid w:val="00BD3F80"/>
    <w:rsid w:val="00BD6580"/>
    <w:rsid w:val="00BE0A18"/>
    <w:rsid w:val="00BE1745"/>
    <w:rsid w:val="00BE1B87"/>
    <w:rsid w:val="00BE1CDF"/>
    <w:rsid w:val="00BF03B2"/>
    <w:rsid w:val="00BF53C8"/>
    <w:rsid w:val="00BF580B"/>
    <w:rsid w:val="00BF62B1"/>
    <w:rsid w:val="00C00E1E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6B1"/>
    <w:rsid w:val="00C25AF1"/>
    <w:rsid w:val="00C27CFF"/>
    <w:rsid w:val="00C30F7C"/>
    <w:rsid w:val="00C34CA4"/>
    <w:rsid w:val="00C35D41"/>
    <w:rsid w:val="00C44CC1"/>
    <w:rsid w:val="00C51707"/>
    <w:rsid w:val="00C54147"/>
    <w:rsid w:val="00C54292"/>
    <w:rsid w:val="00C5443A"/>
    <w:rsid w:val="00C564EC"/>
    <w:rsid w:val="00C7212E"/>
    <w:rsid w:val="00C731E1"/>
    <w:rsid w:val="00C747C1"/>
    <w:rsid w:val="00C74B4E"/>
    <w:rsid w:val="00C80B78"/>
    <w:rsid w:val="00C87D38"/>
    <w:rsid w:val="00C92136"/>
    <w:rsid w:val="00C92396"/>
    <w:rsid w:val="00C93AC9"/>
    <w:rsid w:val="00C95B62"/>
    <w:rsid w:val="00C96EFE"/>
    <w:rsid w:val="00CA502B"/>
    <w:rsid w:val="00CA7ABE"/>
    <w:rsid w:val="00CB1D81"/>
    <w:rsid w:val="00CB1FEA"/>
    <w:rsid w:val="00CB2BAA"/>
    <w:rsid w:val="00CB4C0F"/>
    <w:rsid w:val="00CB67E3"/>
    <w:rsid w:val="00CB70E5"/>
    <w:rsid w:val="00CC1173"/>
    <w:rsid w:val="00CC1920"/>
    <w:rsid w:val="00CC2073"/>
    <w:rsid w:val="00CC228A"/>
    <w:rsid w:val="00CC27B0"/>
    <w:rsid w:val="00CC4DD9"/>
    <w:rsid w:val="00CC599F"/>
    <w:rsid w:val="00CD16D7"/>
    <w:rsid w:val="00CD4C81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639E"/>
    <w:rsid w:val="00D109E4"/>
    <w:rsid w:val="00D13D47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7121"/>
    <w:rsid w:val="00D47280"/>
    <w:rsid w:val="00D472FE"/>
    <w:rsid w:val="00D5028E"/>
    <w:rsid w:val="00D51001"/>
    <w:rsid w:val="00D53E58"/>
    <w:rsid w:val="00D5410F"/>
    <w:rsid w:val="00D55B4D"/>
    <w:rsid w:val="00D56FF4"/>
    <w:rsid w:val="00D61F36"/>
    <w:rsid w:val="00D6483E"/>
    <w:rsid w:val="00D7242A"/>
    <w:rsid w:val="00D802FF"/>
    <w:rsid w:val="00D821A5"/>
    <w:rsid w:val="00D8281A"/>
    <w:rsid w:val="00D904F0"/>
    <w:rsid w:val="00D92265"/>
    <w:rsid w:val="00D9280B"/>
    <w:rsid w:val="00D96937"/>
    <w:rsid w:val="00D978E1"/>
    <w:rsid w:val="00DA0362"/>
    <w:rsid w:val="00DA3924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72D3"/>
    <w:rsid w:val="00DD247E"/>
    <w:rsid w:val="00DD3D4C"/>
    <w:rsid w:val="00DD42E0"/>
    <w:rsid w:val="00DD4F44"/>
    <w:rsid w:val="00DD5C1A"/>
    <w:rsid w:val="00DD7AA7"/>
    <w:rsid w:val="00DE0F35"/>
    <w:rsid w:val="00DE36A7"/>
    <w:rsid w:val="00DE6F7E"/>
    <w:rsid w:val="00DF2BE4"/>
    <w:rsid w:val="00DF32F5"/>
    <w:rsid w:val="00DF3325"/>
    <w:rsid w:val="00DF33C3"/>
    <w:rsid w:val="00DF3959"/>
    <w:rsid w:val="00DF3D64"/>
    <w:rsid w:val="00DF65C2"/>
    <w:rsid w:val="00DF7B88"/>
    <w:rsid w:val="00E04180"/>
    <w:rsid w:val="00E05E6C"/>
    <w:rsid w:val="00E0789A"/>
    <w:rsid w:val="00E10DCB"/>
    <w:rsid w:val="00E1200E"/>
    <w:rsid w:val="00E1251C"/>
    <w:rsid w:val="00E147F4"/>
    <w:rsid w:val="00E15695"/>
    <w:rsid w:val="00E15DCB"/>
    <w:rsid w:val="00E16E37"/>
    <w:rsid w:val="00E21857"/>
    <w:rsid w:val="00E26E1E"/>
    <w:rsid w:val="00E27173"/>
    <w:rsid w:val="00E333C2"/>
    <w:rsid w:val="00E36572"/>
    <w:rsid w:val="00E410E4"/>
    <w:rsid w:val="00E444D3"/>
    <w:rsid w:val="00E44DAD"/>
    <w:rsid w:val="00E50779"/>
    <w:rsid w:val="00E5276A"/>
    <w:rsid w:val="00E52D34"/>
    <w:rsid w:val="00E54353"/>
    <w:rsid w:val="00E561DD"/>
    <w:rsid w:val="00E569EF"/>
    <w:rsid w:val="00E57360"/>
    <w:rsid w:val="00E621F4"/>
    <w:rsid w:val="00E673AC"/>
    <w:rsid w:val="00E70E97"/>
    <w:rsid w:val="00E76ADF"/>
    <w:rsid w:val="00E814F3"/>
    <w:rsid w:val="00E829F9"/>
    <w:rsid w:val="00E82BBF"/>
    <w:rsid w:val="00E83ABD"/>
    <w:rsid w:val="00E840B9"/>
    <w:rsid w:val="00E86CF9"/>
    <w:rsid w:val="00E91F56"/>
    <w:rsid w:val="00E926BF"/>
    <w:rsid w:val="00E942F8"/>
    <w:rsid w:val="00E94EFA"/>
    <w:rsid w:val="00EA2102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D2434"/>
    <w:rsid w:val="00ED339C"/>
    <w:rsid w:val="00ED37F4"/>
    <w:rsid w:val="00ED38A8"/>
    <w:rsid w:val="00ED569D"/>
    <w:rsid w:val="00ED5FAC"/>
    <w:rsid w:val="00ED7A9B"/>
    <w:rsid w:val="00EE05FA"/>
    <w:rsid w:val="00EE18A0"/>
    <w:rsid w:val="00EE2467"/>
    <w:rsid w:val="00EE788D"/>
    <w:rsid w:val="00EF5E54"/>
    <w:rsid w:val="00F00A6A"/>
    <w:rsid w:val="00F00D9B"/>
    <w:rsid w:val="00F01A85"/>
    <w:rsid w:val="00F029A8"/>
    <w:rsid w:val="00F03649"/>
    <w:rsid w:val="00F05074"/>
    <w:rsid w:val="00F05F21"/>
    <w:rsid w:val="00F07FCD"/>
    <w:rsid w:val="00F1044F"/>
    <w:rsid w:val="00F11E0D"/>
    <w:rsid w:val="00F14740"/>
    <w:rsid w:val="00F153E4"/>
    <w:rsid w:val="00F20035"/>
    <w:rsid w:val="00F21655"/>
    <w:rsid w:val="00F263D4"/>
    <w:rsid w:val="00F31595"/>
    <w:rsid w:val="00F34A26"/>
    <w:rsid w:val="00F36821"/>
    <w:rsid w:val="00F3751A"/>
    <w:rsid w:val="00F37A02"/>
    <w:rsid w:val="00F41FF8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6D1C"/>
    <w:rsid w:val="00F67F06"/>
    <w:rsid w:val="00F67F8F"/>
    <w:rsid w:val="00F70A89"/>
    <w:rsid w:val="00F7311C"/>
    <w:rsid w:val="00F74F5C"/>
    <w:rsid w:val="00F75F92"/>
    <w:rsid w:val="00F767EC"/>
    <w:rsid w:val="00F84609"/>
    <w:rsid w:val="00F8629E"/>
    <w:rsid w:val="00F86AC7"/>
    <w:rsid w:val="00F93AC2"/>
    <w:rsid w:val="00F966AB"/>
    <w:rsid w:val="00F966EA"/>
    <w:rsid w:val="00FA19DC"/>
    <w:rsid w:val="00FA1F73"/>
    <w:rsid w:val="00FA4F81"/>
    <w:rsid w:val="00FB0C1D"/>
    <w:rsid w:val="00FB149F"/>
    <w:rsid w:val="00FB1FB3"/>
    <w:rsid w:val="00FB33B0"/>
    <w:rsid w:val="00FB38C9"/>
    <w:rsid w:val="00FB4F46"/>
    <w:rsid w:val="00FB6091"/>
    <w:rsid w:val="00FB7975"/>
    <w:rsid w:val="00FC2946"/>
    <w:rsid w:val="00FC3347"/>
    <w:rsid w:val="00FC6B6F"/>
    <w:rsid w:val="00FD00B2"/>
    <w:rsid w:val="00FD0168"/>
    <w:rsid w:val="00FD2221"/>
    <w:rsid w:val="00FD250C"/>
    <w:rsid w:val="00FD5221"/>
    <w:rsid w:val="00FD70FD"/>
    <w:rsid w:val="00FE02FE"/>
    <w:rsid w:val="00FE381F"/>
    <w:rsid w:val="00FE55BB"/>
    <w:rsid w:val="00FE61A4"/>
    <w:rsid w:val="00FE6460"/>
    <w:rsid w:val="00FE6DD8"/>
    <w:rsid w:val="00FE7547"/>
    <w:rsid w:val="00FF0906"/>
    <w:rsid w:val="00FF0D0D"/>
    <w:rsid w:val="00FF104E"/>
    <w:rsid w:val="00FF1DF4"/>
    <w:rsid w:val="00FF3E34"/>
    <w:rsid w:val="00FF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rsid w:val="00E673AC"/>
    <w:rPr>
      <w:rFonts w:cs="Times New Roman"/>
      <w:b/>
      <w:color w:val="106BBE"/>
    </w:rPr>
  </w:style>
  <w:style w:type="paragraph" w:customStyle="1" w:styleId="ConsPlusNormal">
    <w:name w:val="ConsPlusNormal"/>
    <w:uiPriority w:val="99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iPriority w:val="99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"/>
    <w:basedOn w:val="a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iPriority w:val="99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uiPriority w:val="99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2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3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2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4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uiPriority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3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4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5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5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6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semiHidden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6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7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8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9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2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file:///C:\Users\PK_2\Desktop\&#1084;&#1091;&#1085;&#1080;&#1094;&#1080;&#1087;&#1072;&#1083;&#1100;&#1085;&#1099;&#1077;%20&#1087;&#1088;&#1086;&#1075;&#1088;&#1072;&#1084;&#1084;&#1099;\&#1062;&#1080;&#1092;&#1088;&#1086;&#1074;&#1072;&#1103;%20&#1090;&#1088;&#1072;&#1085;&#1089;&#1092;&#1086;&#1088;&#1084;&#1072;&#1094;&#1080;&#1103;\&#1054;&#1089;&#1085;&#1086;&#1074;&#1085;&#1072;&#1103;\&#1055;&#1088;&#1080;&#1083;&#1086;&#1078;&#1077;&#1085;&#1080;&#1103;%20&#1082;%20&#1052;&#1055;%20&#1062;&#1058;%202021-2024.xls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garantF1://890941.2574613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E6576-5835-4CC3-8E66-AB33E7768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3953</TotalTime>
  <Pages>11</Pages>
  <Words>4259</Words>
  <Characters>24281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760</cp:revision>
  <dcterms:created xsi:type="dcterms:W3CDTF">2020-01-14T13:18:00Z</dcterms:created>
  <dcterms:modified xsi:type="dcterms:W3CDTF">2021-07-05T13:11:00Z</dcterms:modified>
</cp:coreProperties>
</file>