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E6" w:rsidRDefault="00BA73E6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  </w:t>
      </w: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595" w:rsidRDefault="00042595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486BEC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139BC">
        <w:rPr>
          <w:rFonts w:ascii="Times New Roman" w:eastAsia="Times New Roman" w:hAnsi="Times New Roman" w:cs="Times New Roman"/>
          <w:sz w:val="28"/>
          <w:szCs w:val="20"/>
          <w:lang w:eastAsia="ru-RU"/>
        </w:rPr>
        <w:t>от 2</w:t>
      </w:r>
      <w:r w:rsidR="008B4108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5139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9D2D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2A02B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7BF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№  </w:t>
      </w:r>
      <w:r w:rsidR="005139BC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</w:p>
    <w:p w:rsidR="00BF63C3" w:rsidRPr="00BF63C3" w:rsidRDefault="00BF63C3" w:rsidP="005139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5139BC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утверждении</w:t>
      </w: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DB4375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proofErr w:type="gramEnd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условиях приватизации </w:t>
      </w:r>
      <w:proofErr w:type="gramStart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</w:t>
      </w:r>
      <w:proofErr w:type="gramEnd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имущества</w:t>
      </w:r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находящегося в </w:t>
      </w:r>
      <w:proofErr w:type="gramStart"/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</w:t>
      </w:r>
      <w:proofErr w:type="gramEnd"/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собственности  </w:t>
      </w:r>
      <w:r w:rsidR="0048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BF63C3" w:rsidRP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63C3" w:rsidRPr="00FA7E6C" w:rsidRDefault="00BF63C3" w:rsidP="00BA73E6">
      <w:pPr>
        <w:widowControl w:val="0"/>
        <w:autoSpaceDE w:val="0"/>
        <w:autoSpaceDN w:val="0"/>
        <w:adjustRightInd w:val="0"/>
        <w:spacing w:after="0" w:line="240" w:lineRule="auto"/>
        <w:ind w:firstLine="86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7" w:history="1">
        <w:r w:rsidRPr="0004259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BF63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2001</w:t>
        </w:r>
      </w:smartTag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№</w:t>
      </w:r>
      <w:r w:rsidR="00042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178-ФЗ «О приватизации государственного и муниципального имущества»</w:t>
      </w:r>
      <w:r w:rsidRPr="00BF63C3">
        <w:rPr>
          <w:rFonts w:ascii="Times New Roman" w:eastAsia="Times New Roman" w:hAnsi="Times New Roman" w:cs="Arial"/>
          <w:sz w:val="28"/>
          <w:szCs w:val="28"/>
          <w:lang w:eastAsia="ru-RU"/>
        </w:rPr>
        <w:t>,</w:t>
      </w:r>
      <w:r w:rsidR="005B0727" w:rsidRPr="005B0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sub_100310"/>
      <w:r w:rsidR="00107BEE"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Постановление</w:t>
      </w:r>
      <w:r w:rsidR="00DB4375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м</w:t>
      </w:r>
      <w:r w:rsidR="00107BEE"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 xml:space="preserve"> Правительства РФ от 27 августа 2012 г. № 860 «Об организации и проведении продажи государственного или муниципального имущества в электронной форме»,</w:t>
      </w:r>
      <w:r w:rsidR="00107BEE">
        <w:rPr>
          <w:bCs/>
          <w:color w:val="22272F"/>
          <w:sz w:val="24"/>
          <w:szCs w:val="24"/>
          <w:shd w:val="clear" w:color="auto" w:fill="FFFFFF"/>
        </w:rPr>
        <w:t xml:space="preserve"> 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</w:t>
      </w:r>
      <w:r w:rsidR="005139BC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Мордовия, утвержденным решением Совета депутатов </w:t>
      </w:r>
      <w:r w:rsidR="005139BC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  <w:proofErr w:type="gramEnd"/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от </w:t>
      </w:r>
      <w:r w:rsidR="00EC5336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23.06.2021 г. № 6</w:t>
      </w:r>
      <w:bookmarkStart w:id="1" w:name="_GoBack"/>
      <w:bookmarkEnd w:id="1"/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7, Прогнозным планом приватизации муниципального имущества Большеигнатовского муниципального района на 20</w:t>
      </w:r>
      <w:r w:rsidR="00314C9C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утвержденным</w:t>
      </w:r>
      <w:r w:rsidR="005B0727" w:rsidRPr="00FA7E6C">
        <w:t xml:space="preserve"> </w:t>
      </w:r>
      <w:hyperlink r:id="rId8" w:history="1">
        <w:r w:rsidR="005B7251" w:rsidRPr="00FA7E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Большеигнатовского муниципального района Республики Мордовия от </w:t>
      </w:r>
      <w:r w:rsidR="005E4FF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23.06.2021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5E4FF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Большеигнатовского муниципального района Республики Мордовия на 20</w:t>
      </w:r>
      <w:r w:rsidR="00314C9C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E13F0D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76493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дминистрация </w:t>
      </w:r>
      <w:r w:rsidR="007D55BF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Pr="00FA7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  <w:r w:rsidR="005139BC" w:rsidRPr="00FA7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A73E6" w:rsidRPr="00FA7E6C" w:rsidRDefault="003C0482" w:rsidP="00296853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296853" w:rsidRPr="00FA7E6C">
        <w:rPr>
          <w:rFonts w:ascii="Times New Roman" w:hAnsi="Times New Roman" w:cs="Times New Roman"/>
          <w:sz w:val="28"/>
          <w:szCs w:val="28"/>
        </w:rPr>
        <w:t>о</w:t>
      </w:r>
      <w:r w:rsidRPr="00FA7E6C">
        <w:rPr>
          <w:rFonts w:ascii="Times New Roman" w:hAnsi="Times New Roman" w:cs="Times New Roman"/>
          <w:sz w:val="28"/>
          <w:szCs w:val="28"/>
        </w:rPr>
        <w:t xml:space="preserve">е </w:t>
      </w:r>
      <w:hyperlink w:anchor="sub_100" w:history="1">
        <w:proofErr w:type="gramStart"/>
        <w:r w:rsidRPr="00FA7E6C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решени</w:t>
        </w:r>
      </w:hyperlink>
      <w:r w:rsidR="00296853" w:rsidRPr="00FA7E6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FA7E6C">
        <w:rPr>
          <w:rFonts w:ascii="Times New Roman" w:hAnsi="Times New Roman" w:cs="Times New Roman"/>
          <w:sz w:val="28"/>
          <w:szCs w:val="28"/>
        </w:rPr>
        <w:t xml:space="preserve"> об условиях приватизации муниципального имущества</w:t>
      </w:r>
      <w:r w:rsidR="00DB4375" w:rsidRPr="00FA7E6C">
        <w:rPr>
          <w:rFonts w:ascii="Times New Roman" w:hAnsi="Times New Roman" w:cs="Times New Roman"/>
          <w:sz w:val="28"/>
          <w:szCs w:val="28"/>
        </w:rPr>
        <w:t xml:space="preserve">, находящегося в муниципальной собственности </w:t>
      </w:r>
      <w:r w:rsidR="00633087" w:rsidRPr="00FA7E6C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DB4375" w:rsidRPr="00FA7E6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</w:t>
      </w:r>
      <w:r w:rsidRPr="00FA7E6C">
        <w:rPr>
          <w:rFonts w:ascii="Times New Roman" w:hAnsi="Times New Roman" w:cs="Times New Roman"/>
          <w:sz w:val="28"/>
          <w:szCs w:val="28"/>
        </w:rPr>
        <w:t>путем продажи на открытых аукционных торгах в электронной форме</w:t>
      </w:r>
      <w:r w:rsidR="00263675" w:rsidRPr="00FA7E6C">
        <w:rPr>
          <w:rFonts w:ascii="Times New Roman" w:hAnsi="Times New Roman" w:cs="Times New Roman"/>
          <w:sz w:val="28"/>
          <w:szCs w:val="28"/>
        </w:rPr>
        <w:t xml:space="preserve"> </w:t>
      </w:r>
      <w:r w:rsidR="0029685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929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617,6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подземных 0,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постройки 19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 адресу: </w:t>
      </w:r>
      <w:r w:rsidR="0077466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107BEE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BEE" w:rsidRPr="00FA7E6C">
        <w:rPr>
          <w:rFonts w:ascii="Times New Roman" w:hAnsi="Times New Roman" w:cs="Times New Roman"/>
          <w:sz w:val="28"/>
          <w:szCs w:val="28"/>
        </w:rPr>
        <w:t>(далее – недвижимое имущество)</w:t>
      </w:r>
      <w:r w:rsidR="0077466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3C3" w:rsidRPr="00FA7E6C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</w:t>
      </w:r>
      <w:r w:rsidR="003C0482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</w:t>
      </w:r>
      <w:r w:rsidR="003C0482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3C0482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цене. </w:t>
      </w:r>
    </w:p>
    <w:p w:rsidR="00D13E78" w:rsidRPr="00FA7E6C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296853" w:rsidRPr="00FA7E6C" w:rsidRDefault="00D13E78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77466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B4375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а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дминистративное здание и земельный участок продаются единым лотом.</w:t>
      </w:r>
      <w:r w:rsidR="00750E4D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F63C3" w:rsidRPr="00FA7E6C" w:rsidRDefault="00296853" w:rsidP="00DB4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B4375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Установить, что о</w:t>
      </w:r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плата приобретаемого на аукционе</w:t>
      </w:r>
      <w:r w:rsidR="00DB4375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недвижимого</w:t>
      </w:r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ау</w:t>
      </w:r>
      <w:proofErr w:type="gramEnd"/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кциона</w:t>
      </w:r>
      <w:r w:rsidR="008B2351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</w:p>
    <w:p w:rsidR="00BF63C3" w:rsidRPr="00FA7E6C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5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7D55BF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главу</w:t>
      </w:r>
      <w:r w:rsidR="007D55BF" w:rsidRPr="00FA7E6C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Большеигнатовского муниципального района Республики Мордовия</w:t>
      </w:r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7D55BF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Козырева Н.</w:t>
      </w:r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:rsidR="00476493" w:rsidRPr="00FA7E6C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</w:t>
      </w:r>
      <w:r w:rsidR="0047649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подписания.</w:t>
      </w:r>
    </w:p>
    <w:p w:rsidR="00822669" w:rsidRPr="00FA7E6C" w:rsidRDefault="00822669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FA7E6C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087" w:rsidRPr="00FA7E6C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</w:t>
      </w:r>
      <w:proofErr w:type="gramStart"/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3087" w:rsidRPr="00FA7E6C" w:rsidRDefault="00964F1D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r w:rsidR="001066D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73A7" w:rsidRPr="003773A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Н.А. Козырев</w:t>
      </w: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E1A" w:rsidRDefault="00764E1A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DB4375" w:rsidRDefault="00DB4375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75" w:rsidRDefault="00DB4375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F9" w:rsidRDefault="00244BF9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E78" w:rsidRDefault="00D13E78" w:rsidP="00377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</w:t>
      </w:r>
      <w:proofErr w:type="gramEnd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 </w:t>
      </w:r>
    </w:p>
    <w:p w:rsidR="00A95FC6" w:rsidRDefault="00964F1D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сельского поселения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>20.08.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14C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№ 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утверждении решени</w:t>
      </w:r>
      <w:r w:rsidR="00244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условиях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приватизации муниципального имущества,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proofErr w:type="gramStart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находящегося</w:t>
      </w:r>
      <w:proofErr w:type="gramEnd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муниципальной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собственности</w:t>
      </w:r>
    </w:p>
    <w:p w:rsidR="00A95FC6" w:rsidRP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FC6" w:rsidRPr="00A95FC6" w:rsidRDefault="00296853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условиях приватизации муниципального имущества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находящегося в муниципальной собственности </w:t>
      </w:r>
      <w:r w:rsidR="00A95FC6"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296853" w:rsidRPr="00296853" w:rsidRDefault="00296853" w:rsidP="00296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Сведения об имуществе: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Наименование объекта приватизации –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склада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3675" w:rsidRPr="005F1C9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Месторасположение объекта приватизации –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Краткая характеристика объекта: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нежилое, общей площадью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617,6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стены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перегородки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железобетонные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плиты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перекрытия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металлокаркас с деревянной обрешеткой; крыша, кровля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рофлист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полы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земляные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 проемы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оконные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дверные – отсутствуют; отделка – без отделки.</w:t>
      </w:r>
    </w:p>
    <w:p w:rsidR="00964F1D" w:rsidRDefault="00296853" w:rsidP="00964F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Форма собственности имущества - муниципальная, кадастровый номер </w:t>
      </w:r>
    </w:p>
    <w:p w:rsidR="00296853" w:rsidRPr="00296853" w:rsidRDefault="00296853" w:rsidP="00964F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13:0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0205001:929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Способ приватизации  -  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цена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406400</w:t>
      </w:r>
      <w:r w:rsidR="00CF7477" w:rsidRPr="00700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шесть тысяч четыреста</w:t>
      </w:r>
      <w:r w:rsidR="00CF7477" w:rsidRPr="007007F4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F7477" w:rsidRPr="00700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FC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ек,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учета НДС,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отчетом № 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780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/21</w:t>
      </w:r>
      <w:r w:rsidR="00E0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CF7477" w:rsidRP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CF7477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 оценке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рыночной стоимости 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здания склада, расположенного по адресу: Республика Мордовия, Большеигнатовский район, с. Киржеманы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Задаток для участия в аукционе размере 20% от начальной цены приватизируемого имущества в размере 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81280,00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восемьдесят одна тысяча двести восемьдесят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</w:t>
      </w:r>
      <w:r w:rsidR="00791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791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копеек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Шаг аукциона (величину повышения начальной цены) – 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20320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81409" w:rsidRPr="0078140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 тысяч триста двадцать</w:t>
      </w:r>
      <w:r w:rsidR="00781409" w:rsidRPr="007814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рублей 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781409" w:rsidRPr="007814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копеек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(5% от начальной цены).</w:t>
      </w:r>
    </w:p>
    <w:p w:rsidR="00296853" w:rsidRPr="00296853" w:rsidRDefault="002300CA" w:rsidP="002968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>. Способ оплаты за приобретенное имущество - единовременный платеж</w:t>
      </w:r>
      <w:r w:rsidR="00296853" w:rsidRPr="00296853">
        <w:rPr>
          <w:rFonts w:ascii="Times New Roman" w:eastAsia="Times New Roman" w:hAnsi="Times New Roman" w:cs="Times New Roman"/>
          <w:color w:val="242424"/>
          <w:sz w:val="28"/>
          <w:szCs w:val="28"/>
          <w:lang w:eastAsia="ar-SA"/>
        </w:rPr>
        <w:t xml:space="preserve"> денежными средствами в валюте Российской Федерации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течение 10 календарных дней со дня заключения договора купли-продажи.  </w:t>
      </w:r>
    </w:p>
    <w:sectPr w:rsidR="00296853" w:rsidRPr="00296853" w:rsidSect="00D13E7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29BA08F6"/>
    <w:multiLevelType w:val="hybridMultilevel"/>
    <w:tmpl w:val="ABCA18A8"/>
    <w:lvl w:ilvl="0" w:tplc="DE90D06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81D697F"/>
    <w:multiLevelType w:val="hybridMultilevel"/>
    <w:tmpl w:val="0E74CA76"/>
    <w:lvl w:ilvl="0" w:tplc="7AF0EA2A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A35"/>
    <w:rsid w:val="000376F6"/>
    <w:rsid w:val="00042595"/>
    <w:rsid w:val="0007535C"/>
    <w:rsid w:val="00087C13"/>
    <w:rsid w:val="000C4D70"/>
    <w:rsid w:val="001066D8"/>
    <w:rsid w:val="00107BEE"/>
    <w:rsid w:val="00111301"/>
    <w:rsid w:val="00112326"/>
    <w:rsid w:val="001F7BB2"/>
    <w:rsid w:val="00222238"/>
    <w:rsid w:val="002300CA"/>
    <w:rsid w:val="00244BF9"/>
    <w:rsid w:val="00263675"/>
    <w:rsid w:val="00265D22"/>
    <w:rsid w:val="00296853"/>
    <w:rsid w:val="002A02B2"/>
    <w:rsid w:val="002C72FD"/>
    <w:rsid w:val="002E1250"/>
    <w:rsid w:val="002E5F2C"/>
    <w:rsid w:val="003046C7"/>
    <w:rsid w:val="003055B3"/>
    <w:rsid w:val="00314C9C"/>
    <w:rsid w:val="00332FB7"/>
    <w:rsid w:val="00353D89"/>
    <w:rsid w:val="00366FD5"/>
    <w:rsid w:val="003773A7"/>
    <w:rsid w:val="003A125D"/>
    <w:rsid w:val="003A3F70"/>
    <w:rsid w:val="003C0482"/>
    <w:rsid w:val="00410551"/>
    <w:rsid w:val="00435F5C"/>
    <w:rsid w:val="004472D7"/>
    <w:rsid w:val="00476493"/>
    <w:rsid w:val="00486BEC"/>
    <w:rsid w:val="00497BFE"/>
    <w:rsid w:val="004B24A1"/>
    <w:rsid w:val="005139BC"/>
    <w:rsid w:val="00524678"/>
    <w:rsid w:val="005251DB"/>
    <w:rsid w:val="005B0727"/>
    <w:rsid w:val="005B7251"/>
    <w:rsid w:val="005E4FF3"/>
    <w:rsid w:val="005F1C93"/>
    <w:rsid w:val="00633087"/>
    <w:rsid w:val="0063777A"/>
    <w:rsid w:val="0064527D"/>
    <w:rsid w:val="00662B72"/>
    <w:rsid w:val="006F3B91"/>
    <w:rsid w:val="006F60FE"/>
    <w:rsid w:val="007007F4"/>
    <w:rsid w:val="00750E4D"/>
    <w:rsid w:val="00764E1A"/>
    <w:rsid w:val="00774668"/>
    <w:rsid w:val="00781409"/>
    <w:rsid w:val="00791DA3"/>
    <w:rsid w:val="007B5AB8"/>
    <w:rsid w:val="007C40D2"/>
    <w:rsid w:val="007D55BF"/>
    <w:rsid w:val="00822669"/>
    <w:rsid w:val="00857B3F"/>
    <w:rsid w:val="00857CB8"/>
    <w:rsid w:val="00863FDB"/>
    <w:rsid w:val="008A1BAE"/>
    <w:rsid w:val="008A29B8"/>
    <w:rsid w:val="008B2351"/>
    <w:rsid w:val="008B4108"/>
    <w:rsid w:val="008E01A3"/>
    <w:rsid w:val="008F0F07"/>
    <w:rsid w:val="008F68EA"/>
    <w:rsid w:val="00927E11"/>
    <w:rsid w:val="00960539"/>
    <w:rsid w:val="00964F1D"/>
    <w:rsid w:val="009B4FB8"/>
    <w:rsid w:val="009D2D9A"/>
    <w:rsid w:val="009E5026"/>
    <w:rsid w:val="00A11149"/>
    <w:rsid w:val="00A16D2E"/>
    <w:rsid w:val="00A25BD4"/>
    <w:rsid w:val="00A328A3"/>
    <w:rsid w:val="00A36E0E"/>
    <w:rsid w:val="00A54E19"/>
    <w:rsid w:val="00A57F42"/>
    <w:rsid w:val="00A66B89"/>
    <w:rsid w:val="00A8411B"/>
    <w:rsid w:val="00A95FC6"/>
    <w:rsid w:val="00AB1AB6"/>
    <w:rsid w:val="00AE34A3"/>
    <w:rsid w:val="00B425AC"/>
    <w:rsid w:val="00B638E2"/>
    <w:rsid w:val="00B92A35"/>
    <w:rsid w:val="00BA73E6"/>
    <w:rsid w:val="00BF63C3"/>
    <w:rsid w:val="00C1076D"/>
    <w:rsid w:val="00C23297"/>
    <w:rsid w:val="00C44C95"/>
    <w:rsid w:val="00C562F1"/>
    <w:rsid w:val="00C65B4C"/>
    <w:rsid w:val="00CD29FD"/>
    <w:rsid w:val="00CF7477"/>
    <w:rsid w:val="00D13E78"/>
    <w:rsid w:val="00DB4375"/>
    <w:rsid w:val="00E03614"/>
    <w:rsid w:val="00E07FAC"/>
    <w:rsid w:val="00E13F0D"/>
    <w:rsid w:val="00E23E3E"/>
    <w:rsid w:val="00E829BA"/>
    <w:rsid w:val="00E951EB"/>
    <w:rsid w:val="00EC5336"/>
    <w:rsid w:val="00EE1970"/>
    <w:rsid w:val="00EF10B4"/>
    <w:rsid w:val="00FA33FC"/>
    <w:rsid w:val="00FA50C4"/>
    <w:rsid w:val="00FA7E6C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5543.0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25505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80143-DBDA-416E-97A2-BD624BC39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72</cp:revision>
  <cp:lastPrinted>2021-08-30T12:20:00Z</cp:lastPrinted>
  <dcterms:created xsi:type="dcterms:W3CDTF">2017-09-08T12:45:00Z</dcterms:created>
  <dcterms:modified xsi:type="dcterms:W3CDTF">2021-09-07T08:30:00Z</dcterms:modified>
</cp:coreProperties>
</file>