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4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0"/>
      </w:tblGrid>
      <w:tr w:rsidR="000E4DB7" w:rsidTr="000E4DB7">
        <w:tc>
          <w:tcPr>
            <w:tcW w:w="4950" w:type="dxa"/>
          </w:tcPr>
          <w:p w:rsidR="000E4DB7" w:rsidRDefault="000E4DB7" w:rsidP="005C05DC">
            <w:pPr>
              <w:spacing w:after="225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0E4DB7" w:rsidRDefault="000E4DB7" w:rsidP="005C05DC">
      <w:pPr>
        <w:shd w:val="clear" w:color="auto" w:fill="FFFFFF"/>
        <w:spacing w:after="22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C05DC" w:rsidRPr="008148F5" w:rsidRDefault="008148F5" w:rsidP="005C05DC">
      <w:pPr>
        <w:shd w:val="clear" w:color="auto" w:fill="FFFFFF"/>
        <w:spacing w:after="22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</w:t>
      </w:r>
      <w:r w:rsidR="005C05DC"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T-специалистов Мордовии приглашают поучаствовать в </w:t>
      </w:r>
      <w:r w:rsidR="00A11E0A"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конкурсе </w:t>
      </w:r>
      <w:r w:rsidR="005C05DC"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«Цифровые вершины 2021»</w:t>
      </w:r>
    </w:p>
    <w:p w:rsidR="005C05DC" w:rsidRPr="005C05DC" w:rsidRDefault="005C05DC" w:rsidP="005C05DC">
      <w:pPr>
        <w:shd w:val="clear" w:color="auto" w:fill="FFFFFF"/>
        <w:spacing w:after="225" w:line="330" w:lineRule="atLeast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01957" w:rsidRPr="008148F5" w:rsidRDefault="008148F5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Минцифры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Р</w:t>
      </w:r>
      <w:r w:rsidR="005C05DC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еспублики Мордовия сообщает о старте 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премии «Цифровые вершины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2021</w:t>
      </w:r>
      <w:r w:rsidR="00F01957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– 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конкурс</w:t>
      </w:r>
      <w:r w:rsidR="00F01957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российских разработчиков, которые создают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T-инструменты для повышения эффективности бизнеса и государственных структур.</w:t>
      </w:r>
    </w:p>
    <w:p w:rsidR="00015D3E" w:rsidRPr="008148F5" w:rsidRDefault="00015D3E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конкурсе могут принять участие юридические лица, зарегистрированные в Р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оссийской 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едерации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или физические лица 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резиденты 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Российской Федерации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C05DC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Заявки принимаются до 15 декабря 2021 годана сайте: https://digital-summit.ru/.</w:t>
      </w:r>
    </w:p>
    <w:p w:rsidR="00EE18AF" w:rsidRPr="008148F5" w:rsidRDefault="00EE18AF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этом году Премия будет вручаться в следующих номинациях: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школьного обучения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высшего образования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дополнительного образования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здравоохранения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транспорта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комфортной и безопасной жизни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умного города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малого бизнеса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Лучший государственный сервис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энергетики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Опора </w:t>
      </w:r>
      <w:proofErr w:type="spellStart"/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цифровизации</w:t>
      </w:r>
      <w:proofErr w:type="spellEnd"/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E18AF" w:rsidRPr="008148F5" w:rsidRDefault="008148F5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Список номинаций Премии «Цифровые Вершины» пересматривается ежегодно. Мы хотим быть уверены, что они отражают повестку года и самые актуальные тренды </w:t>
      </w:r>
      <w:proofErr w:type="spellStart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цифровизации</w:t>
      </w:r>
      <w:proofErr w:type="spellEnd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</w:t>
      </w:r>
      <w:r w:rsidRPr="008148F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–</w:t>
      </w:r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отметила программный директор проекта Лариса Катышева.</w:t>
      </w:r>
    </w:p>
    <w:p w:rsidR="00F01957" w:rsidRPr="008148F5" w:rsidRDefault="00EE18AF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первом этапе Премии отбор и оценку проектов проведет экспертный совет </w:t>
      </w:r>
      <w:proofErr w:type="spellStart"/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Минцифры</w:t>
      </w:r>
      <w:proofErr w:type="spellEnd"/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России совместно с экспертами профильных министерств. В финале проекты оценит жюри, состоящее из управленцев со всей страны.</w:t>
      </w:r>
    </w:p>
    <w:p w:rsidR="00015D3E" w:rsidRPr="008148F5" w:rsidRDefault="005C05DC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Финальный этап П</w:t>
      </w:r>
      <w:r w:rsidR="00015D3E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ремии пройдет в январе 2022 года в рамках Гайдаровского форума, где и определятся лучшие проекты в каждой из номинаций.</w:t>
      </w:r>
    </w:p>
    <w:p w:rsidR="00EE18AF" w:rsidRPr="008148F5" w:rsidRDefault="00F01957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Победители и лауреаты премии получат право использования логотипа премии «Цифровые вершины» в своих рекламных материалах и маркетинговых активностях, а также информационную поддержку от деловых изданий-партнёров премии.</w:t>
      </w:r>
    </w:p>
    <w:p w:rsidR="00EE18AF" w:rsidRPr="008148F5" w:rsidRDefault="00015D3E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Премия проводится под патронатом </w:t>
      </w:r>
      <w:proofErr w:type="spellStart"/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Минцифры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Российской</w:t>
      </w:r>
      <w:proofErr w:type="spellEnd"/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Федерации 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по инициативе РАНХиГС. Партнёрами являются </w:t>
      </w:r>
      <w:proofErr w:type="spellStart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Ростелеком</w:t>
      </w:r>
      <w:proofErr w:type="spellEnd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Mail.ru</w:t>
      </w:r>
      <w:proofErr w:type="spellEnd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Group</w:t>
      </w:r>
      <w:proofErr w:type="spellEnd"/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sectPr w:rsidR="00EE18AF" w:rsidRPr="008148F5" w:rsidSect="00DF7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60A54"/>
    <w:multiLevelType w:val="hybridMultilevel"/>
    <w:tmpl w:val="D8C487E8"/>
    <w:lvl w:ilvl="0" w:tplc="370048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F5283"/>
    <w:multiLevelType w:val="multilevel"/>
    <w:tmpl w:val="67080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C4669E"/>
    <w:multiLevelType w:val="multilevel"/>
    <w:tmpl w:val="254C5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DFA"/>
    <w:rsid w:val="00015D3E"/>
    <w:rsid w:val="00083698"/>
    <w:rsid w:val="000E4DB7"/>
    <w:rsid w:val="003602CB"/>
    <w:rsid w:val="00425DFA"/>
    <w:rsid w:val="005C05DC"/>
    <w:rsid w:val="008148F5"/>
    <w:rsid w:val="00862E94"/>
    <w:rsid w:val="00A11E0A"/>
    <w:rsid w:val="00AF5AD1"/>
    <w:rsid w:val="00C84564"/>
    <w:rsid w:val="00DF7065"/>
    <w:rsid w:val="00EE18AF"/>
    <w:rsid w:val="00F019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18A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E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Архангельская Дарья Сергеевна</dc:creator>
  <cp:keywords/>
  <dc:description/>
  <cp:lastModifiedBy>PK_2</cp:lastModifiedBy>
  <cp:revision>5</cp:revision>
  <dcterms:created xsi:type="dcterms:W3CDTF">2021-11-08T09:01:00Z</dcterms:created>
  <dcterms:modified xsi:type="dcterms:W3CDTF">2021-11-15T09:06:00Z</dcterms:modified>
</cp:coreProperties>
</file>