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E08" w:rsidRDefault="00C05E08" w:rsidP="00C05E08">
      <w:pPr>
        <w:spacing w:after="100" w:line="276" w:lineRule="auto"/>
        <w:rPr>
          <w:rFonts w:ascii="Times New Roman" w:hAnsi="Times New Roman" w:cs="Times New Roman"/>
          <w:sz w:val="26"/>
          <w:szCs w:val="26"/>
        </w:rPr>
      </w:pPr>
    </w:p>
    <w:p w:rsidR="00192FEE" w:rsidRDefault="00C05E08" w:rsidP="00962CD3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  <w:r w:rsidRPr="00711CF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62CD3" w:rsidRPr="00962CD3" w:rsidRDefault="00962CD3" w:rsidP="00962CD3">
      <w:pPr>
        <w:rPr>
          <w:lang w:eastAsia="ru-RU"/>
        </w:rPr>
      </w:pPr>
    </w:p>
    <w:p w:rsidR="00192FEE" w:rsidRDefault="00192FEE" w:rsidP="00192F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83CA0">
        <w:rPr>
          <w:rFonts w:ascii="Times New Roman" w:hAnsi="Times New Roman" w:cs="Times New Roman"/>
          <w:b/>
          <w:sz w:val="28"/>
          <w:szCs w:val="28"/>
        </w:rPr>
        <w:t>Телемачта</w:t>
      </w:r>
      <w:proofErr w:type="spellEnd"/>
      <w:r w:rsidRPr="00C83CA0">
        <w:rPr>
          <w:rFonts w:ascii="Times New Roman" w:hAnsi="Times New Roman" w:cs="Times New Roman"/>
          <w:b/>
          <w:sz w:val="28"/>
          <w:szCs w:val="28"/>
        </w:rPr>
        <w:t xml:space="preserve"> РТРС в Саранске включит праздничную подсветку во Всемирный день телевидения</w:t>
      </w:r>
    </w:p>
    <w:p w:rsidR="00962CD3" w:rsidRPr="00C83CA0" w:rsidRDefault="00962CD3" w:rsidP="00192F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92FEE" w:rsidRPr="00C83CA0" w:rsidRDefault="00192FEE" w:rsidP="00192FEE">
      <w:pPr>
        <w:spacing w:after="1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3CA0">
        <w:rPr>
          <w:rFonts w:ascii="Times New Roman" w:hAnsi="Times New Roman" w:cs="Times New Roman"/>
          <w:sz w:val="28"/>
          <w:szCs w:val="28"/>
        </w:rPr>
        <w:t xml:space="preserve">            21 ноября филиал РТРС «РТПЦ Республики Мордовия» включит архитектурно-художественную подсветку на телевизионной мачте в Саранске. Вместе с саранской </w:t>
      </w:r>
      <w:proofErr w:type="spellStart"/>
      <w:r w:rsidRPr="00C83CA0">
        <w:rPr>
          <w:rFonts w:ascii="Times New Roman" w:hAnsi="Times New Roman" w:cs="Times New Roman"/>
          <w:sz w:val="28"/>
          <w:szCs w:val="28"/>
        </w:rPr>
        <w:t>телемачтой</w:t>
      </w:r>
      <w:proofErr w:type="spellEnd"/>
      <w:r w:rsidRPr="00C83CA0">
        <w:rPr>
          <w:rFonts w:ascii="Times New Roman" w:hAnsi="Times New Roman" w:cs="Times New Roman"/>
          <w:sz w:val="28"/>
          <w:szCs w:val="28"/>
        </w:rPr>
        <w:t xml:space="preserve"> праздничную иллюминацию зажгут телебашни РТРС в Белгороде, Грозном, Нижнем Новгороде, Казани, Перми, Красноярске, Челябинске и других городах. Целый день на </w:t>
      </w:r>
      <w:proofErr w:type="spellStart"/>
      <w:r w:rsidRPr="00C83CA0">
        <w:rPr>
          <w:rFonts w:ascii="Times New Roman" w:hAnsi="Times New Roman" w:cs="Times New Roman"/>
          <w:sz w:val="28"/>
          <w:szCs w:val="28"/>
        </w:rPr>
        <w:t>медиафасаде</w:t>
      </w:r>
      <w:proofErr w:type="spellEnd"/>
      <w:r w:rsidRPr="00C83CA0">
        <w:rPr>
          <w:rFonts w:ascii="Times New Roman" w:hAnsi="Times New Roman" w:cs="Times New Roman"/>
          <w:sz w:val="28"/>
          <w:szCs w:val="28"/>
        </w:rPr>
        <w:t xml:space="preserve"> Останкинской башни будет транслироваться видеоролик с телевизионной настроечной таблицей, а с приходом сумерек включится дополняющая его архитектурно-художественная подсветка. </w:t>
      </w:r>
    </w:p>
    <w:p w:rsidR="00192FEE" w:rsidRPr="00C83CA0" w:rsidRDefault="00192FEE" w:rsidP="00192FEE">
      <w:pPr>
        <w:spacing w:after="1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3CA0">
        <w:rPr>
          <w:rFonts w:ascii="Times New Roman" w:hAnsi="Times New Roman" w:cs="Times New Roman"/>
          <w:sz w:val="28"/>
          <w:szCs w:val="28"/>
        </w:rPr>
        <w:tab/>
        <w:t xml:space="preserve">Всемирный день телевидения отмечается ежегодно с 21 ноября 1996 года, когда в ООН прошел первый Всемирный телевизионный форум. Он призван привлечь внимание к роли телевидения в современном мире. Нынешний праздник отмечается в год 90-летия телевидения России. Днем рождения отечественного ТВ считается 1 октября 1931 года, когда начались первые опытные регулярные передачи движущихся изображений по радио из студии при Московском радиоузле. </w:t>
      </w:r>
    </w:p>
    <w:p w:rsidR="00192FEE" w:rsidRPr="00C83CA0" w:rsidRDefault="00192FEE" w:rsidP="00192FEE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3CA0">
        <w:rPr>
          <w:rFonts w:ascii="Times New Roman" w:hAnsi="Times New Roman" w:cs="Times New Roman"/>
          <w:sz w:val="28"/>
          <w:szCs w:val="28"/>
        </w:rPr>
        <w:t xml:space="preserve">В наш регион регулярное телевещание пришло </w:t>
      </w:r>
      <w:r w:rsidRPr="007A4025">
        <w:rPr>
          <w:rFonts w:ascii="Times New Roman" w:hAnsi="Times New Roman" w:cs="Times New Roman"/>
          <w:sz w:val="28"/>
          <w:szCs w:val="28"/>
        </w:rPr>
        <w:t>в 1961 году, когда в Саранске появился свой мощный передающий комплекс.</w:t>
      </w:r>
      <w:r w:rsidRPr="00C83CA0">
        <w:rPr>
          <w:rFonts w:ascii="Times New Roman" w:hAnsi="Times New Roman" w:cs="Times New Roman"/>
          <w:sz w:val="28"/>
          <w:szCs w:val="28"/>
        </w:rPr>
        <w:t> </w:t>
      </w:r>
    </w:p>
    <w:p w:rsidR="00192FEE" w:rsidRPr="00C83CA0" w:rsidRDefault="00192FEE" w:rsidP="00192FEE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3CA0">
        <w:rPr>
          <w:rFonts w:ascii="Times New Roman" w:hAnsi="Times New Roman" w:cs="Times New Roman"/>
          <w:sz w:val="28"/>
          <w:szCs w:val="28"/>
        </w:rPr>
        <w:t>В ХХ веке развитие телевидения прошло огромный путь – от передачи статичных «картинок» до привычных нам динамических изображений, от черно-белого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3CA0">
        <w:rPr>
          <w:rFonts w:ascii="Times New Roman" w:hAnsi="Times New Roman" w:cs="Times New Roman"/>
          <w:sz w:val="28"/>
          <w:szCs w:val="28"/>
        </w:rPr>
        <w:t>до цветного, от одной - двух программ, идущих в эфире всего несколько часов в день, до полноценного круглосуточного вещания. </w:t>
      </w:r>
    </w:p>
    <w:p w:rsidR="00192FEE" w:rsidRPr="00C83CA0" w:rsidRDefault="00192FEE" w:rsidP="00192FEE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3CA0">
        <w:rPr>
          <w:rFonts w:ascii="Times New Roman" w:hAnsi="Times New Roman" w:cs="Times New Roman"/>
          <w:sz w:val="28"/>
          <w:szCs w:val="28"/>
        </w:rPr>
        <w:t xml:space="preserve">Настоящей телевизионной революцией XXI века стал переход с аналогового на современное цифровое эфирное телевещание (ЦЭТВ). РТРС, объединивший в единую структуру все телецентры нашей страны, построил крупнейшую в мире цифровую </w:t>
      </w:r>
      <w:proofErr w:type="spellStart"/>
      <w:r w:rsidRPr="00C83CA0">
        <w:rPr>
          <w:rFonts w:ascii="Times New Roman" w:hAnsi="Times New Roman" w:cs="Times New Roman"/>
          <w:sz w:val="28"/>
          <w:szCs w:val="28"/>
        </w:rPr>
        <w:t>телесеть</w:t>
      </w:r>
      <w:proofErr w:type="spellEnd"/>
      <w:r w:rsidRPr="00C83CA0">
        <w:rPr>
          <w:rFonts w:ascii="Times New Roman" w:hAnsi="Times New Roman" w:cs="Times New Roman"/>
          <w:sz w:val="28"/>
          <w:szCs w:val="28"/>
        </w:rPr>
        <w:t xml:space="preserve"> из 5040 передающих станций, </w:t>
      </w:r>
      <w:r w:rsidRPr="007A4025">
        <w:rPr>
          <w:rFonts w:ascii="Times New Roman" w:hAnsi="Times New Roman" w:cs="Times New Roman"/>
          <w:sz w:val="28"/>
          <w:szCs w:val="28"/>
        </w:rPr>
        <w:t>37</w:t>
      </w:r>
      <w:r w:rsidRPr="00C83CA0">
        <w:rPr>
          <w:rFonts w:ascii="Times New Roman" w:hAnsi="Times New Roman" w:cs="Times New Roman"/>
          <w:sz w:val="28"/>
          <w:szCs w:val="28"/>
        </w:rPr>
        <w:t xml:space="preserve"> из которых находятся в Республике Мордовия. Это позволяет </w:t>
      </w:r>
      <w:r w:rsidRPr="007A4025">
        <w:rPr>
          <w:rFonts w:ascii="Times New Roman" w:hAnsi="Times New Roman" w:cs="Times New Roman"/>
          <w:sz w:val="28"/>
          <w:szCs w:val="28"/>
        </w:rPr>
        <w:t>99, 89% жителей</w:t>
      </w:r>
      <w:r w:rsidRPr="00C83CA0">
        <w:rPr>
          <w:rFonts w:ascii="Times New Roman" w:hAnsi="Times New Roman" w:cs="Times New Roman"/>
          <w:sz w:val="28"/>
          <w:szCs w:val="28"/>
        </w:rPr>
        <w:t xml:space="preserve"> принимать в высоком качестве 20 телевизионных и три радиоканала в стандарте DVB-T2 без абонентской платы. Помимо федеральных программ, телезрителям доступны программы ГТРК «Мордовия» и НТМ на ОТР. Для сравнения: до перехода на </w:t>
      </w:r>
      <w:r w:rsidRPr="00C83CA0">
        <w:rPr>
          <w:rFonts w:ascii="Times New Roman" w:hAnsi="Times New Roman" w:cs="Times New Roman"/>
          <w:sz w:val="28"/>
          <w:szCs w:val="28"/>
        </w:rPr>
        <w:lastRenderedPageBreak/>
        <w:t xml:space="preserve">«цифру» жители региона могли смотреть в </w:t>
      </w:r>
      <w:r w:rsidRPr="007A4025">
        <w:rPr>
          <w:rFonts w:ascii="Times New Roman" w:hAnsi="Times New Roman" w:cs="Times New Roman"/>
          <w:sz w:val="28"/>
          <w:szCs w:val="28"/>
        </w:rPr>
        <w:t xml:space="preserve">среднем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A402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7A4025">
        <w:rPr>
          <w:rFonts w:ascii="Times New Roman" w:hAnsi="Times New Roman" w:cs="Times New Roman"/>
          <w:sz w:val="28"/>
          <w:szCs w:val="28"/>
        </w:rPr>
        <w:t xml:space="preserve"> аналоговые программы</w:t>
      </w:r>
      <w:r w:rsidRPr="00C83CA0">
        <w:rPr>
          <w:rFonts w:ascii="Times New Roman" w:hAnsi="Times New Roman" w:cs="Times New Roman"/>
          <w:sz w:val="28"/>
          <w:szCs w:val="28"/>
        </w:rPr>
        <w:t>, зачастую с «рябью» и «снежком». </w:t>
      </w:r>
    </w:p>
    <w:p w:rsidR="00192FEE" w:rsidRPr="00C83CA0" w:rsidRDefault="00192FEE" w:rsidP="00192FEE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3CA0">
        <w:rPr>
          <w:rFonts w:ascii="Times New Roman" w:hAnsi="Times New Roman" w:cs="Times New Roman"/>
          <w:sz w:val="28"/>
          <w:szCs w:val="28"/>
        </w:rPr>
        <w:t xml:space="preserve">У цифрового эфирного телевидения нет помех. Как показывает статистика федеральной горячей линии по цифровому ТВ, в 99,9% обращений с жалобами на “замирающую” картинку или пропадание сигнала </w:t>
      </w:r>
      <w:r>
        <w:rPr>
          <w:rFonts w:ascii="Times New Roman" w:hAnsi="Times New Roman" w:cs="Times New Roman"/>
          <w:sz w:val="28"/>
          <w:szCs w:val="28"/>
        </w:rPr>
        <w:t xml:space="preserve">такие «неполадки» </w:t>
      </w:r>
      <w:r w:rsidRPr="00C83CA0">
        <w:rPr>
          <w:rFonts w:ascii="Times New Roman" w:hAnsi="Times New Roman" w:cs="Times New Roman"/>
          <w:sz w:val="28"/>
          <w:szCs w:val="28"/>
        </w:rPr>
        <w:t>вызваны неверно подобранной приемной антенной телезрителя. Специалисты РТРС напоминают, что комнатная антенна подходит для приема только на небольшом расстоянии от телебашни, в пределах прямой видимости. В городе с плотной застройкой рекомендуется подключаться к коллективной антенне, расположенной на крыше многоквартирного дома. В остальных случаях – использовать индивидуальную наружную антенну, выбирая тип устройства (активная или пассивная) и характеристики (коэффициент усиления) в зависимости от расстояния до передающей телевизионной станции. Эти параметры можно найти на сайте по адресу </w:t>
      </w:r>
      <w:proofErr w:type="spellStart"/>
      <w:r w:rsidRPr="00C83CA0">
        <w:rPr>
          <w:rFonts w:ascii="Times New Roman" w:hAnsi="Times New Roman" w:cs="Times New Roman"/>
          <w:sz w:val="28"/>
          <w:szCs w:val="28"/>
        </w:rPr>
        <w:t>карта</w:t>
      </w:r>
      <w:proofErr w:type="gramStart"/>
      <w:r w:rsidRPr="00C83CA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C83CA0">
        <w:rPr>
          <w:rFonts w:ascii="Times New Roman" w:hAnsi="Times New Roman" w:cs="Times New Roman"/>
          <w:sz w:val="28"/>
          <w:szCs w:val="28"/>
        </w:rPr>
        <w:t>трс.рф</w:t>
      </w:r>
      <w:proofErr w:type="spellEnd"/>
      <w:r w:rsidRPr="00C83CA0">
        <w:rPr>
          <w:rFonts w:ascii="Times New Roman" w:hAnsi="Times New Roman" w:cs="Times New Roman"/>
          <w:sz w:val="28"/>
          <w:szCs w:val="28"/>
        </w:rPr>
        <w:t>. </w:t>
      </w:r>
    </w:p>
    <w:p w:rsidR="00192FEE" w:rsidRPr="00C83CA0" w:rsidRDefault="00192FEE" w:rsidP="00192FEE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3CA0">
        <w:rPr>
          <w:rFonts w:ascii="Times New Roman" w:hAnsi="Times New Roman" w:cs="Times New Roman"/>
          <w:sz w:val="28"/>
          <w:szCs w:val="28"/>
        </w:rPr>
        <w:t xml:space="preserve">Направлять антенну нужно на телебашню, добиваясь оптимальных значений уровня и качества сигнала. В большинстве приставок и телевизоров есть функция вывода на экран этих параметров. Для уверенного приема показатели уровня должны быть от 60%, а качества — 100%. Это главное условие, обеспечивающее четкую «картинку» на экране. Более подробно о приемном оборудовании можно прочитать на сайте </w:t>
      </w:r>
      <w:proofErr w:type="spellStart"/>
      <w:r w:rsidRPr="00C83CA0">
        <w:rPr>
          <w:rFonts w:ascii="Times New Roman" w:hAnsi="Times New Roman" w:cs="Times New Roman"/>
          <w:sz w:val="28"/>
          <w:szCs w:val="28"/>
        </w:rPr>
        <w:t>ртрс.рф</w:t>
      </w:r>
      <w:proofErr w:type="spellEnd"/>
      <w:r w:rsidRPr="00C83CA0">
        <w:rPr>
          <w:rFonts w:ascii="Times New Roman" w:hAnsi="Times New Roman" w:cs="Times New Roman"/>
          <w:sz w:val="28"/>
          <w:szCs w:val="28"/>
        </w:rPr>
        <w:t>.</w:t>
      </w:r>
    </w:p>
    <w:p w:rsidR="00192FEE" w:rsidRPr="00C83CA0" w:rsidRDefault="00192FEE" w:rsidP="00192FEE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3CA0">
        <w:rPr>
          <w:rFonts w:ascii="Times New Roman" w:hAnsi="Times New Roman" w:cs="Times New Roman"/>
          <w:sz w:val="28"/>
          <w:szCs w:val="28"/>
        </w:rPr>
        <w:t xml:space="preserve">Если нет возможности организовать прием самостоятельно, лучше доверить установку, настройку и обслуживание приёмного оборудования специалистам. Ближайшие пункты сервисного обслуживания можно найти на сайте </w:t>
      </w:r>
      <w:proofErr w:type="spellStart"/>
      <w:r w:rsidRPr="00C83CA0">
        <w:rPr>
          <w:rFonts w:ascii="Times New Roman" w:hAnsi="Times New Roman" w:cs="Times New Roman"/>
          <w:sz w:val="28"/>
          <w:szCs w:val="28"/>
        </w:rPr>
        <w:t>карта</w:t>
      </w:r>
      <w:proofErr w:type="gramStart"/>
      <w:r w:rsidRPr="00C83CA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C83CA0">
        <w:rPr>
          <w:rFonts w:ascii="Times New Roman" w:hAnsi="Times New Roman" w:cs="Times New Roman"/>
          <w:sz w:val="28"/>
          <w:szCs w:val="28"/>
        </w:rPr>
        <w:t>трс.рф</w:t>
      </w:r>
      <w:proofErr w:type="spellEnd"/>
      <w:r w:rsidRPr="00C83CA0">
        <w:rPr>
          <w:rFonts w:ascii="Times New Roman" w:hAnsi="Times New Roman" w:cs="Times New Roman"/>
          <w:sz w:val="28"/>
          <w:szCs w:val="28"/>
        </w:rPr>
        <w:t>, где на вкладке «Сервис» мастера сами добавляют свои контакты. Либо воспользоваться мобильным приложением «</w:t>
      </w:r>
      <w:proofErr w:type="spellStart"/>
      <w:r w:rsidRPr="00C83CA0">
        <w:rPr>
          <w:rFonts w:ascii="Times New Roman" w:hAnsi="Times New Roman" w:cs="Times New Roman"/>
          <w:sz w:val="28"/>
          <w:szCs w:val="28"/>
        </w:rPr>
        <w:t>Телегид</w:t>
      </w:r>
      <w:proofErr w:type="spellEnd"/>
      <w:r w:rsidRPr="00C83CA0">
        <w:rPr>
          <w:rFonts w:ascii="Times New Roman" w:hAnsi="Times New Roman" w:cs="Times New Roman"/>
          <w:sz w:val="28"/>
          <w:szCs w:val="28"/>
        </w:rPr>
        <w:t xml:space="preserve">», где размещена подробная информация о цифровом эфирном телевидении в регионе и всех объектах цифровой </w:t>
      </w:r>
      <w:proofErr w:type="spellStart"/>
      <w:r w:rsidRPr="00C83CA0">
        <w:rPr>
          <w:rFonts w:ascii="Times New Roman" w:hAnsi="Times New Roman" w:cs="Times New Roman"/>
          <w:sz w:val="28"/>
          <w:szCs w:val="28"/>
        </w:rPr>
        <w:t>телесети</w:t>
      </w:r>
      <w:proofErr w:type="spellEnd"/>
      <w:r w:rsidRPr="00C83CA0">
        <w:rPr>
          <w:rFonts w:ascii="Times New Roman" w:hAnsi="Times New Roman" w:cs="Times New Roman"/>
          <w:sz w:val="28"/>
          <w:szCs w:val="28"/>
        </w:rPr>
        <w:t>. </w:t>
      </w:r>
    </w:p>
    <w:p w:rsidR="00C05E08" w:rsidRDefault="00C05E08" w:rsidP="00192FEE">
      <w:pPr>
        <w:spacing w:after="100" w:line="276" w:lineRule="auto"/>
        <w:rPr>
          <w:rFonts w:ascii="Times New Roman" w:hAnsi="Times New Roman" w:cs="Times New Roman"/>
          <w:sz w:val="25"/>
          <w:szCs w:val="25"/>
        </w:rPr>
      </w:pPr>
    </w:p>
    <w:p w:rsidR="00EA5C80" w:rsidRPr="00711CFB" w:rsidRDefault="00EA5C80" w:rsidP="00C05E08">
      <w:pPr>
        <w:spacing w:after="100" w:line="276" w:lineRule="auto"/>
        <w:rPr>
          <w:rFonts w:ascii="Times New Roman" w:hAnsi="Times New Roman" w:cs="Times New Roman"/>
          <w:sz w:val="26"/>
          <w:szCs w:val="26"/>
        </w:rPr>
      </w:pPr>
    </w:p>
    <w:sectPr w:rsidR="00EA5C80" w:rsidRPr="00711CFB" w:rsidSect="00711CFB">
      <w:headerReference w:type="default" r:id="rId8"/>
      <w:footerReference w:type="default" r:id="rId9"/>
      <w:pgSz w:w="11906" w:h="16838"/>
      <w:pgMar w:top="709" w:right="84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82A" w:rsidRDefault="0066782A" w:rsidP="0009070A">
      <w:pPr>
        <w:spacing w:after="0" w:line="240" w:lineRule="auto"/>
      </w:pPr>
      <w:r>
        <w:separator/>
      </w:r>
    </w:p>
  </w:endnote>
  <w:endnote w:type="continuationSeparator" w:id="0">
    <w:p w:rsidR="0066782A" w:rsidRDefault="0066782A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70A" w:rsidRDefault="0009070A">
    <w:pPr>
      <w:pStyle w:val="af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5" name="Рисунок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82A" w:rsidRDefault="0066782A" w:rsidP="0009070A">
      <w:pPr>
        <w:spacing w:after="0" w:line="240" w:lineRule="auto"/>
      </w:pPr>
      <w:r>
        <w:separator/>
      </w:r>
    </w:p>
  </w:footnote>
  <w:footnote w:type="continuationSeparator" w:id="0">
    <w:p w:rsidR="0066782A" w:rsidRDefault="0066782A" w:rsidP="00090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CFB" w:rsidRDefault="00711CFB">
    <w:pPr>
      <w:pStyle w:val="ad"/>
    </w:pPr>
  </w:p>
  <w:p w:rsidR="00711CFB" w:rsidRDefault="00711CFB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2082B"/>
    <w:multiLevelType w:val="hybridMultilevel"/>
    <w:tmpl w:val="2362E4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BBE20C7"/>
    <w:multiLevelType w:val="hybridMultilevel"/>
    <w:tmpl w:val="68D8AA2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B74"/>
    <w:rsid w:val="00016E98"/>
    <w:rsid w:val="00026F04"/>
    <w:rsid w:val="00041D16"/>
    <w:rsid w:val="00045358"/>
    <w:rsid w:val="00074F41"/>
    <w:rsid w:val="00075F42"/>
    <w:rsid w:val="0009070A"/>
    <w:rsid w:val="000B3C54"/>
    <w:rsid w:val="000C731C"/>
    <w:rsid w:val="000E0B13"/>
    <w:rsid w:val="000E7BA2"/>
    <w:rsid w:val="001076E5"/>
    <w:rsid w:val="00133F9B"/>
    <w:rsid w:val="00140380"/>
    <w:rsid w:val="00162793"/>
    <w:rsid w:val="00192FEE"/>
    <w:rsid w:val="001C34B5"/>
    <w:rsid w:val="00293AE0"/>
    <w:rsid w:val="00294E59"/>
    <w:rsid w:val="002A3052"/>
    <w:rsid w:val="002B1190"/>
    <w:rsid w:val="002C111E"/>
    <w:rsid w:val="002C2AC6"/>
    <w:rsid w:val="002C34B6"/>
    <w:rsid w:val="002C5034"/>
    <w:rsid w:val="002C7DE4"/>
    <w:rsid w:val="002F724E"/>
    <w:rsid w:val="002F7FCC"/>
    <w:rsid w:val="00307955"/>
    <w:rsid w:val="00384110"/>
    <w:rsid w:val="003958C7"/>
    <w:rsid w:val="003A6B77"/>
    <w:rsid w:val="003F7425"/>
    <w:rsid w:val="00405E4D"/>
    <w:rsid w:val="00413E7A"/>
    <w:rsid w:val="004349D6"/>
    <w:rsid w:val="00452FE0"/>
    <w:rsid w:val="00462CE1"/>
    <w:rsid w:val="004A0A82"/>
    <w:rsid w:val="004B194E"/>
    <w:rsid w:val="004E5AEB"/>
    <w:rsid w:val="004F3BB6"/>
    <w:rsid w:val="005056C1"/>
    <w:rsid w:val="00514728"/>
    <w:rsid w:val="00537A5A"/>
    <w:rsid w:val="005577AC"/>
    <w:rsid w:val="005B5D0F"/>
    <w:rsid w:val="005B6D42"/>
    <w:rsid w:val="005F558D"/>
    <w:rsid w:val="005F66F8"/>
    <w:rsid w:val="006326A6"/>
    <w:rsid w:val="006424E0"/>
    <w:rsid w:val="0066782A"/>
    <w:rsid w:val="006759ED"/>
    <w:rsid w:val="006C14C8"/>
    <w:rsid w:val="006E1EDE"/>
    <w:rsid w:val="00705023"/>
    <w:rsid w:val="00711CFB"/>
    <w:rsid w:val="00717FBF"/>
    <w:rsid w:val="00720074"/>
    <w:rsid w:val="0073528D"/>
    <w:rsid w:val="007743F1"/>
    <w:rsid w:val="00796FC1"/>
    <w:rsid w:val="007A7BED"/>
    <w:rsid w:val="00815F56"/>
    <w:rsid w:val="008573FE"/>
    <w:rsid w:val="008655DF"/>
    <w:rsid w:val="0087088E"/>
    <w:rsid w:val="00877F5F"/>
    <w:rsid w:val="0088113C"/>
    <w:rsid w:val="0088559D"/>
    <w:rsid w:val="00896139"/>
    <w:rsid w:val="008A3CF3"/>
    <w:rsid w:val="008B140E"/>
    <w:rsid w:val="008C105C"/>
    <w:rsid w:val="008C5BFE"/>
    <w:rsid w:val="008D11E2"/>
    <w:rsid w:val="008D78C0"/>
    <w:rsid w:val="008F7CA0"/>
    <w:rsid w:val="0091721D"/>
    <w:rsid w:val="00951458"/>
    <w:rsid w:val="0095512A"/>
    <w:rsid w:val="00957D48"/>
    <w:rsid w:val="00962CD3"/>
    <w:rsid w:val="00974F66"/>
    <w:rsid w:val="00976186"/>
    <w:rsid w:val="00981F9C"/>
    <w:rsid w:val="009A1109"/>
    <w:rsid w:val="009B37A1"/>
    <w:rsid w:val="00A227FC"/>
    <w:rsid w:val="00A24D48"/>
    <w:rsid w:val="00A35555"/>
    <w:rsid w:val="00A44914"/>
    <w:rsid w:val="00A96AC5"/>
    <w:rsid w:val="00AB1A89"/>
    <w:rsid w:val="00AE0FBE"/>
    <w:rsid w:val="00AE47D0"/>
    <w:rsid w:val="00B11062"/>
    <w:rsid w:val="00B5034E"/>
    <w:rsid w:val="00BB371A"/>
    <w:rsid w:val="00BB4422"/>
    <w:rsid w:val="00BE46D2"/>
    <w:rsid w:val="00C01B75"/>
    <w:rsid w:val="00C05E08"/>
    <w:rsid w:val="00C25F65"/>
    <w:rsid w:val="00C40AE6"/>
    <w:rsid w:val="00C51B74"/>
    <w:rsid w:val="00C5326B"/>
    <w:rsid w:val="00C85BD5"/>
    <w:rsid w:val="00CA3BB1"/>
    <w:rsid w:val="00CA6267"/>
    <w:rsid w:val="00CC019E"/>
    <w:rsid w:val="00CE7332"/>
    <w:rsid w:val="00D07A1B"/>
    <w:rsid w:val="00D17626"/>
    <w:rsid w:val="00D24ACA"/>
    <w:rsid w:val="00D26957"/>
    <w:rsid w:val="00D333B7"/>
    <w:rsid w:val="00D4430E"/>
    <w:rsid w:val="00D549DA"/>
    <w:rsid w:val="00D708AB"/>
    <w:rsid w:val="00D87441"/>
    <w:rsid w:val="00D923CA"/>
    <w:rsid w:val="00D9567B"/>
    <w:rsid w:val="00DD2BD0"/>
    <w:rsid w:val="00E0329F"/>
    <w:rsid w:val="00E105E5"/>
    <w:rsid w:val="00E13D50"/>
    <w:rsid w:val="00E24866"/>
    <w:rsid w:val="00E3115E"/>
    <w:rsid w:val="00E35836"/>
    <w:rsid w:val="00E663F0"/>
    <w:rsid w:val="00E7691D"/>
    <w:rsid w:val="00EA5C80"/>
    <w:rsid w:val="00EB25D8"/>
    <w:rsid w:val="00EE0A2C"/>
    <w:rsid w:val="00F03C00"/>
    <w:rsid w:val="00F16AD6"/>
    <w:rsid w:val="00F26DAC"/>
    <w:rsid w:val="00F341DD"/>
    <w:rsid w:val="00F35986"/>
    <w:rsid w:val="00F82857"/>
    <w:rsid w:val="00FB296C"/>
    <w:rsid w:val="00FC44C0"/>
    <w:rsid w:val="00FC7E16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a1"/>
    <w:uiPriority w:val="40"/>
    <w:rsid w:val="00133F9B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c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d">
    <w:name w:val="header"/>
    <w:basedOn w:val="a"/>
    <w:link w:val="ae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9070A"/>
  </w:style>
  <w:style w:type="paragraph" w:styleId="af">
    <w:name w:val="footer"/>
    <w:basedOn w:val="a"/>
    <w:link w:val="af0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9070A"/>
  </w:style>
  <w:style w:type="character" w:customStyle="1" w:styleId="af1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2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List Paragraph"/>
    <w:basedOn w:val="a"/>
    <w:uiPriority w:val="34"/>
    <w:qFormat/>
    <w:rsid w:val="009551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a1"/>
    <w:uiPriority w:val="40"/>
    <w:rsid w:val="00133F9B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c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d">
    <w:name w:val="header"/>
    <w:basedOn w:val="a"/>
    <w:link w:val="ae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9070A"/>
  </w:style>
  <w:style w:type="paragraph" w:styleId="af">
    <w:name w:val="footer"/>
    <w:basedOn w:val="a"/>
    <w:link w:val="af0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9070A"/>
  </w:style>
  <w:style w:type="character" w:customStyle="1" w:styleId="af1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2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List Paragraph"/>
    <w:basedOn w:val="a"/>
    <w:uiPriority w:val="34"/>
    <w:qFormat/>
    <w:rsid w:val="00955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4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3778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6</cp:revision>
  <cp:lastPrinted>2020-12-01T08:09:00Z</cp:lastPrinted>
  <dcterms:created xsi:type="dcterms:W3CDTF">2021-04-15T06:51:00Z</dcterms:created>
  <dcterms:modified xsi:type="dcterms:W3CDTF">2021-11-18T11:12:00Z</dcterms:modified>
</cp:coreProperties>
</file>