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F98" w:rsidRPr="00AF6F98" w:rsidRDefault="00AF6F98" w:rsidP="00AF6F98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AF6F98">
        <w:rPr>
          <w:rFonts w:ascii="Times New Roman" w:hAnsi="Times New Roman" w:cs="Times New Roman"/>
          <w:sz w:val="28"/>
          <w:szCs w:val="28"/>
        </w:rPr>
        <w:t xml:space="preserve">Телефон для справок: 8-8342 39-55-55 </w:t>
      </w:r>
    </w:p>
    <w:p w:rsidR="00AF6F98" w:rsidRPr="00AF6F98" w:rsidRDefault="00AF6F98" w:rsidP="00AF6F98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AF6F98">
        <w:rPr>
          <w:rFonts w:ascii="Times New Roman" w:hAnsi="Times New Roman" w:cs="Times New Roman"/>
          <w:sz w:val="28"/>
          <w:szCs w:val="28"/>
        </w:rPr>
        <w:t xml:space="preserve">Ссылка на официальный сайт МКК </w:t>
      </w:r>
    </w:p>
    <w:p w:rsidR="00AF6F98" w:rsidRPr="00AF6F98" w:rsidRDefault="00AF6F98" w:rsidP="00AF6F98">
      <w:pPr>
        <w:ind w:right="-31"/>
        <w:jc w:val="right"/>
        <w:rPr>
          <w:rFonts w:ascii="Times New Roman" w:hAnsi="Times New Roman" w:cs="Times New Roman"/>
          <w:sz w:val="28"/>
          <w:szCs w:val="28"/>
        </w:rPr>
      </w:pPr>
      <w:r w:rsidRPr="00AF6F98">
        <w:rPr>
          <w:rFonts w:ascii="Times New Roman" w:hAnsi="Times New Roman" w:cs="Times New Roman"/>
          <w:sz w:val="28"/>
          <w:szCs w:val="28"/>
        </w:rPr>
        <w:t>Фонд поддержки предпринимательства РМ:</w:t>
      </w:r>
    </w:p>
    <w:p w:rsidR="0001295C" w:rsidRPr="00AF6F98" w:rsidRDefault="00AF6F98" w:rsidP="00AF6F98">
      <w:pPr>
        <w:ind w:right="-31"/>
        <w:jc w:val="right"/>
        <w:rPr>
          <w:rFonts w:ascii="Times New Roman" w:hAnsi="Times New Roman" w:cs="Times New Roman"/>
        </w:rPr>
      </w:pPr>
      <w:r w:rsidRPr="00AF6F98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AF6F98">
          <w:rPr>
            <w:rStyle w:val="a3"/>
            <w:rFonts w:ascii="Times New Roman" w:hAnsi="Times New Roman" w:cs="Times New Roman"/>
            <w:sz w:val="28"/>
            <w:szCs w:val="28"/>
          </w:rPr>
          <w:t>https://www.fpprm13.ru/</w:t>
        </w:r>
      </w:hyperlink>
    </w:p>
    <w:p w:rsidR="00AF6F98" w:rsidRPr="00AF6F98" w:rsidRDefault="00AF6F98" w:rsidP="00AF6F98">
      <w:pPr>
        <w:ind w:right="-31"/>
        <w:jc w:val="right"/>
        <w:rPr>
          <w:rFonts w:ascii="Times New Roman" w:hAnsi="Times New Roman" w:cs="Times New Roman"/>
        </w:rPr>
      </w:pPr>
    </w:p>
    <w:p w:rsidR="00AF6F98" w:rsidRPr="00AF6F98" w:rsidRDefault="00AF6F98" w:rsidP="00AF6F98">
      <w:pPr>
        <w:ind w:right="-3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bookmark0"/>
      <w:r w:rsidRPr="00AF6F98">
        <w:rPr>
          <w:rFonts w:ascii="Times New Roman" w:hAnsi="Times New Roman" w:cs="Times New Roman"/>
          <w:sz w:val="28"/>
          <w:szCs w:val="28"/>
        </w:rPr>
        <w:t xml:space="preserve">Виды предоставляемых </w:t>
      </w:r>
      <w:proofErr w:type="spellStart"/>
      <w:r w:rsidRPr="00AF6F98">
        <w:rPr>
          <w:rFonts w:ascii="Times New Roman" w:hAnsi="Times New Roman" w:cs="Times New Roman"/>
          <w:sz w:val="28"/>
          <w:szCs w:val="28"/>
        </w:rPr>
        <w:t>микрозаймов</w:t>
      </w:r>
      <w:proofErr w:type="spellEnd"/>
      <w:r w:rsidRPr="00AF6F98">
        <w:rPr>
          <w:rFonts w:ascii="Times New Roman" w:hAnsi="Times New Roman" w:cs="Times New Roman"/>
          <w:sz w:val="28"/>
          <w:szCs w:val="28"/>
        </w:rPr>
        <w:t xml:space="preserve"> МКК </w:t>
      </w:r>
    </w:p>
    <w:p w:rsidR="00AF6F98" w:rsidRPr="00AF6F98" w:rsidRDefault="00AF6F98" w:rsidP="00AF6F98">
      <w:pPr>
        <w:ind w:right="-31"/>
        <w:jc w:val="center"/>
        <w:rPr>
          <w:rFonts w:ascii="Times New Roman" w:hAnsi="Times New Roman" w:cs="Times New Roman"/>
          <w:sz w:val="28"/>
          <w:szCs w:val="28"/>
        </w:rPr>
      </w:pPr>
      <w:r w:rsidRPr="00AF6F98">
        <w:rPr>
          <w:rFonts w:ascii="Times New Roman" w:hAnsi="Times New Roman" w:cs="Times New Roman"/>
          <w:sz w:val="28"/>
          <w:szCs w:val="28"/>
        </w:rPr>
        <w:t>Фонд поддержки предпринимательства РМ</w:t>
      </w:r>
      <w:bookmarkEnd w:id="0"/>
      <w:r w:rsidRPr="00AF6F98">
        <w:rPr>
          <w:rFonts w:ascii="Times New Roman" w:hAnsi="Times New Roman" w:cs="Times New Roman"/>
          <w:sz w:val="28"/>
          <w:szCs w:val="28"/>
        </w:rPr>
        <w:t xml:space="preserve"> для начинающих,</w:t>
      </w:r>
    </w:p>
    <w:p w:rsidR="00AF6F98" w:rsidRDefault="00AF6F98" w:rsidP="00AF6F98">
      <w:pPr>
        <w:spacing w:after="240"/>
        <w:ind w:right="-31"/>
        <w:jc w:val="center"/>
        <w:rPr>
          <w:rFonts w:ascii="Times New Roman" w:hAnsi="Times New Roman" w:cs="Times New Roman"/>
          <w:sz w:val="28"/>
          <w:szCs w:val="28"/>
        </w:rPr>
      </w:pPr>
      <w:r w:rsidRPr="00AF6F98">
        <w:rPr>
          <w:rFonts w:ascii="Times New Roman" w:hAnsi="Times New Roman" w:cs="Times New Roman"/>
          <w:sz w:val="28"/>
          <w:szCs w:val="28"/>
        </w:rPr>
        <w:t xml:space="preserve">действующих предпринимателей и для </w:t>
      </w:r>
      <w:proofErr w:type="spellStart"/>
      <w:r w:rsidRPr="00AF6F98"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 w:rsidRPr="00AF6F98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tbl>
      <w:tblPr>
        <w:tblStyle w:val="a4"/>
        <w:tblW w:w="15397" w:type="dxa"/>
        <w:jc w:val="center"/>
        <w:tblLook w:val="04A0"/>
      </w:tblPr>
      <w:tblGrid>
        <w:gridCol w:w="445"/>
        <w:gridCol w:w="1514"/>
        <w:gridCol w:w="1158"/>
        <w:gridCol w:w="630"/>
        <w:gridCol w:w="1104"/>
        <w:gridCol w:w="1483"/>
        <w:gridCol w:w="1897"/>
        <w:gridCol w:w="1376"/>
        <w:gridCol w:w="1376"/>
        <w:gridCol w:w="1587"/>
        <w:gridCol w:w="1047"/>
        <w:gridCol w:w="2316"/>
      </w:tblGrid>
      <w:tr w:rsidR="00651E40" w:rsidRPr="007976D4" w:rsidTr="00B53DC1">
        <w:trPr>
          <w:trHeight w:val="1210"/>
          <w:tblHeader/>
          <w:jc w:val="center"/>
        </w:trPr>
        <w:tc>
          <w:tcPr>
            <w:tcW w:w="0" w:type="auto"/>
            <w:vAlign w:val="center"/>
          </w:tcPr>
          <w:p w:rsidR="00AF6F98" w:rsidRPr="007976D4" w:rsidRDefault="00AF6F98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75pt"/>
                <w:sz w:val="16"/>
                <w:szCs w:val="16"/>
              </w:rPr>
              <w:t>№</w:t>
            </w:r>
          </w:p>
          <w:p w:rsidR="00AF6F98" w:rsidRPr="007976D4" w:rsidRDefault="00AF6F98" w:rsidP="00B53DC1">
            <w:pPr>
              <w:pStyle w:val="20"/>
              <w:shd w:val="clear" w:color="auto" w:fill="auto"/>
              <w:spacing w:before="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7976D4">
              <w:rPr>
                <w:rStyle w:val="275pt"/>
                <w:sz w:val="16"/>
                <w:szCs w:val="16"/>
              </w:rPr>
              <w:t>п</w:t>
            </w:r>
            <w:proofErr w:type="spellEnd"/>
            <w:proofErr w:type="gramEnd"/>
            <w:r w:rsidRPr="007976D4">
              <w:rPr>
                <w:rStyle w:val="275pt"/>
                <w:sz w:val="16"/>
                <w:szCs w:val="16"/>
              </w:rPr>
              <w:t>/</w:t>
            </w:r>
            <w:proofErr w:type="spellStart"/>
            <w:r w:rsidRPr="007976D4">
              <w:rPr>
                <w:rStyle w:val="275pt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514" w:type="dxa"/>
            <w:vAlign w:val="center"/>
          </w:tcPr>
          <w:p w:rsidR="00AF6F98" w:rsidRPr="007976D4" w:rsidRDefault="00AF6F98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75pt"/>
                <w:sz w:val="16"/>
                <w:szCs w:val="16"/>
              </w:rPr>
              <w:t>Вид микрозайма</w:t>
            </w:r>
          </w:p>
        </w:tc>
        <w:tc>
          <w:tcPr>
            <w:tcW w:w="0" w:type="auto"/>
            <w:gridSpan w:val="2"/>
            <w:vAlign w:val="center"/>
          </w:tcPr>
          <w:p w:rsidR="00AF6F98" w:rsidRPr="007976D4" w:rsidRDefault="00AF6F98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75pt"/>
                <w:sz w:val="16"/>
                <w:szCs w:val="16"/>
              </w:rPr>
              <w:t>Процентная ставка</w:t>
            </w:r>
          </w:p>
        </w:tc>
        <w:tc>
          <w:tcPr>
            <w:tcW w:w="0" w:type="auto"/>
            <w:vAlign w:val="center"/>
          </w:tcPr>
          <w:p w:rsidR="00AF6F98" w:rsidRPr="007976D4" w:rsidRDefault="00AF6F98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75pt"/>
                <w:sz w:val="16"/>
                <w:szCs w:val="16"/>
              </w:rPr>
              <w:t>Комиссия за выдачу микрозайма</w:t>
            </w:r>
          </w:p>
        </w:tc>
        <w:tc>
          <w:tcPr>
            <w:tcW w:w="0" w:type="auto"/>
            <w:vAlign w:val="center"/>
          </w:tcPr>
          <w:p w:rsidR="00AF6F98" w:rsidRPr="007976D4" w:rsidRDefault="005C043B" w:rsidP="00B53DC1">
            <w:pPr>
              <w:pStyle w:val="20"/>
              <w:shd w:val="clear" w:color="auto" w:fill="auto"/>
              <w:jc w:val="center"/>
              <w:rPr>
                <w:rStyle w:val="275pt"/>
                <w:sz w:val="16"/>
                <w:szCs w:val="16"/>
              </w:rPr>
            </w:pPr>
            <w:r w:rsidRPr="007976D4">
              <w:rPr>
                <w:rStyle w:val="275pt"/>
                <w:sz w:val="16"/>
                <w:szCs w:val="16"/>
              </w:rPr>
              <w:t>Максимальная сумма микрозайма</w:t>
            </w:r>
          </w:p>
        </w:tc>
        <w:tc>
          <w:tcPr>
            <w:tcW w:w="0" w:type="auto"/>
            <w:vAlign w:val="center"/>
          </w:tcPr>
          <w:p w:rsidR="00AF6F98" w:rsidRPr="007976D4" w:rsidRDefault="005C043B" w:rsidP="00B53DC1">
            <w:pPr>
              <w:pStyle w:val="20"/>
              <w:shd w:val="clear" w:color="auto" w:fill="auto"/>
              <w:jc w:val="center"/>
              <w:rPr>
                <w:rStyle w:val="275pt"/>
                <w:sz w:val="16"/>
                <w:szCs w:val="16"/>
              </w:rPr>
            </w:pPr>
            <w:r w:rsidRPr="007976D4">
              <w:rPr>
                <w:rStyle w:val="275pt"/>
                <w:sz w:val="16"/>
                <w:szCs w:val="16"/>
              </w:rPr>
              <w:t>Цель использования микрозайма</w:t>
            </w:r>
          </w:p>
        </w:tc>
        <w:tc>
          <w:tcPr>
            <w:tcW w:w="0" w:type="auto"/>
            <w:vAlign w:val="center"/>
          </w:tcPr>
          <w:p w:rsidR="00AF6F98" w:rsidRPr="007976D4" w:rsidRDefault="005C043B" w:rsidP="00B53DC1">
            <w:pPr>
              <w:pStyle w:val="20"/>
              <w:shd w:val="clear" w:color="auto" w:fill="auto"/>
              <w:jc w:val="center"/>
              <w:rPr>
                <w:rStyle w:val="275pt"/>
                <w:sz w:val="16"/>
                <w:szCs w:val="16"/>
              </w:rPr>
            </w:pPr>
            <w:r w:rsidRPr="007976D4">
              <w:rPr>
                <w:rStyle w:val="275pt"/>
                <w:sz w:val="16"/>
                <w:szCs w:val="16"/>
              </w:rPr>
              <w:t>Максимальный срок микрозайма</w:t>
            </w:r>
          </w:p>
        </w:tc>
        <w:tc>
          <w:tcPr>
            <w:tcW w:w="840" w:type="dxa"/>
            <w:vAlign w:val="center"/>
          </w:tcPr>
          <w:p w:rsidR="00AF6F98" w:rsidRPr="007976D4" w:rsidRDefault="005C043B" w:rsidP="00B53DC1">
            <w:pPr>
              <w:pStyle w:val="20"/>
              <w:shd w:val="clear" w:color="auto" w:fill="auto"/>
              <w:jc w:val="center"/>
              <w:rPr>
                <w:rStyle w:val="275pt"/>
                <w:sz w:val="16"/>
                <w:szCs w:val="16"/>
              </w:rPr>
            </w:pPr>
            <w:r w:rsidRPr="007976D4">
              <w:rPr>
                <w:rStyle w:val="275pt"/>
                <w:sz w:val="16"/>
                <w:szCs w:val="16"/>
              </w:rPr>
              <w:t>Максимальный срок отсрочки погашения микрозайма</w:t>
            </w:r>
          </w:p>
        </w:tc>
        <w:tc>
          <w:tcPr>
            <w:tcW w:w="1587" w:type="dxa"/>
            <w:vAlign w:val="center"/>
          </w:tcPr>
          <w:p w:rsidR="00AF6F98" w:rsidRPr="007976D4" w:rsidRDefault="005C043B" w:rsidP="00B53DC1">
            <w:pPr>
              <w:pStyle w:val="20"/>
              <w:shd w:val="clear" w:color="auto" w:fill="auto"/>
              <w:jc w:val="center"/>
              <w:rPr>
                <w:rStyle w:val="275pt"/>
                <w:sz w:val="16"/>
                <w:szCs w:val="16"/>
              </w:rPr>
            </w:pPr>
            <w:r w:rsidRPr="007976D4">
              <w:rPr>
                <w:rStyle w:val="275pt"/>
                <w:sz w:val="16"/>
                <w:szCs w:val="16"/>
              </w:rPr>
              <w:t>Поручительство</w:t>
            </w:r>
          </w:p>
        </w:tc>
        <w:tc>
          <w:tcPr>
            <w:tcW w:w="1047" w:type="dxa"/>
            <w:vAlign w:val="center"/>
          </w:tcPr>
          <w:p w:rsidR="00AF6F98" w:rsidRPr="007976D4" w:rsidRDefault="005C043B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sz w:val="16"/>
                <w:szCs w:val="16"/>
              </w:rPr>
              <w:t xml:space="preserve">Программа действует </w:t>
            </w:r>
            <w:proofErr w:type="gramStart"/>
            <w:r w:rsidRPr="007976D4">
              <w:rPr>
                <w:sz w:val="16"/>
                <w:szCs w:val="16"/>
              </w:rPr>
              <w:t>до</w:t>
            </w:r>
            <w:proofErr w:type="gramEnd"/>
            <w:r w:rsidRPr="007976D4">
              <w:rPr>
                <w:sz w:val="16"/>
                <w:szCs w:val="16"/>
              </w:rPr>
              <w:t>: …</w:t>
            </w:r>
          </w:p>
        </w:tc>
        <w:tc>
          <w:tcPr>
            <w:tcW w:w="2316" w:type="dxa"/>
            <w:vAlign w:val="center"/>
          </w:tcPr>
          <w:p w:rsidR="00AF6F98" w:rsidRPr="007976D4" w:rsidRDefault="00AF6F98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75pt"/>
                <w:sz w:val="16"/>
                <w:szCs w:val="16"/>
              </w:rPr>
              <w:t>Примечание</w:t>
            </w:r>
          </w:p>
        </w:tc>
      </w:tr>
      <w:tr w:rsidR="00651E40" w:rsidRPr="007976D4" w:rsidTr="00B53DC1">
        <w:trPr>
          <w:jc w:val="center"/>
        </w:trPr>
        <w:tc>
          <w:tcPr>
            <w:tcW w:w="0" w:type="auto"/>
            <w:vAlign w:val="center"/>
          </w:tcPr>
          <w:p w:rsidR="00AF6F98" w:rsidRPr="007976D4" w:rsidRDefault="00AF6F98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4" w:type="dxa"/>
            <w:vAlign w:val="center"/>
          </w:tcPr>
          <w:p w:rsidR="00AF6F98" w:rsidRPr="007976D4" w:rsidRDefault="00AF6F98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Стандартный</w:t>
            </w:r>
          </w:p>
        </w:tc>
        <w:tc>
          <w:tcPr>
            <w:tcW w:w="0" w:type="auto"/>
            <w:vAlign w:val="center"/>
          </w:tcPr>
          <w:p w:rsidR="00AF6F98" w:rsidRPr="007976D4" w:rsidRDefault="00AF6F98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в размере ключевой ставки Банка России, увеличенной на 2 </w:t>
            </w:r>
            <w:proofErr w:type="gramStart"/>
            <w:r w:rsidRPr="007976D4">
              <w:rPr>
                <w:rStyle w:val="285pt"/>
                <w:sz w:val="16"/>
                <w:szCs w:val="16"/>
              </w:rPr>
              <w:t>процентных</w:t>
            </w:r>
            <w:proofErr w:type="gramEnd"/>
            <w:r w:rsidRPr="007976D4">
              <w:rPr>
                <w:rStyle w:val="285pt"/>
                <w:sz w:val="16"/>
                <w:szCs w:val="16"/>
              </w:rPr>
              <w:t xml:space="preserve"> пункта. *</w:t>
            </w:r>
          </w:p>
        </w:tc>
        <w:tc>
          <w:tcPr>
            <w:tcW w:w="0" w:type="auto"/>
            <w:vAlign w:val="center"/>
          </w:tcPr>
          <w:p w:rsidR="00AF6F98" w:rsidRPr="007976D4" w:rsidRDefault="00AF6F98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9,50%</w:t>
            </w:r>
          </w:p>
        </w:tc>
        <w:tc>
          <w:tcPr>
            <w:tcW w:w="0" w:type="auto"/>
            <w:vAlign w:val="center"/>
          </w:tcPr>
          <w:p w:rsidR="00AF6F98" w:rsidRPr="007976D4" w:rsidRDefault="00AF6F98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0,5%**</w:t>
            </w:r>
          </w:p>
        </w:tc>
        <w:tc>
          <w:tcPr>
            <w:tcW w:w="0" w:type="auto"/>
            <w:vAlign w:val="center"/>
          </w:tcPr>
          <w:p w:rsidR="00AF6F98" w:rsidRPr="007976D4" w:rsidRDefault="003D641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До 5</w:t>
            </w:r>
            <w:r w:rsidR="00972516"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r w:rsidR="00972516"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proofErr w:type="spell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(пяти миллионов) рублей</w:t>
            </w:r>
          </w:p>
        </w:tc>
        <w:tc>
          <w:tcPr>
            <w:tcW w:w="0" w:type="auto"/>
            <w:vAlign w:val="center"/>
          </w:tcPr>
          <w:p w:rsidR="00AF6F98" w:rsidRPr="007976D4" w:rsidRDefault="008D72D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Реконструкцию и/или ремонт основных средств;</w:t>
            </w:r>
          </w:p>
          <w:p w:rsidR="008D72D9" w:rsidRPr="007976D4" w:rsidRDefault="008D72D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внедрение новых технологий; развитие научно-технической и инновационной деятельности; пополнение оборотных средств; расширение деятельности и/или развитие существующего бизнеса;</w:t>
            </w:r>
          </w:p>
        </w:tc>
        <w:tc>
          <w:tcPr>
            <w:tcW w:w="0" w:type="auto"/>
            <w:vAlign w:val="center"/>
          </w:tcPr>
          <w:p w:rsidR="00AF6F98" w:rsidRPr="007976D4" w:rsidRDefault="008D72D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До 36 месяцев**</w:t>
            </w:r>
          </w:p>
        </w:tc>
        <w:tc>
          <w:tcPr>
            <w:tcW w:w="840" w:type="dxa"/>
            <w:vAlign w:val="center"/>
          </w:tcPr>
          <w:p w:rsidR="00AF6F98" w:rsidRPr="007976D4" w:rsidRDefault="008D72D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6 месяцев</w:t>
            </w:r>
          </w:p>
        </w:tc>
        <w:tc>
          <w:tcPr>
            <w:tcW w:w="1587" w:type="dxa"/>
            <w:vAlign w:val="center"/>
          </w:tcPr>
          <w:p w:rsidR="00AF6F98" w:rsidRPr="007976D4" w:rsidRDefault="00B1713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Не более 1000000 рублей - </w:t>
            </w:r>
            <w:r w:rsidR="00B036F4" w:rsidRPr="007976D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8D72D9" w:rsidRPr="007976D4">
              <w:rPr>
                <w:rFonts w:ascii="Times New Roman" w:hAnsi="Times New Roman" w:cs="Times New Roman"/>
                <w:sz w:val="18"/>
                <w:szCs w:val="18"/>
              </w:rPr>
              <w:t>оручительство (физ./юр</w:t>
            </w:r>
            <w:proofErr w:type="gramStart"/>
            <w:r w:rsidR="008D72D9"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="008D72D9"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иц) </w:t>
            </w:r>
            <w:r w:rsidR="00B036F4" w:rsidRPr="007976D4">
              <w:rPr>
                <w:rFonts w:ascii="Times New Roman" w:hAnsi="Times New Roman" w:cs="Times New Roman"/>
                <w:sz w:val="18"/>
                <w:szCs w:val="18"/>
              </w:rPr>
              <w:t>и (</w:t>
            </w:r>
            <w:r w:rsidR="008D72D9" w:rsidRPr="007976D4">
              <w:rPr>
                <w:rFonts w:ascii="Times New Roman" w:hAnsi="Times New Roman" w:cs="Times New Roman"/>
                <w:sz w:val="18"/>
                <w:szCs w:val="18"/>
              </w:rPr>
              <w:t>или</w:t>
            </w:r>
            <w:r w:rsidR="00B036F4" w:rsidRPr="007976D4">
              <w:rPr>
                <w:rFonts w:ascii="Times New Roman" w:hAnsi="Times New Roman" w:cs="Times New Roman"/>
                <w:sz w:val="18"/>
                <w:szCs w:val="18"/>
              </w:rPr>
              <w:t>) залог (транспортные средства, самоходные машины, оборудование, недвижимость, объекты интеллектуальной собственности)</w:t>
            </w:r>
          </w:p>
          <w:p w:rsidR="00B1713B" w:rsidRPr="007976D4" w:rsidRDefault="00B1713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залог (транспортные средства, самоходные машины, оборудование, недвижимость, объекты интеллектуальной собственности)</w:t>
            </w:r>
          </w:p>
        </w:tc>
        <w:tc>
          <w:tcPr>
            <w:tcW w:w="1047" w:type="dxa"/>
            <w:vAlign w:val="center"/>
          </w:tcPr>
          <w:p w:rsidR="00AF6F98" w:rsidRPr="007976D4" w:rsidRDefault="00AF6F98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:rsidR="00AF6F98" w:rsidRPr="007976D4" w:rsidRDefault="00AF6F98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Style w:val="285pt"/>
                <w:rFonts w:eastAsia="Arial Unicode MS"/>
                <w:sz w:val="16"/>
                <w:szCs w:val="16"/>
              </w:rPr>
              <w:t>Деятельность СМСП, соответствующая требованиям Федерального закона № 209-ФЗ</w:t>
            </w:r>
          </w:p>
        </w:tc>
      </w:tr>
      <w:tr w:rsidR="00651E40" w:rsidRPr="007976D4" w:rsidTr="00B53DC1">
        <w:trPr>
          <w:jc w:val="center"/>
        </w:trPr>
        <w:tc>
          <w:tcPr>
            <w:tcW w:w="0" w:type="auto"/>
            <w:vAlign w:val="center"/>
          </w:tcPr>
          <w:p w:rsidR="00B1713B" w:rsidRPr="007976D4" w:rsidRDefault="00B1713B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4" w:type="dxa"/>
            <w:vAlign w:val="center"/>
          </w:tcPr>
          <w:p w:rsidR="00B1713B" w:rsidRPr="007976D4" w:rsidRDefault="00B1713B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Приоритетный</w:t>
            </w:r>
          </w:p>
        </w:tc>
        <w:tc>
          <w:tcPr>
            <w:tcW w:w="0" w:type="auto"/>
            <w:vAlign w:val="center"/>
          </w:tcPr>
          <w:p w:rsidR="00B1713B" w:rsidRPr="007976D4" w:rsidRDefault="00B1713B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в размере ключевой ставки Банка России уменьшенной на 0,25 </w:t>
            </w:r>
            <w:proofErr w:type="gramStart"/>
            <w:r w:rsidRPr="007976D4">
              <w:rPr>
                <w:rStyle w:val="285pt"/>
                <w:sz w:val="16"/>
                <w:szCs w:val="16"/>
              </w:rPr>
              <w:lastRenderedPageBreak/>
              <w:t>процентных</w:t>
            </w:r>
            <w:proofErr w:type="gramEnd"/>
            <w:r w:rsidRPr="007976D4">
              <w:rPr>
                <w:rStyle w:val="285pt"/>
                <w:sz w:val="16"/>
                <w:szCs w:val="16"/>
              </w:rPr>
              <w:t xml:space="preserve"> пункта</w:t>
            </w:r>
          </w:p>
        </w:tc>
        <w:tc>
          <w:tcPr>
            <w:tcW w:w="0" w:type="auto"/>
            <w:vAlign w:val="center"/>
          </w:tcPr>
          <w:p w:rsidR="00B1713B" w:rsidRPr="007976D4" w:rsidRDefault="00B1713B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lastRenderedPageBreak/>
              <w:t>7,25%</w:t>
            </w:r>
          </w:p>
        </w:tc>
        <w:tc>
          <w:tcPr>
            <w:tcW w:w="0" w:type="auto"/>
            <w:vAlign w:val="center"/>
          </w:tcPr>
          <w:p w:rsidR="00B1713B" w:rsidRPr="007976D4" w:rsidRDefault="00B1713B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vAlign w:val="center"/>
          </w:tcPr>
          <w:p w:rsidR="00B1713B" w:rsidRPr="007976D4" w:rsidRDefault="00B1713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5 000 </w:t>
            </w:r>
            <w:proofErr w:type="spell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proofErr w:type="spell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(пяти миллионов) рублей</w:t>
            </w:r>
          </w:p>
        </w:tc>
        <w:tc>
          <w:tcPr>
            <w:tcW w:w="0" w:type="auto"/>
            <w:vAlign w:val="center"/>
          </w:tcPr>
          <w:p w:rsidR="00B1713B" w:rsidRPr="007976D4" w:rsidRDefault="00B1713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Приобретение основных средств (транспортные средства (за исключением указанных в п.2.4.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Правил), станки, приборы, аппараты, агрегаты, установки, машины, недвижимое имущество); Реконструкцию и/или ремонт основных средств;</w:t>
            </w:r>
            <w:proofErr w:type="gramEnd"/>
          </w:p>
          <w:p w:rsidR="00B1713B" w:rsidRPr="007976D4" w:rsidRDefault="00B1713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внедрение новых технологий; развитие научно-технической и инновационной деятельности; пополнение оборотных средств; расширение деятельности и/или развитие существующего бизнеса;</w:t>
            </w:r>
          </w:p>
        </w:tc>
        <w:tc>
          <w:tcPr>
            <w:tcW w:w="0" w:type="auto"/>
            <w:vAlign w:val="center"/>
          </w:tcPr>
          <w:p w:rsidR="00B1713B" w:rsidRPr="007976D4" w:rsidRDefault="00B1713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 36 месяцев**</w:t>
            </w:r>
          </w:p>
        </w:tc>
        <w:tc>
          <w:tcPr>
            <w:tcW w:w="840" w:type="dxa"/>
            <w:vAlign w:val="center"/>
          </w:tcPr>
          <w:p w:rsidR="00B1713B" w:rsidRPr="007976D4" w:rsidRDefault="00B1713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6 месяцев</w:t>
            </w:r>
          </w:p>
        </w:tc>
        <w:tc>
          <w:tcPr>
            <w:tcW w:w="1587" w:type="dxa"/>
            <w:vAlign w:val="center"/>
          </w:tcPr>
          <w:p w:rsidR="00ED6A80" w:rsidRPr="007976D4" w:rsidRDefault="00ED6A8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Не 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иц) и (или) залог (транспортные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средства, самоходные машины, оборудование, недвижимость, объекты интеллектуальной собственности)</w:t>
            </w:r>
          </w:p>
          <w:p w:rsidR="00B1713B" w:rsidRPr="007976D4" w:rsidRDefault="00ED6A8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залог (транспортные средства, самоходные машины, оборудование, недвижимость, объекты интеллектуальной собственности)</w:t>
            </w:r>
          </w:p>
        </w:tc>
        <w:tc>
          <w:tcPr>
            <w:tcW w:w="1047" w:type="dxa"/>
            <w:vAlign w:val="center"/>
          </w:tcPr>
          <w:p w:rsidR="00B1713B" w:rsidRPr="007976D4" w:rsidRDefault="00B1713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:rsidR="00B1713B" w:rsidRPr="007976D4" w:rsidRDefault="00B1713B" w:rsidP="0099337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-18"/>
              </w:tabs>
              <w:ind w:right="30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сельское хозяйство;</w:t>
            </w:r>
          </w:p>
          <w:p w:rsidR="00B1713B" w:rsidRPr="007976D4" w:rsidRDefault="00B1713B" w:rsidP="0099337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-18"/>
                <w:tab w:val="left" w:pos="818"/>
              </w:tabs>
              <w:ind w:right="30" w:firstLine="393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обрабатывающее производство;</w:t>
            </w:r>
          </w:p>
          <w:p w:rsidR="00B1713B" w:rsidRPr="007976D4" w:rsidRDefault="00B1713B" w:rsidP="0099337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-18"/>
                <w:tab w:val="left" w:pos="818"/>
              </w:tabs>
              <w:ind w:right="30" w:firstLine="393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сбор, обработка и утилизация отходов;</w:t>
            </w:r>
          </w:p>
          <w:p w:rsidR="00B1713B" w:rsidRPr="007976D4" w:rsidRDefault="00B1713B" w:rsidP="0099337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-18"/>
                <w:tab w:val="left" w:pos="833"/>
              </w:tabs>
              <w:ind w:right="30" w:firstLine="393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деятельность в </w:t>
            </w:r>
            <w:r w:rsidRPr="007976D4">
              <w:rPr>
                <w:rStyle w:val="285pt"/>
                <w:sz w:val="16"/>
                <w:szCs w:val="16"/>
              </w:rPr>
              <w:lastRenderedPageBreak/>
              <w:t>сфере бытовых услуг (Коды ОКВЭД 95.23-95.29)</w:t>
            </w:r>
          </w:p>
          <w:p w:rsidR="00B1713B" w:rsidRPr="007976D4" w:rsidRDefault="00B1713B" w:rsidP="0099337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-18"/>
                <w:tab w:val="left" w:pos="725"/>
              </w:tabs>
              <w:ind w:right="30" w:firstLine="393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субъект малого и среднего предпринимательства является резидентом технопарка, и включен в реестр резидентов;</w:t>
            </w:r>
          </w:p>
          <w:p w:rsidR="00B1713B" w:rsidRPr="007976D4" w:rsidRDefault="00B1713B" w:rsidP="0099337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-18"/>
                <w:tab w:val="left" w:pos="730"/>
              </w:tabs>
              <w:ind w:right="30" w:firstLine="393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физическое лицо, применяющее специальный налоговый режим "Налог на профессиональный доход", является резидентом </w:t>
            </w:r>
            <w:proofErr w:type="spellStart"/>
            <w:proofErr w:type="gramStart"/>
            <w:r w:rsidRPr="007976D4">
              <w:rPr>
                <w:rStyle w:val="285pt"/>
                <w:sz w:val="16"/>
                <w:szCs w:val="16"/>
              </w:rPr>
              <w:t>бизнес-инкубатора</w:t>
            </w:r>
            <w:proofErr w:type="spellEnd"/>
            <w:proofErr w:type="gramEnd"/>
            <w:r w:rsidRPr="007976D4">
              <w:rPr>
                <w:rStyle w:val="285pt"/>
                <w:sz w:val="16"/>
                <w:szCs w:val="16"/>
              </w:rPr>
              <w:t xml:space="preserve"> (за исключением </w:t>
            </w:r>
            <w:proofErr w:type="spellStart"/>
            <w:r w:rsidRPr="007976D4">
              <w:rPr>
                <w:rStyle w:val="285pt"/>
                <w:sz w:val="16"/>
                <w:szCs w:val="16"/>
              </w:rPr>
              <w:t>бизнес-инкубаторов</w:t>
            </w:r>
            <w:proofErr w:type="spellEnd"/>
            <w:r w:rsidRPr="007976D4">
              <w:rPr>
                <w:rStyle w:val="285pt"/>
                <w:sz w:val="16"/>
                <w:szCs w:val="16"/>
              </w:rPr>
              <w:t xml:space="preserve"> инновационного типа).</w:t>
            </w:r>
          </w:p>
          <w:p w:rsidR="00B1713B" w:rsidRPr="007976D4" w:rsidRDefault="00B1713B" w:rsidP="0099337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-18"/>
                <w:tab w:val="left" w:pos="833"/>
              </w:tabs>
              <w:ind w:right="30" w:firstLine="393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субъект малого и среднего предпринимательства осуществляет экспортную деятельность;</w:t>
            </w:r>
          </w:p>
          <w:p w:rsidR="00B1713B" w:rsidRPr="007976D4" w:rsidRDefault="00B1713B" w:rsidP="0099337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-18"/>
                <w:tab w:val="left" w:pos="715"/>
              </w:tabs>
              <w:spacing w:before="60"/>
              <w:ind w:right="30" w:firstLine="393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субъект малого и среднего предпринимательства является сельскохозяйственным производственным или потребительским кооперативом</w:t>
            </w:r>
          </w:p>
          <w:p w:rsidR="00B1713B" w:rsidRPr="007976D4" w:rsidRDefault="00B1713B" w:rsidP="0099337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-18"/>
                <w:tab w:val="left" w:pos="710"/>
              </w:tabs>
              <w:ind w:right="30" w:firstLine="393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субъект малого и среднего предпринимательства или физическое лицо, применяющее специальный налоговый режим "Налог на профессиональный доход" осуществляет реализацию проекта в сферах туризма, экологии или спорта;</w:t>
            </w:r>
          </w:p>
          <w:p w:rsidR="00B1713B" w:rsidRPr="007976D4" w:rsidRDefault="00B1713B" w:rsidP="0099337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-18"/>
                <w:tab w:val="left" w:pos="833"/>
              </w:tabs>
              <w:ind w:right="30" w:firstLine="393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субъект малого и среднего предпринимательства создан физическим лицом старше 45 лет</w:t>
            </w:r>
          </w:p>
          <w:p w:rsidR="00B1713B" w:rsidRPr="007976D4" w:rsidRDefault="00B1713B" w:rsidP="0099337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-18"/>
                <w:tab w:val="left" w:pos="833"/>
              </w:tabs>
              <w:spacing w:before="60"/>
              <w:ind w:right="30" w:firstLine="393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субъект малого и среднего предпринимательства - женщина</w:t>
            </w:r>
          </w:p>
          <w:p w:rsidR="00B1713B" w:rsidRPr="007976D4" w:rsidRDefault="00B1713B" w:rsidP="0099337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-18"/>
                <w:tab w:val="left" w:pos="710"/>
              </w:tabs>
              <w:spacing w:before="60"/>
              <w:ind w:right="30" w:firstLine="393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субъект малого и среднего предпринимательства </w:t>
            </w:r>
            <w:r w:rsidRPr="007976D4">
              <w:rPr>
                <w:rStyle w:val="285pt"/>
                <w:sz w:val="16"/>
                <w:szCs w:val="16"/>
              </w:rPr>
              <w:lastRenderedPageBreak/>
              <w:t>относится к молодежному предпринимательству (физическое лицо до 35 лет)</w:t>
            </w:r>
          </w:p>
          <w:p w:rsidR="00B1713B" w:rsidRPr="007976D4" w:rsidRDefault="00B1713B" w:rsidP="0099337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-18"/>
                <w:tab w:val="left" w:pos="720"/>
              </w:tabs>
              <w:ind w:right="30" w:firstLine="393"/>
              <w:jc w:val="center"/>
              <w:rPr>
                <w:color w:val="000000"/>
                <w:sz w:val="16"/>
                <w:szCs w:val="16"/>
                <w:shd w:val="clear" w:color="auto" w:fill="FFFFFF"/>
                <w:lang w:eastAsia="ru-RU" w:bidi="ru-RU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физическое лицо, применяющее специальный налоговый режим "Налог на профессиональный доход", является резидентом </w:t>
            </w:r>
            <w:proofErr w:type="spellStart"/>
            <w:proofErr w:type="gramStart"/>
            <w:r w:rsidRPr="007976D4">
              <w:rPr>
                <w:rStyle w:val="285pt"/>
                <w:sz w:val="16"/>
                <w:szCs w:val="16"/>
              </w:rPr>
              <w:t>бизнес-инкубатора</w:t>
            </w:r>
            <w:proofErr w:type="spellEnd"/>
            <w:proofErr w:type="gramEnd"/>
            <w:r w:rsidRPr="007976D4">
              <w:rPr>
                <w:rStyle w:val="285pt"/>
                <w:sz w:val="16"/>
                <w:szCs w:val="16"/>
              </w:rPr>
              <w:t xml:space="preserve"> (за исключением </w:t>
            </w:r>
            <w:proofErr w:type="spellStart"/>
            <w:r w:rsidRPr="007976D4">
              <w:rPr>
                <w:rStyle w:val="285pt"/>
                <w:sz w:val="16"/>
                <w:szCs w:val="16"/>
              </w:rPr>
              <w:t>бизнес-инкубаторов</w:t>
            </w:r>
            <w:proofErr w:type="spellEnd"/>
            <w:r w:rsidRPr="007976D4">
              <w:rPr>
                <w:rStyle w:val="285pt"/>
                <w:sz w:val="16"/>
                <w:szCs w:val="16"/>
              </w:rPr>
              <w:t xml:space="preserve"> инновационного типа), </w:t>
            </w:r>
            <w:proofErr w:type="spellStart"/>
            <w:r w:rsidRPr="007976D4">
              <w:rPr>
                <w:rStyle w:val="285pt"/>
                <w:sz w:val="16"/>
                <w:szCs w:val="16"/>
              </w:rPr>
              <w:t>коворкинга</w:t>
            </w:r>
            <w:proofErr w:type="spellEnd"/>
            <w:r w:rsidRPr="007976D4">
              <w:rPr>
                <w:rStyle w:val="285pt"/>
                <w:sz w:val="16"/>
                <w:szCs w:val="16"/>
              </w:rPr>
              <w:t>, расположенного в помещениях центра "Мой бизнес", и включено в реестр резидентов таких организаций, образующих инфраструктуру поддержки субъектов малого и среднего предпринимательства.</w:t>
            </w:r>
          </w:p>
        </w:tc>
      </w:tr>
      <w:tr w:rsidR="00651E40" w:rsidRPr="007976D4" w:rsidTr="00B53DC1">
        <w:trPr>
          <w:jc w:val="center"/>
        </w:trPr>
        <w:tc>
          <w:tcPr>
            <w:tcW w:w="0" w:type="auto"/>
            <w:vAlign w:val="center"/>
          </w:tcPr>
          <w:p w:rsidR="005B6A2B" w:rsidRPr="007976D4" w:rsidRDefault="005B6A2B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514" w:type="dxa"/>
            <w:vAlign w:val="center"/>
          </w:tcPr>
          <w:p w:rsidR="005B6A2B" w:rsidRPr="007976D4" w:rsidRDefault="005B6A2B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Социальный</w:t>
            </w:r>
          </w:p>
        </w:tc>
        <w:tc>
          <w:tcPr>
            <w:tcW w:w="0" w:type="auto"/>
            <w:vAlign w:val="center"/>
          </w:tcPr>
          <w:p w:rsidR="005B6A2B" w:rsidRPr="007976D4" w:rsidRDefault="005B6A2B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1%</w:t>
            </w:r>
          </w:p>
        </w:tc>
        <w:tc>
          <w:tcPr>
            <w:tcW w:w="0" w:type="auto"/>
            <w:vAlign w:val="center"/>
          </w:tcPr>
          <w:p w:rsidR="005B6A2B" w:rsidRPr="007976D4" w:rsidRDefault="005B6A2B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1%</w:t>
            </w:r>
          </w:p>
        </w:tc>
        <w:tc>
          <w:tcPr>
            <w:tcW w:w="0" w:type="auto"/>
            <w:vAlign w:val="center"/>
          </w:tcPr>
          <w:p w:rsidR="005B6A2B" w:rsidRPr="007976D4" w:rsidRDefault="005B6A2B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vAlign w:val="center"/>
          </w:tcPr>
          <w:p w:rsidR="005B6A2B" w:rsidRPr="007976D4" w:rsidRDefault="005B6A2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5 000 </w:t>
            </w:r>
            <w:proofErr w:type="spell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proofErr w:type="spell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(пяти миллионов) рублей</w:t>
            </w:r>
          </w:p>
        </w:tc>
        <w:tc>
          <w:tcPr>
            <w:tcW w:w="0" w:type="auto"/>
            <w:vAlign w:val="center"/>
          </w:tcPr>
          <w:p w:rsidR="005B6A2B" w:rsidRPr="007976D4" w:rsidRDefault="005B6A2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Приобретение основных средств (транспортные средства (за исключением указанных в п.2.4.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Правил), станки, приборы, аппараты, агрегаты, установки, машины, недвижимое имущество); Реконструкцию и/или ремонт основных средств;</w:t>
            </w:r>
            <w:proofErr w:type="gramEnd"/>
          </w:p>
          <w:p w:rsidR="005B6A2B" w:rsidRPr="007976D4" w:rsidRDefault="005B6A2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внедрение новых технологий; развитие научно-технической и инновационной деятельности; пополнение оборотных средств; расширение деятельности и/или развитие существующего бизнеса;</w:t>
            </w:r>
          </w:p>
        </w:tc>
        <w:tc>
          <w:tcPr>
            <w:tcW w:w="0" w:type="auto"/>
            <w:vAlign w:val="center"/>
          </w:tcPr>
          <w:p w:rsidR="005B6A2B" w:rsidRPr="007976D4" w:rsidRDefault="005B6A2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До 36 месяцев**</w:t>
            </w:r>
          </w:p>
        </w:tc>
        <w:tc>
          <w:tcPr>
            <w:tcW w:w="840" w:type="dxa"/>
            <w:vAlign w:val="center"/>
          </w:tcPr>
          <w:p w:rsidR="005B6A2B" w:rsidRPr="007976D4" w:rsidRDefault="005B6A2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6 месяцев</w:t>
            </w:r>
          </w:p>
        </w:tc>
        <w:tc>
          <w:tcPr>
            <w:tcW w:w="1587" w:type="dxa"/>
            <w:vAlign w:val="center"/>
          </w:tcPr>
          <w:p w:rsidR="005B6A2B" w:rsidRPr="007976D4" w:rsidRDefault="005B6A2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Не 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(или) залог (транспортные средства, самоходные машины, оборудование, недвижимость, объекты интеллектуальной собственности)</w:t>
            </w:r>
          </w:p>
          <w:p w:rsidR="005B6A2B" w:rsidRPr="007976D4" w:rsidRDefault="005B6A2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залог (транспортные средства, самоходные машины, оборудование, недвижимость, объекты интеллектуальной собственности)</w:t>
            </w:r>
          </w:p>
        </w:tc>
        <w:tc>
          <w:tcPr>
            <w:tcW w:w="1047" w:type="dxa"/>
            <w:vAlign w:val="center"/>
          </w:tcPr>
          <w:p w:rsidR="005B6A2B" w:rsidRPr="007976D4" w:rsidRDefault="005B6A2B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:rsidR="005B6A2B" w:rsidRPr="007976D4" w:rsidRDefault="005B6A2B" w:rsidP="00B53DC1">
            <w:pPr>
              <w:pStyle w:val="20"/>
              <w:shd w:val="clear" w:color="auto" w:fill="auto"/>
              <w:ind w:left="16" w:right="175" w:firstLine="147"/>
              <w:jc w:val="center"/>
              <w:rPr>
                <w:rStyle w:val="285pt"/>
                <w:sz w:val="16"/>
                <w:szCs w:val="16"/>
              </w:rPr>
            </w:pPr>
          </w:p>
          <w:p w:rsidR="005B6A2B" w:rsidRPr="007976D4" w:rsidRDefault="005B6A2B" w:rsidP="00B53DC1">
            <w:pPr>
              <w:pStyle w:val="20"/>
              <w:shd w:val="clear" w:color="auto" w:fill="auto"/>
              <w:ind w:left="16" w:right="30" w:firstLine="147"/>
              <w:jc w:val="center"/>
              <w:rPr>
                <w:sz w:val="16"/>
                <w:szCs w:val="16"/>
              </w:rPr>
            </w:pPr>
            <w:bookmarkStart w:id="1" w:name="_GoBack"/>
            <w:bookmarkEnd w:id="1"/>
            <w:r w:rsidRPr="007976D4">
              <w:rPr>
                <w:rStyle w:val="285pt"/>
                <w:sz w:val="16"/>
                <w:szCs w:val="16"/>
              </w:rPr>
              <w:t>Деятельность СМСП, соответствующая требованиям Федерального закона №209-ФЗ, зарегистрированные в соответствии с действующим законодательством Российской Федерации и осуществляющие деятельность на территории Республики Мордовия при осуществлении СМСП социально ориентированной деятельности</w:t>
            </w:r>
          </w:p>
        </w:tc>
      </w:tr>
      <w:tr w:rsidR="00651E40" w:rsidRPr="007976D4" w:rsidTr="00B53DC1">
        <w:trPr>
          <w:jc w:val="center"/>
        </w:trPr>
        <w:tc>
          <w:tcPr>
            <w:tcW w:w="0" w:type="auto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14" w:type="dxa"/>
            <w:vAlign w:val="center"/>
          </w:tcPr>
          <w:p w:rsidR="001A3489" w:rsidRPr="007976D4" w:rsidRDefault="001A3489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Рефинансирование</w:t>
            </w:r>
          </w:p>
        </w:tc>
        <w:tc>
          <w:tcPr>
            <w:tcW w:w="0" w:type="auto"/>
            <w:vAlign w:val="center"/>
          </w:tcPr>
          <w:p w:rsidR="001A3489" w:rsidRPr="007976D4" w:rsidRDefault="001A3489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в размере </w:t>
            </w:r>
            <w:r w:rsidRPr="007976D4">
              <w:rPr>
                <w:rStyle w:val="285pt"/>
                <w:sz w:val="16"/>
                <w:szCs w:val="16"/>
              </w:rPr>
              <w:lastRenderedPageBreak/>
              <w:t xml:space="preserve">ключевой ставки Банка России увеличенной на 0,75 </w:t>
            </w:r>
            <w:proofErr w:type="gramStart"/>
            <w:r w:rsidRPr="007976D4">
              <w:rPr>
                <w:rStyle w:val="285pt"/>
                <w:sz w:val="16"/>
                <w:szCs w:val="16"/>
              </w:rPr>
              <w:t>процентных</w:t>
            </w:r>
            <w:proofErr w:type="gramEnd"/>
            <w:r w:rsidRPr="007976D4">
              <w:rPr>
                <w:rStyle w:val="285pt"/>
                <w:sz w:val="16"/>
                <w:szCs w:val="16"/>
              </w:rPr>
              <w:t xml:space="preserve"> пункта. *</w:t>
            </w:r>
          </w:p>
        </w:tc>
        <w:tc>
          <w:tcPr>
            <w:tcW w:w="0" w:type="auto"/>
            <w:vAlign w:val="center"/>
          </w:tcPr>
          <w:p w:rsidR="001A3489" w:rsidRPr="007976D4" w:rsidRDefault="001A3489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lastRenderedPageBreak/>
              <w:t>8,25%</w:t>
            </w:r>
          </w:p>
        </w:tc>
        <w:tc>
          <w:tcPr>
            <w:tcW w:w="0" w:type="auto"/>
            <w:vAlign w:val="center"/>
          </w:tcPr>
          <w:p w:rsidR="001A3489" w:rsidRPr="007976D4" w:rsidRDefault="001A3489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1%</w:t>
            </w:r>
          </w:p>
        </w:tc>
        <w:tc>
          <w:tcPr>
            <w:tcW w:w="0" w:type="auto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5 000 </w:t>
            </w:r>
            <w:proofErr w:type="spell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proofErr w:type="spell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(пяти миллионов) рублей</w:t>
            </w:r>
          </w:p>
        </w:tc>
        <w:tc>
          <w:tcPr>
            <w:tcW w:w="0" w:type="auto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Рефинансирование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(основного долга) банковских кредитов, полученных на цели, связанные с осуществление предпринимательской деятельности</w:t>
            </w:r>
          </w:p>
        </w:tc>
        <w:tc>
          <w:tcPr>
            <w:tcW w:w="0" w:type="auto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До 36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месяцев**</w:t>
            </w:r>
          </w:p>
        </w:tc>
        <w:tc>
          <w:tcPr>
            <w:tcW w:w="840" w:type="dxa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 месяцев</w:t>
            </w:r>
          </w:p>
        </w:tc>
        <w:tc>
          <w:tcPr>
            <w:tcW w:w="1587" w:type="dxa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Не более 1000000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(или) залог (транспортные средства, самоходные машины, оборудование, недвижимость, объекты интеллектуальной собственности)</w:t>
            </w:r>
          </w:p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залог (транспортные средства, самоходные машины, оборудование, недвижимость, объекты интеллектуальной собственности)</w:t>
            </w:r>
          </w:p>
        </w:tc>
        <w:tc>
          <w:tcPr>
            <w:tcW w:w="1047" w:type="dxa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:rsidR="001A3489" w:rsidRPr="007976D4" w:rsidRDefault="001A3489" w:rsidP="00B53DC1">
            <w:pPr>
              <w:pStyle w:val="20"/>
              <w:shd w:val="clear" w:color="auto" w:fill="auto"/>
              <w:ind w:left="16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Рефинансирование </w:t>
            </w:r>
            <w:r w:rsidRPr="007976D4">
              <w:rPr>
                <w:rStyle w:val="285pt"/>
                <w:sz w:val="16"/>
                <w:szCs w:val="16"/>
              </w:rPr>
              <w:lastRenderedPageBreak/>
              <w:t>банковских кредитов, полученных на цели, связанные с осуществлением предпринимательской деятельности</w:t>
            </w:r>
          </w:p>
        </w:tc>
      </w:tr>
      <w:tr w:rsidR="00651E40" w:rsidRPr="007976D4" w:rsidTr="00B53DC1">
        <w:trPr>
          <w:jc w:val="center"/>
        </w:trPr>
        <w:tc>
          <w:tcPr>
            <w:tcW w:w="0" w:type="auto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514" w:type="dxa"/>
            <w:vAlign w:val="center"/>
          </w:tcPr>
          <w:p w:rsidR="001A3489" w:rsidRPr="007976D4" w:rsidRDefault="001A3489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Моногорода</w:t>
            </w:r>
          </w:p>
        </w:tc>
        <w:tc>
          <w:tcPr>
            <w:tcW w:w="0" w:type="auto"/>
            <w:vAlign w:val="center"/>
          </w:tcPr>
          <w:p w:rsidR="001A3489" w:rsidRPr="007976D4" w:rsidRDefault="001A3489" w:rsidP="00B53DC1">
            <w:pPr>
              <w:pStyle w:val="20"/>
              <w:shd w:val="clear" w:color="auto" w:fill="auto"/>
              <w:ind w:left="-86" w:right="-106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в размере</w:t>
            </w:r>
            <w:proofErr w:type="gramStart"/>
            <w:r w:rsidRPr="007976D4">
              <w:rPr>
                <w:rStyle w:val="285pt"/>
                <w:sz w:val="16"/>
                <w:szCs w:val="16"/>
              </w:rPr>
              <w:t xml:space="preserve"> У</w:t>
            </w:r>
            <w:proofErr w:type="gramEnd"/>
            <w:r w:rsidRPr="007976D4">
              <w:rPr>
                <w:rStyle w:val="285pt"/>
                <w:sz w:val="16"/>
                <w:szCs w:val="16"/>
              </w:rPr>
              <w:t xml:space="preserve"> ключевой ставки Банка России на дату заключения договора микрозайма</w:t>
            </w:r>
          </w:p>
        </w:tc>
        <w:tc>
          <w:tcPr>
            <w:tcW w:w="0" w:type="auto"/>
            <w:vAlign w:val="center"/>
          </w:tcPr>
          <w:p w:rsidR="001A3489" w:rsidRPr="007976D4" w:rsidRDefault="001A3489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3,75%</w:t>
            </w:r>
          </w:p>
        </w:tc>
        <w:tc>
          <w:tcPr>
            <w:tcW w:w="0" w:type="auto"/>
            <w:vAlign w:val="center"/>
          </w:tcPr>
          <w:p w:rsidR="001A3489" w:rsidRPr="007976D4" w:rsidRDefault="001A3489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5 000 </w:t>
            </w:r>
            <w:proofErr w:type="spell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proofErr w:type="spell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(пяти миллионов) рублей</w:t>
            </w:r>
          </w:p>
        </w:tc>
        <w:tc>
          <w:tcPr>
            <w:tcW w:w="0" w:type="auto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Приобретение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основных средств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(транспортные средства (за исключением указанных в п.2.4.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Правил), станки, приборы, аппараты, агрегаты, установки, машины, недвижимое имущество); Реконструкцию и/или ремонт основных средств;</w:t>
            </w:r>
            <w:proofErr w:type="gramEnd"/>
          </w:p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внедрение новых технологий; развитие научно-технической и инновационной деятельности;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пополнение оборотных средств; расширение деятельности и/или развитие существующего бизнеса;</w:t>
            </w:r>
          </w:p>
        </w:tc>
        <w:tc>
          <w:tcPr>
            <w:tcW w:w="0" w:type="auto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 36 месяцев**</w:t>
            </w:r>
          </w:p>
        </w:tc>
        <w:tc>
          <w:tcPr>
            <w:tcW w:w="840" w:type="dxa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6 месяцев</w:t>
            </w:r>
          </w:p>
        </w:tc>
        <w:tc>
          <w:tcPr>
            <w:tcW w:w="1587" w:type="dxa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Не 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(или) залог (транспортные средства, самоходные машины, оборудование, недвижимость, объекты интеллектуальной собственности)</w:t>
            </w:r>
          </w:p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иц) и залог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(транспортные средства, самоходные машины, оборудование, недвижимость, объекты интеллектуальной собственности)</w:t>
            </w:r>
          </w:p>
        </w:tc>
        <w:tc>
          <w:tcPr>
            <w:tcW w:w="1047" w:type="dxa"/>
            <w:vAlign w:val="center"/>
          </w:tcPr>
          <w:p w:rsidR="001A3489" w:rsidRPr="007976D4" w:rsidRDefault="001A3489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:rsidR="001A3489" w:rsidRPr="007976D4" w:rsidRDefault="001A3489" w:rsidP="00B53DC1">
            <w:pPr>
              <w:pStyle w:val="20"/>
              <w:shd w:val="clear" w:color="auto" w:fill="auto"/>
              <w:ind w:right="30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Деятельность СМСП, соответствующая требованиям Федерального закона №209-ФЗ, зарегистрированные на территории Республики Мордовия и осуществляющие деятельность в качестве СМСП на территории моногорода</w:t>
            </w:r>
          </w:p>
        </w:tc>
      </w:tr>
      <w:tr w:rsidR="00651E40" w:rsidRPr="007976D4" w:rsidTr="00B53DC1">
        <w:trPr>
          <w:jc w:val="center"/>
        </w:trPr>
        <w:tc>
          <w:tcPr>
            <w:tcW w:w="0" w:type="auto"/>
            <w:vAlign w:val="center"/>
          </w:tcPr>
          <w:p w:rsidR="00D669AC" w:rsidRPr="007976D4" w:rsidRDefault="00D669AC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514" w:type="dxa"/>
            <w:vAlign w:val="center"/>
          </w:tcPr>
          <w:p w:rsidR="00D669AC" w:rsidRPr="007976D4" w:rsidRDefault="00D669AC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Развитие</w:t>
            </w:r>
          </w:p>
        </w:tc>
        <w:tc>
          <w:tcPr>
            <w:tcW w:w="0" w:type="auto"/>
            <w:vAlign w:val="center"/>
          </w:tcPr>
          <w:p w:rsidR="00D669AC" w:rsidRPr="007976D4" w:rsidRDefault="00D669AC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в размере</w:t>
            </w:r>
            <w:proofErr w:type="gramStart"/>
            <w:r w:rsidRPr="007976D4">
              <w:rPr>
                <w:rStyle w:val="285pt"/>
                <w:sz w:val="16"/>
                <w:szCs w:val="16"/>
              </w:rPr>
              <w:t xml:space="preserve"> У</w:t>
            </w:r>
            <w:proofErr w:type="gramEnd"/>
            <w:r w:rsidRPr="007976D4">
              <w:rPr>
                <w:rStyle w:val="285pt"/>
                <w:sz w:val="16"/>
                <w:szCs w:val="16"/>
              </w:rPr>
              <w:t xml:space="preserve"> ключевой ставки Банка России на дату заключения договора микрозайма</w:t>
            </w:r>
          </w:p>
        </w:tc>
        <w:tc>
          <w:tcPr>
            <w:tcW w:w="0" w:type="auto"/>
            <w:vAlign w:val="center"/>
          </w:tcPr>
          <w:p w:rsidR="00D669AC" w:rsidRPr="007976D4" w:rsidRDefault="00D669AC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3,75%</w:t>
            </w:r>
          </w:p>
        </w:tc>
        <w:tc>
          <w:tcPr>
            <w:tcW w:w="0" w:type="auto"/>
            <w:vAlign w:val="center"/>
          </w:tcPr>
          <w:p w:rsidR="00D669AC" w:rsidRPr="007976D4" w:rsidRDefault="00D669AC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vAlign w:val="center"/>
          </w:tcPr>
          <w:p w:rsidR="00D669AC" w:rsidRPr="007976D4" w:rsidRDefault="00D669AC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5 000 </w:t>
            </w:r>
            <w:proofErr w:type="spell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proofErr w:type="spell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(пяти миллионов) рублей</w:t>
            </w:r>
          </w:p>
        </w:tc>
        <w:tc>
          <w:tcPr>
            <w:tcW w:w="0" w:type="auto"/>
            <w:vAlign w:val="center"/>
          </w:tcPr>
          <w:p w:rsidR="00D669AC" w:rsidRPr="007976D4" w:rsidRDefault="00D669AC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Приобретение основных средств (транспортные средства (за исключением указанных в п.2.4.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Правил), станки, приборы, аппараты, агрегаты, установки, машины, недвижимое имущество); Реконструкцию и/или ремонт основных средств;</w:t>
            </w:r>
            <w:proofErr w:type="gramEnd"/>
          </w:p>
          <w:p w:rsidR="00D669AC" w:rsidRPr="007976D4" w:rsidRDefault="00D669AC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внедрение новых технологий; развитие научно-технической и инновационной деятельности; пополнение оборотных средств; расширение деятельности и/или развитие существующего бизнеса;</w:t>
            </w:r>
          </w:p>
        </w:tc>
        <w:tc>
          <w:tcPr>
            <w:tcW w:w="0" w:type="auto"/>
            <w:vAlign w:val="center"/>
          </w:tcPr>
          <w:p w:rsidR="00D669AC" w:rsidRPr="007976D4" w:rsidRDefault="00D669AC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До 36 месяцев**</w:t>
            </w:r>
          </w:p>
        </w:tc>
        <w:tc>
          <w:tcPr>
            <w:tcW w:w="840" w:type="dxa"/>
            <w:vAlign w:val="center"/>
          </w:tcPr>
          <w:p w:rsidR="00D669AC" w:rsidRPr="007976D4" w:rsidRDefault="00D669AC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6 месяцев</w:t>
            </w:r>
          </w:p>
        </w:tc>
        <w:tc>
          <w:tcPr>
            <w:tcW w:w="1587" w:type="dxa"/>
            <w:vAlign w:val="center"/>
          </w:tcPr>
          <w:p w:rsidR="00D669AC" w:rsidRPr="007976D4" w:rsidRDefault="00D669AC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Не 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(или) залог (транспортные средства, самоходные машины, оборудование, недвижимость, объекты интеллектуальной собственности)</w:t>
            </w:r>
          </w:p>
          <w:p w:rsidR="00D669AC" w:rsidRPr="007976D4" w:rsidRDefault="00D669AC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залог (транспортные средства, самоходные машины, оборудование, недвижимость, объекты интеллектуальной собственности)</w:t>
            </w:r>
          </w:p>
        </w:tc>
        <w:tc>
          <w:tcPr>
            <w:tcW w:w="1047" w:type="dxa"/>
            <w:vAlign w:val="center"/>
          </w:tcPr>
          <w:p w:rsidR="00D669AC" w:rsidRPr="007976D4" w:rsidRDefault="00D669AC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:rsidR="00D669AC" w:rsidRPr="007976D4" w:rsidRDefault="00D669AC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Деятельность СМСП, соответствующая требованиям Федерального закона №209-ФЗ, зарегистрированные и осуществляющие свою деятельность на территории Республики Мордовия</w:t>
            </w:r>
          </w:p>
        </w:tc>
      </w:tr>
      <w:tr w:rsidR="00651E40" w:rsidRPr="007976D4" w:rsidTr="00B53DC1">
        <w:trPr>
          <w:jc w:val="center"/>
        </w:trPr>
        <w:tc>
          <w:tcPr>
            <w:tcW w:w="0" w:type="auto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14" w:type="dxa"/>
            <w:vAlign w:val="center"/>
          </w:tcPr>
          <w:p w:rsidR="00196F22" w:rsidRPr="007976D4" w:rsidRDefault="00196F22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Поддержка</w:t>
            </w:r>
          </w:p>
        </w:tc>
        <w:tc>
          <w:tcPr>
            <w:tcW w:w="0" w:type="auto"/>
            <w:vAlign w:val="center"/>
          </w:tcPr>
          <w:p w:rsidR="00196F22" w:rsidRPr="007976D4" w:rsidRDefault="00196F22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Ключевая ставка Банка </w:t>
            </w:r>
            <w:proofErr w:type="gramStart"/>
            <w:r w:rsidRPr="007976D4">
              <w:rPr>
                <w:rStyle w:val="285pt"/>
                <w:sz w:val="16"/>
                <w:szCs w:val="16"/>
              </w:rPr>
              <w:t>России</w:t>
            </w:r>
            <w:proofErr w:type="gramEnd"/>
            <w:r w:rsidRPr="007976D4">
              <w:rPr>
                <w:rStyle w:val="285pt"/>
                <w:sz w:val="16"/>
                <w:szCs w:val="16"/>
              </w:rPr>
              <w:t xml:space="preserve"> уменьшенная на 0,75 процентных пункта</w:t>
            </w:r>
          </w:p>
        </w:tc>
        <w:tc>
          <w:tcPr>
            <w:tcW w:w="0" w:type="auto"/>
            <w:vAlign w:val="center"/>
          </w:tcPr>
          <w:p w:rsidR="00196F22" w:rsidRPr="007976D4" w:rsidRDefault="00196F22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6,75%</w:t>
            </w:r>
          </w:p>
        </w:tc>
        <w:tc>
          <w:tcPr>
            <w:tcW w:w="0" w:type="auto"/>
            <w:vAlign w:val="center"/>
          </w:tcPr>
          <w:p w:rsidR="00196F22" w:rsidRPr="007976D4" w:rsidRDefault="00196F22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5 000 </w:t>
            </w:r>
            <w:proofErr w:type="spell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proofErr w:type="spell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(пяти миллионов) рублей</w:t>
            </w:r>
          </w:p>
        </w:tc>
        <w:tc>
          <w:tcPr>
            <w:tcW w:w="0" w:type="auto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Приобретение основных средств (транспортные средства (за исключением указанных в п.2.4.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Правил), станки, приборы, аппараты, агрегаты, установки,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машины, недвижимое имущество); Реконструкцию и/или ремонт основных средств;</w:t>
            </w:r>
            <w:proofErr w:type="gramEnd"/>
          </w:p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внедрение новых технологий; развитие научно-технической и инновационной деятельности; пополнение оборотных средств; расширение деятельности и/или развитие существующего бизнеса;</w:t>
            </w:r>
          </w:p>
        </w:tc>
        <w:tc>
          <w:tcPr>
            <w:tcW w:w="0" w:type="auto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До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месяцев**</w:t>
            </w:r>
          </w:p>
        </w:tc>
        <w:tc>
          <w:tcPr>
            <w:tcW w:w="840" w:type="dxa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6 месяцев</w:t>
            </w:r>
          </w:p>
        </w:tc>
        <w:tc>
          <w:tcPr>
            <w:tcW w:w="1587" w:type="dxa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Не 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иц) и (или) залог (транспортные средства, самоходные машины,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оборудование, недвижимость, объекты интеллектуальной собственности)</w:t>
            </w:r>
          </w:p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залог (транспортные средства, самоходные машины, оборудование, недвижимость, объекты интеллектуальной собственности)</w:t>
            </w:r>
          </w:p>
        </w:tc>
        <w:tc>
          <w:tcPr>
            <w:tcW w:w="1047" w:type="dxa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:rsidR="00196F22" w:rsidRPr="007976D4" w:rsidRDefault="00196F22" w:rsidP="00B53DC1">
            <w:pPr>
              <w:pStyle w:val="20"/>
              <w:shd w:val="clear" w:color="auto" w:fill="auto"/>
              <w:ind w:left="-9"/>
              <w:jc w:val="center"/>
              <w:rPr>
                <w:sz w:val="16"/>
                <w:szCs w:val="16"/>
              </w:rPr>
            </w:pPr>
            <w:proofErr w:type="gramStart"/>
            <w:r w:rsidRPr="007976D4">
              <w:rPr>
                <w:rStyle w:val="285pt"/>
                <w:sz w:val="16"/>
                <w:szCs w:val="16"/>
              </w:rPr>
              <w:t xml:space="preserve">Деятельность СМСП, соответствующая требованиям Федерального закона №209-ФЗ, зарегистрированные и осуществляющие свою деятельность на территории Республики Мордовия в пострадавших отраслях экономики, указанных в </w:t>
            </w:r>
            <w:r w:rsidRPr="007976D4">
              <w:rPr>
                <w:rStyle w:val="285pt"/>
                <w:sz w:val="16"/>
                <w:szCs w:val="16"/>
              </w:rPr>
              <w:lastRenderedPageBreak/>
              <w:t xml:space="preserve">Постановлении Правительства РФ от 3 апреля 2020 г. № 434 "Об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</w:t>
            </w:r>
            <w:proofErr w:type="spellStart"/>
            <w:r w:rsidRPr="007976D4">
              <w:rPr>
                <w:rStyle w:val="285pt"/>
                <w:sz w:val="16"/>
                <w:szCs w:val="16"/>
              </w:rPr>
              <w:t>коронавирусной</w:t>
            </w:r>
            <w:proofErr w:type="spellEnd"/>
            <w:r w:rsidRPr="007976D4">
              <w:rPr>
                <w:rStyle w:val="285pt"/>
                <w:sz w:val="16"/>
                <w:szCs w:val="16"/>
              </w:rPr>
              <w:t xml:space="preserve"> инфекции" по основному ОКВЭД</w:t>
            </w:r>
            <w:proofErr w:type="gramEnd"/>
          </w:p>
        </w:tc>
      </w:tr>
      <w:tr w:rsidR="00651E40" w:rsidRPr="007976D4" w:rsidTr="00B53DC1">
        <w:trPr>
          <w:jc w:val="center"/>
        </w:trPr>
        <w:tc>
          <w:tcPr>
            <w:tcW w:w="0" w:type="auto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514" w:type="dxa"/>
            <w:vAlign w:val="center"/>
          </w:tcPr>
          <w:p w:rsidR="00196F22" w:rsidRPr="007976D4" w:rsidRDefault="00196F22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Я сам</w:t>
            </w:r>
          </w:p>
        </w:tc>
        <w:tc>
          <w:tcPr>
            <w:tcW w:w="0" w:type="auto"/>
            <w:vAlign w:val="center"/>
          </w:tcPr>
          <w:p w:rsidR="00196F22" w:rsidRPr="007976D4" w:rsidRDefault="00196F22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в размере</w:t>
            </w:r>
            <w:proofErr w:type="gramStart"/>
            <w:r w:rsidRPr="007976D4">
              <w:rPr>
                <w:rStyle w:val="285pt"/>
                <w:sz w:val="16"/>
                <w:szCs w:val="16"/>
              </w:rPr>
              <w:t xml:space="preserve"> У</w:t>
            </w:r>
            <w:proofErr w:type="gramEnd"/>
            <w:r w:rsidRPr="007976D4">
              <w:rPr>
                <w:rStyle w:val="285pt"/>
                <w:sz w:val="16"/>
                <w:szCs w:val="16"/>
              </w:rPr>
              <w:t xml:space="preserve"> ключевой ставки Банка России на дату заключения договора микрозайма</w:t>
            </w:r>
          </w:p>
        </w:tc>
        <w:tc>
          <w:tcPr>
            <w:tcW w:w="0" w:type="auto"/>
            <w:vAlign w:val="center"/>
          </w:tcPr>
          <w:p w:rsidR="00196F22" w:rsidRPr="007976D4" w:rsidRDefault="00196F22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3,75%</w:t>
            </w:r>
          </w:p>
        </w:tc>
        <w:tc>
          <w:tcPr>
            <w:tcW w:w="0" w:type="auto"/>
            <w:vAlign w:val="center"/>
          </w:tcPr>
          <w:p w:rsidR="00196F22" w:rsidRPr="007976D4" w:rsidRDefault="00196F22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До 500 000 (пяти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сот тысяч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) рублей</w:t>
            </w:r>
          </w:p>
        </w:tc>
        <w:tc>
          <w:tcPr>
            <w:tcW w:w="0" w:type="auto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Приобретение основных средств (транспортные средства (за исключением указанных в п.2.4.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Правил), станки, приборы, аппараты, агрегаты, установ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ки, машины, недвижимое имущество (за исключением жилых помещений)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; Реконструкцию и/или ремонт основных средств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(за исключением жилых помещений)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proofErr w:type="gramEnd"/>
          </w:p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внедрение новых технологий; развитие научно-технической и инновационной деятельности; пополнение оборотных средств; расширение деятельности и/или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развитие существующего бизнеса;</w:t>
            </w:r>
          </w:p>
        </w:tc>
        <w:tc>
          <w:tcPr>
            <w:tcW w:w="0" w:type="auto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 36 месяцев**</w:t>
            </w:r>
          </w:p>
        </w:tc>
        <w:tc>
          <w:tcPr>
            <w:tcW w:w="840" w:type="dxa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6 месяцев</w:t>
            </w:r>
          </w:p>
        </w:tc>
        <w:tc>
          <w:tcPr>
            <w:tcW w:w="1587" w:type="dxa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Поручительство супруга/супруги (в том числе неработающего)</w:t>
            </w:r>
          </w:p>
        </w:tc>
        <w:tc>
          <w:tcPr>
            <w:tcW w:w="1047" w:type="dxa"/>
            <w:vAlign w:val="center"/>
          </w:tcPr>
          <w:p w:rsidR="00196F22" w:rsidRPr="007976D4" w:rsidRDefault="00196F22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Программа действует до 31.12.2021 г.</w:t>
            </w:r>
          </w:p>
        </w:tc>
        <w:tc>
          <w:tcPr>
            <w:tcW w:w="2316" w:type="dxa"/>
            <w:vAlign w:val="center"/>
          </w:tcPr>
          <w:p w:rsidR="00196F22" w:rsidRPr="007976D4" w:rsidRDefault="00196F22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Деятельность </w:t>
            </w:r>
            <w:proofErr w:type="spellStart"/>
            <w:r w:rsidRPr="007976D4">
              <w:rPr>
                <w:rStyle w:val="285pt"/>
                <w:sz w:val="16"/>
                <w:szCs w:val="16"/>
              </w:rPr>
              <w:t>самозанятого</w:t>
            </w:r>
            <w:proofErr w:type="spellEnd"/>
            <w:r w:rsidRPr="007976D4">
              <w:rPr>
                <w:rStyle w:val="285pt"/>
                <w:sz w:val="16"/>
                <w:szCs w:val="16"/>
              </w:rPr>
              <w:t xml:space="preserve"> гражданина, зарегистрированного в качестве плательщика налога на профессиональный доход, зарегистрированного и осуществляющего свою деятельность на территории Республики Мордовия</w:t>
            </w:r>
          </w:p>
        </w:tc>
      </w:tr>
      <w:tr w:rsidR="00651E40" w:rsidRPr="007976D4" w:rsidTr="00B53DC1">
        <w:trPr>
          <w:jc w:val="center"/>
        </w:trPr>
        <w:tc>
          <w:tcPr>
            <w:tcW w:w="0" w:type="auto"/>
            <w:vAlign w:val="center"/>
          </w:tcPr>
          <w:p w:rsidR="004E0BEE" w:rsidRPr="007976D4" w:rsidRDefault="004E0BEE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514" w:type="dxa"/>
            <w:vAlign w:val="center"/>
          </w:tcPr>
          <w:p w:rsidR="004E0BEE" w:rsidRPr="007976D4" w:rsidRDefault="004E0BEE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Легкий старт</w:t>
            </w:r>
          </w:p>
        </w:tc>
        <w:tc>
          <w:tcPr>
            <w:tcW w:w="0" w:type="auto"/>
            <w:vAlign w:val="center"/>
          </w:tcPr>
          <w:p w:rsidR="004E0BEE" w:rsidRPr="007976D4" w:rsidRDefault="004E0BEE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в размере  ключевой ставки Банка России на дату заключения договора микрозайма</w:t>
            </w:r>
          </w:p>
        </w:tc>
        <w:tc>
          <w:tcPr>
            <w:tcW w:w="0" w:type="auto"/>
            <w:vAlign w:val="center"/>
          </w:tcPr>
          <w:p w:rsidR="004E0BEE" w:rsidRPr="007976D4" w:rsidRDefault="004E0BEE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3,75%</w:t>
            </w:r>
          </w:p>
        </w:tc>
        <w:tc>
          <w:tcPr>
            <w:tcW w:w="0" w:type="auto"/>
            <w:vAlign w:val="center"/>
          </w:tcPr>
          <w:p w:rsidR="004E0BEE" w:rsidRPr="007976D4" w:rsidRDefault="004E0BEE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vAlign w:val="center"/>
          </w:tcPr>
          <w:p w:rsidR="004E0BEE" w:rsidRPr="007976D4" w:rsidRDefault="004E0BEE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До 500 000 (пяти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сот тысяч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) рублей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, если с момента государственной регистрации прошло менее 6 месяцев;</w:t>
            </w:r>
          </w:p>
          <w:p w:rsidR="004E0BEE" w:rsidRPr="007976D4" w:rsidRDefault="004E0BEE" w:rsidP="007976D4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о </w:t>
            </w:r>
            <w:r w:rsidR="007976D4">
              <w:rPr>
                <w:rFonts w:ascii="Times New Roman" w:hAnsi="Times New Roman" w:cs="Times New Roman"/>
                <w:sz w:val="18"/>
                <w:szCs w:val="18"/>
              </w:rPr>
              <w:t xml:space="preserve">1 000 </w:t>
            </w:r>
            <w:proofErr w:type="spellStart"/>
            <w:r w:rsidR="007976D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proofErr w:type="spell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одного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миллион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рублей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если с момента государственной регистрации прошло от 6 до 12 месяцев, при осуществлении </w:t>
            </w:r>
            <w:proofErr w:type="spell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финансофо-хозяйственной</w:t>
            </w:r>
            <w:proofErr w:type="spell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деятельности;</w:t>
            </w:r>
          </w:p>
        </w:tc>
        <w:tc>
          <w:tcPr>
            <w:tcW w:w="0" w:type="auto"/>
            <w:vAlign w:val="center"/>
          </w:tcPr>
          <w:p w:rsidR="004E0BEE" w:rsidRPr="007976D4" w:rsidRDefault="004E0BEE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Приобретение основных средств (транспортные средства (за исключением указанных в п.2.4.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Правил), станки, приборы, аппараты, агрегаты, установки, машины, недвижимое имущество); Реконструкцию и/или ремонт основных средств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proofErr w:type="gramEnd"/>
          </w:p>
          <w:p w:rsidR="004E0BEE" w:rsidRPr="007976D4" w:rsidRDefault="004E0BEE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внедрение новых технологий; развитие научно-технической и инновационной деятельности; пополнение оборотных средств; расширение деятельности и/или развитие существующего бизнеса;</w:t>
            </w:r>
          </w:p>
        </w:tc>
        <w:tc>
          <w:tcPr>
            <w:tcW w:w="0" w:type="auto"/>
            <w:vAlign w:val="center"/>
          </w:tcPr>
          <w:p w:rsidR="004E0BEE" w:rsidRPr="007976D4" w:rsidRDefault="004E0BEE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="000C3A54" w:rsidRPr="007976D4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месяцев**</w:t>
            </w:r>
          </w:p>
        </w:tc>
        <w:tc>
          <w:tcPr>
            <w:tcW w:w="840" w:type="dxa"/>
            <w:vAlign w:val="center"/>
          </w:tcPr>
          <w:p w:rsidR="004E0BEE" w:rsidRPr="007976D4" w:rsidRDefault="000C3A54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3 месяца</w:t>
            </w:r>
          </w:p>
        </w:tc>
        <w:tc>
          <w:tcPr>
            <w:tcW w:w="1587" w:type="dxa"/>
            <w:vAlign w:val="center"/>
          </w:tcPr>
          <w:p w:rsidR="004E0BEE" w:rsidRPr="007976D4" w:rsidRDefault="000C3A54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Поручительство (физ./ИП/юр. лиц)**** и/или залог (транспортные средства, самоходные машины, недвижимость)</w:t>
            </w:r>
            <w:proofErr w:type="gramEnd"/>
          </w:p>
        </w:tc>
        <w:tc>
          <w:tcPr>
            <w:tcW w:w="1047" w:type="dxa"/>
            <w:vAlign w:val="center"/>
          </w:tcPr>
          <w:p w:rsidR="004E0BEE" w:rsidRPr="007976D4" w:rsidRDefault="000C3A54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Программа действует до 31.12.2021 г.</w:t>
            </w:r>
          </w:p>
        </w:tc>
        <w:tc>
          <w:tcPr>
            <w:tcW w:w="2316" w:type="dxa"/>
            <w:vAlign w:val="center"/>
          </w:tcPr>
          <w:p w:rsidR="004E0BEE" w:rsidRPr="007976D4" w:rsidRDefault="004E0BEE" w:rsidP="00B53DC1">
            <w:pPr>
              <w:pStyle w:val="20"/>
              <w:shd w:val="clear" w:color="auto" w:fill="auto"/>
              <w:ind w:right="-9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Начинающий СМСП соответствующий требованиям Федерального закона №209-ФЗ, зарегистрированный и осуществляющий свою деятельность на территории Республики Мордовия и не более 12 месяцев</w:t>
            </w:r>
          </w:p>
        </w:tc>
      </w:tr>
      <w:tr w:rsidR="00651E40" w:rsidRPr="007976D4" w:rsidTr="00B53DC1">
        <w:trPr>
          <w:jc w:val="center"/>
        </w:trPr>
        <w:tc>
          <w:tcPr>
            <w:tcW w:w="0" w:type="auto"/>
            <w:vAlign w:val="center"/>
          </w:tcPr>
          <w:p w:rsidR="00A5457F" w:rsidRPr="007976D4" w:rsidRDefault="00A5457F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14" w:type="dxa"/>
            <w:vAlign w:val="center"/>
          </w:tcPr>
          <w:p w:rsidR="00A5457F" w:rsidRPr="007976D4" w:rsidRDefault="00A5457F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Инвестиционный</w:t>
            </w:r>
          </w:p>
        </w:tc>
        <w:tc>
          <w:tcPr>
            <w:tcW w:w="0" w:type="auto"/>
            <w:vAlign w:val="center"/>
          </w:tcPr>
          <w:p w:rsidR="00A5457F" w:rsidRPr="007976D4" w:rsidRDefault="00A5457F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в размере ключевой ставки Банка России на дату заключения договора микрозайма уменьшенной на 2 </w:t>
            </w:r>
            <w:proofErr w:type="gramStart"/>
            <w:r w:rsidRPr="007976D4">
              <w:rPr>
                <w:rStyle w:val="285pt"/>
                <w:sz w:val="16"/>
                <w:szCs w:val="16"/>
              </w:rPr>
              <w:t>процентных</w:t>
            </w:r>
            <w:proofErr w:type="gramEnd"/>
            <w:r w:rsidRPr="007976D4">
              <w:rPr>
                <w:rStyle w:val="285pt"/>
                <w:sz w:val="16"/>
                <w:szCs w:val="16"/>
              </w:rPr>
              <w:t xml:space="preserve"> пункта</w:t>
            </w:r>
          </w:p>
        </w:tc>
        <w:tc>
          <w:tcPr>
            <w:tcW w:w="0" w:type="auto"/>
            <w:vAlign w:val="center"/>
          </w:tcPr>
          <w:p w:rsidR="00A5457F" w:rsidRPr="007976D4" w:rsidRDefault="00A5457F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5,50%</w:t>
            </w:r>
          </w:p>
        </w:tc>
        <w:tc>
          <w:tcPr>
            <w:tcW w:w="0" w:type="auto"/>
            <w:vAlign w:val="center"/>
          </w:tcPr>
          <w:p w:rsidR="00A5457F" w:rsidRPr="007976D4" w:rsidRDefault="00A5457F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vAlign w:val="center"/>
          </w:tcPr>
          <w:p w:rsidR="00A5457F" w:rsidRPr="007976D4" w:rsidRDefault="00A5457F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5 000 </w:t>
            </w:r>
            <w:proofErr w:type="spell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proofErr w:type="spell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(пяти миллионов) рублей</w:t>
            </w:r>
          </w:p>
        </w:tc>
        <w:tc>
          <w:tcPr>
            <w:tcW w:w="0" w:type="auto"/>
            <w:vAlign w:val="center"/>
          </w:tcPr>
          <w:p w:rsidR="00A5457F" w:rsidRPr="007976D4" w:rsidRDefault="00A5457F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Приобретение основных средств (транспортные средства (за исключением указанных в п.2.4.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Правил), станки, приборы, аппараты, агрегаты, установки, машины, недвижимое имущество);</w:t>
            </w:r>
            <w:proofErr w:type="gramEnd"/>
          </w:p>
          <w:p w:rsidR="00A5457F" w:rsidRPr="007976D4" w:rsidRDefault="00A5457F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5457F" w:rsidRPr="007976D4" w:rsidRDefault="00A5457F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месяцев**</w:t>
            </w:r>
          </w:p>
        </w:tc>
        <w:tc>
          <w:tcPr>
            <w:tcW w:w="840" w:type="dxa"/>
            <w:vAlign w:val="center"/>
          </w:tcPr>
          <w:p w:rsidR="00A5457F" w:rsidRPr="007976D4" w:rsidRDefault="00A5457F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6 месяцев</w:t>
            </w:r>
          </w:p>
        </w:tc>
        <w:tc>
          <w:tcPr>
            <w:tcW w:w="1587" w:type="dxa"/>
            <w:vAlign w:val="center"/>
          </w:tcPr>
          <w:p w:rsidR="00A5457F" w:rsidRPr="007976D4" w:rsidRDefault="00A5457F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Не 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(или) залог (транспортные средства, самоходные машины, оборудование, недвижимость, объекты интеллектуальной собственности)</w:t>
            </w:r>
          </w:p>
          <w:p w:rsidR="00A5457F" w:rsidRPr="007976D4" w:rsidRDefault="00A5457F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Более 1000000 рублей - Поручительство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залог (транспортные средства, самоходные машины, оборудование, недвижимость, объекты интеллектуальной собственности)</w:t>
            </w:r>
          </w:p>
        </w:tc>
        <w:tc>
          <w:tcPr>
            <w:tcW w:w="1047" w:type="dxa"/>
            <w:vAlign w:val="center"/>
          </w:tcPr>
          <w:p w:rsidR="00A5457F" w:rsidRPr="007976D4" w:rsidRDefault="00A5457F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:rsidR="00A5457F" w:rsidRPr="007976D4" w:rsidRDefault="00A5457F" w:rsidP="00B53DC1">
            <w:pPr>
              <w:pStyle w:val="20"/>
              <w:shd w:val="clear" w:color="auto" w:fill="auto"/>
              <w:ind w:right="-9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Деятельность СМСП, соответствующая требованиям Федерального закона №209-ФЗ, зарегистрированные и осуществляющие свою деятельность на территории Республики Мордовия. Целевое назначение: приобретение основных средств.</w:t>
            </w:r>
          </w:p>
        </w:tc>
      </w:tr>
      <w:tr w:rsidR="00651E40" w:rsidRPr="007976D4" w:rsidTr="00B53DC1">
        <w:trPr>
          <w:jc w:val="center"/>
        </w:trPr>
        <w:tc>
          <w:tcPr>
            <w:tcW w:w="0" w:type="auto"/>
            <w:vAlign w:val="center"/>
          </w:tcPr>
          <w:p w:rsidR="00651E40" w:rsidRPr="007976D4" w:rsidRDefault="00651E40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514" w:type="dxa"/>
            <w:vAlign w:val="center"/>
          </w:tcPr>
          <w:p w:rsidR="00651E40" w:rsidRPr="007976D4" w:rsidRDefault="00651E40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Ресурсный</w:t>
            </w:r>
          </w:p>
        </w:tc>
        <w:tc>
          <w:tcPr>
            <w:tcW w:w="0" w:type="auto"/>
            <w:vAlign w:val="center"/>
          </w:tcPr>
          <w:p w:rsidR="00651E40" w:rsidRPr="007976D4" w:rsidRDefault="00651E40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1%</w:t>
            </w:r>
          </w:p>
        </w:tc>
        <w:tc>
          <w:tcPr>
            <w:tcW w:w="0" w:type="auto"/>
            <w:vAlign w:val="center"/>
          </w:tcPr>
          <w:p w:rsidR="00651E40" w:rsidRPr="007976D4" w:rsidRDefault="00651E40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1%</w:t>
            </w:r>
          </w:p>
        </w:tc>
        <w:tc>
          <w:tcPr>
            <w:tcW w:w="0" w:type="auto"/>
            <w:vAlign w:val="center"/>
          </w:tcPr>
          <w:p w:rsidR="00651E40" w:rsidRPr="007976D4" w:rsidRDefault="00651E40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vAlign w:val="center"/>
          </w:tcPr>
          <w:p w:rsidR="00651E40" w:rsidRPr="007976D4" w:rsidRDefault="00651E4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000 </w:t>
            </w:r>
            <w:proofErr w:type="spell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proofErr w:type="spell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трех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миллионов) рублей</w:t>
            </w:r>
          </w:p>
        </w:tc>
        <w:tc>
          <w:tcPr>
            <w:tcW w:w="0" w:type="auto"/>
            <w:vAlign w:val="center"/>
          </w:tcPr>
          <w:p w:rsidR="00651E40" w:rsidRPr="007976D4" w:rsidRDefault="00651E4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Оплата заработной платы текущего периода, оплата по налоговым платежам и сборам текущего налогового периода;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Реконструкцию и/или ремонт основных средств;</w:t>
            </w:r>
          </w:p>
          <w:p w:rsidR="00651E40" w:rsidRPr="007976D4" w:rsidRDefault="00651E4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Реконструкцию и/или ремонт основных средств;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внедрение новых технологий; развитие научно-технической и инновационной деятельности; пополнение оборотных средств; расширение деятельности и/или развитие существующего бизнеса;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Приобретение основных средств (транспортные средства (за исключением указанных в п.2.4.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Правил), станки, приборы, аппараты, агрегаты, установки, машины, недвижимое имущество);</w:t>
            </w:r>
            <w:proofErr w:type="gramEnd"/>
          </w:p>
        </w:tc>
        <w:tc>
          <w:tcPr>
            <w:tcW w:w="0" w:type="auto"/>
            <w:vAlign w:val="center"/>
          </w:tcPr>
          <w:p w:rsidR="00651E40" w:rsidRPr="007976D4" w:rsidRDefault="00651E4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До 24 месяцев**</w:t>
            </w:r>
          </w:p>
        </w:tc>
        <w:tc>
          <w:tcPr>
            <w:tcW w:w="840" w:type="dxa"/>
            <w:vAlign w:val="center"/>
          </w:tcPr>
          <w:p w:rsidR="00651E40" w:rsidRPr="007976D4" w:rsidRDefault="00651E4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6 месяцев</w:t>
            </w:r>
          </w:p>
        </w:tc>
        <w:tc>
          <w:tcPr>
            <w:tcW w:w="1587" w:type="dxa"/>
            <w:vAlign w:val="center"/>
          </w:tcPr>
          <w:p w:rsidR="00651E40" w:rsidRPr="007976D4" w:rsidRDefault="00651E4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Не 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(или) залог (транспортные средства, самоходные машины, оборудование, недвижимость, объекты интеллектуальной собственности)</w:t>
            </w:r>
          </w:p>
          <w:p w:rsidR="00651E40" w:rsidRPr="007976D4" w:rsidRDefault="00651E4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залог (транспортные средства, самоходные машины, оборудование, недвижимость, объекты интеллектуальной собственности)</w:t>
            </w:r>
          </w:p>
        </w:tc>
        <w:tc>
          <w:tcPr>
            <w:tcW w:w="1047" w:type="dxa"/>
            <w:vAlign w:val="center"/>
          </w:tcPr>
          <w:p w:rsidR="00651E40" w:rsidRPr="007976D4" w:rsidRDefault="00651E4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:rsidR="00651E40" w:rsidRPr="007976D4" w:rsidRDefault="00651E40" w:rsidP="00B53DC1">
            <w:pPr>
              <w:pStyle w:val="20"/>
              <w:shd w:val="clear" w:color="auto" w:fill="auto"/>
              <w:ind w:right="-9"/>
              <w:jc w:val="center"/>
              <w:rPr>
                <w:sz w:val="16"/>
                <w:szCs w:val="16"/>
              </w:rPr>
            </w:pPr>
            <w:proofErr w:type="spellStart"/>
            <w:r w:rsidRPr="007976D4">
              <w:rPr>
                <w:rStyle w:val="285pt"/>
                <w:sz w:val="16"/>
                <w:szCs w:val="16"/>
              </w:rPr>
              <w:t>Микрозаем</w:t>
            </w:r>
            <w:proofErr w:type="spellEnd"/>
            <w:r w:rsidRPr="007976D4">
              <w:rPr>
                <w:rStyle w:val="285pt"/>
                <w:sz w:val="16"/>
                <w:szCs w:val="16"/>
              </w:rPr>
              <w:t xml:space="preserve"> предоставляется клиентам АО «АКТИВ БАНК» и АО «КС БАНК». Деятельность СМСП, соответствующая требованиям Федерального закона №з209-ФЗ, зарегистрированные и осуществляющие свою деятельность на территории Республики Мордовия</w:t>
            </w:r>
          </w:p>
        </w:tc>
      </w:tr>
      <w:tr w:rsidR="003D15C3" w:rsidRPr="007976D4" w:rsidTr="00B53DC1">
        <w:trPr>
          <w:jc w:val="center"/>
        </w:trPr>
        <w:tc>
          <w:tcPr>
            <w:tcW w:w="0" w:type="auto"/>
            <w:vAlign w:val="center"/>
          </w:tcPr>
          <w:p w:rsidR="003D15C3" w:rsidRPr="007976D4" w:rsidRDefault="003D15C3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1514" w:type="dxa"/>
            <w:vAlign w:val="center"/>
          </w:tcPr>
          <w:p w:rsidR="003D15C3" w:rsidRPr="007976D4" w:rsidRDefault="003D15C3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Поддержка НХП</w:t>
            </w:r>
          </w:p>
        </w:tc>
        <w:tc>
          <w:tcPr>
            <w:tcW w:w="0" w:type="auto"/>
            <w:vAlign w:val="center"/>
          </w:tcPr>
          <w:p w:rsidR="003D15C3" w:rsidRPr="007976D4" w:rsidRDefault="003D15C3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2%</w:t>
            </w:r>
          </w:p>
        </w:tc>
        <w:tc>
          <w:tcPr>
            <w:tcW w:w="0" w:type="auto"/>
            <w:vAlign w:val="center"/>
          </w:tcPr>
          <w:p w:rsidR="003D15C3" w:rsidRPr="007976D4" w:rsidRDefault="003D15C3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2%</w:t>
            </w:r>
          </w:p>
        </w:tc>
        <w:tc>
          <w:tcPr>
            <w:tcW w:w="0" w:type="auto"/>
            <w:vAlign w:val="center"/>
          </w:tcPr>
          <w:p w:rsidR="003D15C3" w:rsidRPr="007976D4" w:rsidRDefault="003D15C3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vAlign w:val="center"/>
          </w:tcPr>
          <w:p w:rsidR="003D15C3" w:rsidRPr="007976D4" w:rsidRDefault="003D15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5 000 </w:t>
            </w:r>
            <w:proofErr w:type="spell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proofErr w:type="spell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(пяти миллионов) рублей</w:t>
            </w:r>
          </w:p>
        </w:tc>
        <w:tc>
          <w:tcPr>
            <w:tcW w:w="0" w:type="auto"/>
            <w:vAlign w:val="center"/>
          </w:tcPr>
          <w:p w:rsidR="003D15C3" w:rsidRPr="007976D4" w:rsidRDefault="003D15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Приобретение основных средств (транспортные средства (за исключением указанных в п.2.4.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Правил), станки, приборы, аппараты, агрегаты, установки, машины, недвижимое имущество); Реконструкцию и/или ремонт основных средств;</w:t>
            </w:r>
            <w:proofErr w:type="gramEnd"/>
          </w:p>
          <w:p w:rsidR="003D15C3" w:rsidRPr="007976D4" w:rsidRDefault="003D15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внедрение новых технологий; развитие научно-технической и инновационной деятельности; пополнение оборотных средств; расширение деятельности и/или развитие существующего бизнеса;</w:t>
            </w:r>
          </w:p>
        </w:tc>
        <w:tc>
          <w:tcPr>
            <w:tcW w:w="0" w:type="auto"/>
            <w:vAlign w:val="center"/>
          </w:tcPr>
          <w:p w:rsidR="003D15C3" w:rsidRPr="007976D4" w:rsidRDefault="003D15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До 36 месяцев**</w:t>
            </w:r>
          </w:p>
        </w:tc>
        <w:tc>
          <w:tcPr>
            <w:tcW w:w="840" w:type="dxa"/>
            <w:vAlign w:val="center"/>
          </w:tcPr>
          <w:p w:rsidR="003D15C3" w:rsidRPr="007976D4" w:rsidRDefault="003D15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6 месяцев</w:t>
            </w:r>
          </w:p>
        </w:tc>
        <w:tc>
          <w:tcPr>
            <w:tcW w:w="1587" w:type="dxa"/>
            <w:vAlign w:val="center"/>
          </w:tcPr>
          <w:p w:rsidR="003D15C3" w:rsidRPr="007976D4" w:rsidRDefault="003D15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Поручительство (физ./юр. лиц) и (или) залог (транспортные средства, самоходные машины, оборудование, недвижимость, объекты интеллектуальной собственности)</w:t>
            </w:r>
            <w:proofErr w:type="gramEnd"/>
          </w:p>
        </w:tc>
        <w:tc>
          <w:tcPr>
            <w:tcW w:w="1047" w:type="dxa"/>
            <w:vAlign w:val="center"/>
          </w:tcPr>
          <w:p w:rsidR="003D15C3" w:rsidRPr="007976D4" w:rsidRDefault="003D15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:rsidR="003D15C3" w:rsidRPr="007976D4" w:rsidRDefault="003D15C3" w:rsidP="00B53DC1">
            <w:pPr>
              <w:pStyle w:val="20"/>
              <w:shd w:val="clear" w:color="auto" w:fill="auto"/>
              <w:ind w:right="-9"/>
              <w:jc w:val="center"/>
              <w:rPr>
                <w:rStyle w:val="285pt"/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Деятельность СМСП, соответствующая требованиям Федерального закона №209-ФЗ, зарегистрированные и осуществляющие свою деятельность на территории Республики Мордовия по основному ОКВЭД</w:t>
            </w:r>
          </w:p>
          <w:p w:rsidR="003D15C3" w:rsidRPr="007976D4" w:rsidRDefault="003D15C3" w:rsidP="00B53DC1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346"/>
              </w:tabs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Подготовка и прядение текстильных волокон;</w:t>
            </w:r>
          </w:p>
          <w:p w:rsidR="003D15C3" w:rsidRPr="007976D4" w:rsidRDefault="003D15C3" w:rsidP="00B53DC1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346"/>
              </w:tabs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Производство текстильных тканей;</w:t>
            </w:r>
          </w:p>
          <w:p w:rsidR="003D15C3" w:rsidRPr="007976D4" w:rsidRDefault="003D15C3" w:rsidP="00B53DC1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350"/>
              </w:tabs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Отделка тканей и текстильных изделий;</w:t>
            </w:r>
          </w:p>
          <w:p w:rsidR="003D15C3" w:rsidRPr="007976D4" w:rsidRDefault="003D15C3" w:rsidP="00B53DC1">
            <w:pPr>
              <w:pStyle w:val="20"/>
              <w:shd w:val="clear" w:color="auto" w:fill="auto"/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13.9 Производство прочих текстильных изделий;</w:t>
            </w:r>
          </w:p>
          <w:p w:rsidR="003D15C3" w:rsidRPr="007976D4" w:rsidRDefault="003D15C3" w:rsidP="00B53DC1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0"/>
              </w:tabs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Производство одежды;</w:t>
            </w:r>
          </w:p>
          <w:p w:rsidR="003D15C3" w:rsidRPr="007976D4" w:rsidRDefault="003D15C3" w:rsidP="00B53DC1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11"/>
              </w:tabs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Производство кожи и изделий из кожи;</w:t>
            </w:r>
          </w:p>
          <w:p w:rsidR="003D15C3" w:rsidRPr="007976D4" w:rsidRDefault="003D15C3" w:rsidP="00B53DC1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571"/>
              </w:tabs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Производство прочих деревянных изделий;</w:t>
            </w:r>
          </w:p>
          <w:p w:rsidR="003D15C3" w:rsidRPr="007976D4" w:rsidRDefault="003D15C3" w:rsidP="00B53DC1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811"/>
              </w:tabs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Производство изделий из пробки, соломки и материалов для плетения; производство корзиночных и плетеных изделий;</w:t>
            </w:r>
          </w:p>
          <w:p w:rsidR="003D15C3" w:rsidRPr="007976D4" w:rsidRDefault="003D15C3" w:rsidP="00B53DC1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835"/>
              </w:tabs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населения;</w:t>
            </w:r>
          </w:p>
          <w:p w:rsidR="003D15C3" w:rsidRPr="007976D4" w:rsidRDefault="003D15C3" w:rsidP="00B53DC1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437"/>
              </w:tabs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Производство прочих изделий из бумаги и картона;</w:t>
            </w:r>
          </w:p>
          <w:p w:rsidR="003D15C3" w:rsidRPr="007976D4" w:rsidRDefault="003D15C3" w:rsidP="00B53DC1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56"/>
              </w:tabs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Производство прочих пластмассовых изделий;</w:t>
            </w:r>
          </w:p>
          <w:p w:rsidR="003D15C3" w:rsidRPr="007976D4" w:rsidRDefault="003D15C3" w:rsidP="00B53DC1">
            <w:pPr>
              <w:pStyle w:val="20"/>
              <w:shd w:val="clear" w:color="auto" w:fill="auto"/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32.40 Производство игр и игрушек;</w:t>
            </w:r>
          </w:p>
          <w:p w:rsidR="003D15C3" w:rsidRPr="007976D4" w:rsidRDefault="003D15C3" w:rsidP="00B53DC1">
            <w:pPr>
              <w:pStyle w:val="20"/>
              <w:shd w:val="clear" w:color="auto" w:fill="auto"/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32.99.2 Производство пишущих принадлежностей;</w:t>
            </w:r>
          </w:p>
          <w:p w:rsidR="003D15C3" w:rsidRPr="007976D4" w:rsidRDefault="003D15C3" w:rsidP="00B53DC1">
            <w:pPr>
              <w:pStyle w:val="20"/>
              <w:shd w:val="clear" w:color="auto" w:fill="auto"/>
              <w:ind w:left="147" w:right="317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lastRenderedPageBreak/>
              <w:t>32.99.8 Производство изделий народных художественных промыслов.</w:t>
            </w:r>
          </w:p>
        </w:tc>
      </w:tr>
      <w:tr w:rsidR="00BB1590" w:rsidRPr="007976D4" w:rsidTr="00B53DC1">
        <w:trPr>
          <w:jc w:val="center"/>
        </w:trPr>
        <w:tc>
          <w:tcPr>
            <w:tcW w:w="0" w:type="auto"/>
            <w:vAlign w:val="center"/>
          </w:tcPr>
          <w:p w:rsidR="00BB1590" w:rsidRPr="007976D4" w:rsidRDefault="00BB1590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1514" w:type="dxa"/>
            <w:vAlign w:val="center"/>
          </w:tcPr>
          <w:p w:rsidR="00BB1590" w:rsidRPr="007976D4" w:rsidRDefault="00BB1590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proofErr w:type="spellStart"/>
            <w:r w:rsidRPr="007976D4">
              <w:rPr>
                <w:rStyle w:val="285pt"/>
                <w:sz w:val="16"/>
                <w:szCs w:val="16"/>
              </w:rPr>
              <w:t>Маркетплейсы</w:t>
            </w:r>
            <w:proofErr w:type="spellEnd"/>
          </w:p>
        </w:tc>
        <w:tc>
          <w:tcPr>
            <w:tcW w:w="0" w:type="auto"/>
            <w:vAlign w:val="center"/>
          </w:tcPr>
          <w:p w:rsidR="00BB1590" w:rsidRPr="007976D4" w:rsidRDefault="00BB1590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в размере ключевой ставки Банка России на дату заключения договора микрозайма, уменьшенной на 2 </w:t>
            </w:r>
            <w:proofErr w:type="gramStart"/>
            <w:r w:rsidRPr="007976D4">
              <w:rPr>
                <w:rStyle w:val="285pt"/>
                <w:sz w:val="16"/>
                <w:szCs w:val="16"/>
              </w:rPr>
              <w:t>процентных</w:t>
            </w:r>
            <w:proofErr w:type="gramEnd"/>
            <w:r w:rsidRPr="007976D4">
              <w:rPr>
                <w:rStyle w:val="285pt"/>
                <w:sz w:val="16"/>
                <w:szCs w:val="16"/>
              </w:rPr>
              <w:t xml:space="preserve"> пункта*</w:t>
            </w:r>
          </w:p>
        </w:tc>
        <w:tc>
          <w:tcPr>
            <w:tcW w:w="0" w:type="auto"/>
            <w:vAlign w:val="center"/>
          </w:tcPr>
          <w:p w:rsidR="00BB1590" w:rsidRPr="007976D4" w:rsidRDefault="00BB1590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5,50%</w:t>
            </w:r>
          </w:p>
        </w:tc>
        <w:tc>
          <w:tcPr>
            <w:tcW w:w="0" w:type="auto"/>
            <w:vAlign w:val="center"/>
          </w:tcPr>
          <w:p w:rsidR="00BB1590" w:rsidRPr="007976D4" w:rsidRDefault="00BB1590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vAlign w:val="center"/>
          </w:tcPr>
          <w:p w:rsidR="00BB1590" w:rsidRPr="007976D4" w:rsidRDefault="00BB159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00 000 (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одного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миллион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а пятисот тысяч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) рублей</w:t>
            </w:r>
          </w:p>
        </w:tc>
        <w:tc>
          <w:tcPr>
            <w:tcW w:w="0" w:type="auto"/>
            <w:vAlign w:val="center"/>
          </w:tcPr>
          <w:p w:rsidR="00BB1590" w:rsidRPr="007976D4" w:rsidRDefault="00BB159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Приобретение основных средств Реконструкци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и/или ремонт основных средств;</w:t>
            </w:r>
          </w:p>
          <w:p w:rsidR="00BB1590" w:rsidRPr="007976D4" w:rsidRDefault="00BB159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пополнение оборотных средств; расширение деятельности и/или развитие существующего бизнеса;</w:t>
            </w:r>
          </w:p>
        </w:tc>
        <w:tc>
          <w:tcPr>
            <w:tcW w:w="0" w:type="auto"/>
            <w:vAlign w:val="center"/>
          </w:tcPr>
          <w:p w:rsidR="00BB1590" w:rsidRPr="007976D4" w:rsidRDefault="00BB159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До 36 месяцев**</w:t>
            </w:r>
          </w:p>
        </w:tc>
        <w:tc>
          <w:tcPr>
            <w:tcW w:w="840" w:type="dxa"/>
            <w:vAlign w:val="center"/>
          </w:tcPr>
          <w:p w:rsidR="00BB1590" w:rsidRPr="007976D4" w:rsidRDefault="00BB159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6 месяцев</w:t>
            </w:r>
          </w:p>
        </w:tc>
        <w:tc>
          <w:tcPr>
            <w:tcW w:w="1587" w:type="dxa"/>
            <w:vAlign w:val="center"/>
          </w:tcPr>
          <w:p w:rsidR="00BB1590" w:rsidRPr="007976D4" w:rsidRDefault="00BB159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Поручительство (физ./юр. лиц) и (или) залог (транспортные средства, самоходные машины, оборудование, недвижимость, объекты интеллектуальной собственности)</w:t>
            </w:r>
            <w:proofErr w:type="gramEnd"/>
          </w:p>
        </w:tc>
        <w:tc>
          <w:tcPr>
            <w:tcW w:w="1047" w:type="dxa"/>
            <w:vAlign w:val="center"/>
          </w:tcPr>
          <w:p w:rsidR="00BB1590" w:rsidRPr="007976D4" w:rsidRDefault="00BB1590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:rsidR="00BB1590" w:rsidRPr="007976D4" w:rsidRDefault="00BB1590" w:rsidP="00B53DC1">
            <w:pPr>
              <w:pStyle w:val="20"/>
              <w:shd w:val="clear" w:color="auto" w:fill="auto"/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Деятельность СМСП, соответствующая требованиям Федерального закона №з209-ФЗ, зарегистрированные и осуществляющие свою деятельность на территории Республики Мордовия</w:t>
            </w:r>
          </w:p>
        </w:tc>
      </w:tr>
      <w:tr w:rsidR="00E44EC3" w:rsidTr="00B53DC1">
        <w:trPr>
          <w:jc w:val="center"/>
        </w:trPr>
        <w:tc>
          <w:tcPr>
            <w:tcW w:w="0" w:type="auto"/>
            <w:vAlign w:val="center"/>
          </w:tcPr>
          <w:p w:rsidR="00E44EC3" w:rsidRPr="007976D4" w:rsidRDefault="00E44EC3" w:rsidP="00B53DC1">
            <w:pPr>
              <w:ind w:right="-31"/>
              <w:jc w:val="center"/>
              <w:rPr>
                <w:rFonts w:ascii="Times New Roman" w:hAnsi="Times New Roman" w:cs="Times New Roman"/>
              </w:rPr>
            </w:pPr>
            <w:r w:rsidRPr="007976D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14" w:type="dxa"/>
            <w:vAlign w:val="center"/>
          </w:tcPr>
          <w:p w:rsidR="00E44EC3" w:rsidRPr="007976D4" w:rsidRDefault="00E44EC3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«Антикризисный»</w:t>
            </w:r>
          </w:p>
        </w:tc>
        <w:tc>
          <w:tcPr>
            <w:tcW w:w="0" w:type="auto"/>
            <w:vAlign w:val="center"/>
          </w:tcPr>
          <w:p w:rsidR="00E44EC3" w:rsidRPr="007976D4" w:rsidRDefault="00E44EC3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1%</w:t>
            </w:r>
          </w:p>
        </w:tc>
        <w:tc>
          <w:tcPr>
            <w:tcW w:w="0" w:type="auto"/>
            <w:vAlign w:val="center"/>
          </w:tcPr>
          <w:p w:rsidR="00E44EC3" w:rsidRPr="007976D4" w:rsidRDefault="00E44EC3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1%</w:t>
            </w:r>
          </w:p>
        </w:tc>
        <w:tc>
          <w:tcPr>
            <w:tcW w:w="0" w:type="auto"/>
            <w:vAlign w:val="center"/>
          </w:tcPr>
          <w:p w:rsidR="00E44EC3" w:rsidRPr="007976D4" w:rsidRDefault="00E44EC3" w:rsidP="00B53DC1">
            <w:pPr>
              <w:pStyle w:val="20"/>
              <w:shd w:val="clear" w:color="auto" w:fill="auto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vAlign w:val="center"/>
          </w:tcPr>
          <w:p w:rsidR="00E44EC3" w:rsidRPr="007976D4" w:rsidRDefault="00E44E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2 0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00 </w:t>
            </w:r>
            <w:proofErr w:type="spell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proofErr w:type="spell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двух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миллионов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) рублей</w:t>
            </w:r>
          </w:p>
        </w:tc>
        <w:tc>
          <w:tcPr>
            <w:tcW w:w="0" w:type="auto"/>
            <w:vAlign w:val="center"/>
          </w:tcPr>
          <w:p w:rsidR="00E44EC3" w:rsidRPr="007976D4" w:rsidRDefault="00E44E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Пополнение оборотных средств, в том числе: оплата налоговых платежей и сборов; оплата заработной платы; оплата арендных платежей и коммунальных услуг</w:t>
            </w:r>
          </w:p>
        </w:tc>
        <w:tc>
          <w:tcPr>
            <w:tcW w:w="0" w:type="auto"/>
            <w:vAlign w:val="center"/>
          </w:tcPr>
          <w:p w:rsidR="00E44EC3" w:rsidRPr="007976D4" w:rsidRDefault="00E44E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 xml:space="preserve"> месяцев**</w:t>
            </w:r>
          </w:p>
        </w:tc>
        <w:tc>
          <w:tcPr>
            <w:tcW w:w="840" w:type="dxa"/>
            <w:vAlign w:val="center"/>
          </w:tcPr>
          <w:p w:rsidR="00E44EC3" w:rsidRPr="007976D4" w:rsidRDefault="00E44E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6 месяцев</w:t>
            </w:r>
          </w:p>
        </w:tc>
        <w:tc>
          <w:tcPr>
            <w:tcW w:w="1587" w:type="dxa"/>
            <w:vAlign w:val="center"/>
          </w:tcPr>
          <w:p w:rsidR="00E44EC3" w:rsidRPr="007976D4" w:rsidRDefault="00E44E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Не 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(или) залог (транспортные средства, самоходные машины, оборудование, недвижимость, объекты интеллектуальной собственности)</w:t>
            </w:r>
          </w:p>
          <w:p w:rsidR="00E44EC3" w:rsidRPr="007976D4" w:rsidRDefault="00E44E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Более 1000000 рублей - Поручительство (физ./юр</w:t>
            </w:r>
            <w:proofErr w:type="gramStart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иц) и залог (транспортные средства, самоходные машины, оборудование, недвижимость, объекты интеллектуальной собственности)</w:t>
            </w:r>
          </w:p>
        </w:tc>
        <w:tc>
          <w:tcPr>
            <w:tcW w:w="1047" w:type="dxa"/>
            <w:vAlign w:val="center"/>
          </w:tcPr>
          <w:p w:rsidR="00E44EC3" w:rsidRPr="007976D4" w:rsidRDefault="00E44EC3" w:rsidP="00B53DC1">
            <w:pPr>
              <w:ind w:right="-3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D4">
              <w:rPr>
                <w:rFonts w:ascii="Times New Roman" w:hAnsi="Times New Roman" w:cs="Times New Roman"/>
                <w:sz w:val="18"/>
                <w:szCs w:val="18"/>
              </w:rPr>
              <w:t>Программа действует до 31.12.2021 г.</w:t>
            </w:r>
          </w:p>
        </w:tc>
        <w:tc>
          <w:tcPr>
            <w:tcW w:w="2316" w:type="dxa"/>
            <w:vAlign w:val="center"/>
          </w:tcPr>
          <w:p w:rsidR="00E44EC3" w:rsidRPr="007976D4" w:rsidRDefault="00E44EC3" w:rsidP="00B53DC1">
            <w:pPr>
              <w:pStyle w:val="20"/>
              <w:shd w:val="clear" w:color="auto" w:fill="auto"/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>деятельность СМСП, соответствующая требованиям Федерального закона №209-ФЗ, зарегистрированные и осуществляющие свою деятельность на территории Республики Мордовия. СМСП, осуществляющие следующие виды деятельности:</w:t>
            </w:r>
          </w:p>
          <w:p w:rsidR="00E44EC3" w:rsidRPr="007976D4" w:rsidRDefault="00E44EC3" w:rsidP="00B53DC1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691"/>
              </w:tabs>
              <w:ind w:left="147" w:right="175"/>
              <w:jc w:val="center"/>
              <w:rPr>
                <w:sz w:val="16"/>
                <w:szCs w:val="16"/>
              </w:rPr>
            </w:pPr>
            <w:proofErr w:type="gramStart"/>
            <w:r w:rsidRPr="007976D4">
              <w:rPr>
                <w:rStyle w:val="285pt"/>
                <w:sz w:val="16"/>
                <w:szCs w:val="16"/>
              </w:rPr>
              <w:t>рестораны, кафе, столовые, буфеты, бары, закусочные и иные организации общественного питания;</w:t>
            </w:r>
            <w:proofErr w:type="gramEnd"/>
          </w:p>
          <w:p w:rsidR="00E44EC3" w:rsidRPr="007976D4" w:rsidRDefault="00E44EC3" w:rsidP="00B53DC1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266"/>
              </w:tabs>
              <w:ind w:left="147" w:right="-9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салоны красоты, парикмахерские, косметические салоны, </w:t>
            </w:r>
            <w:proofErr w:type="spellStart"/>
            <w:r w:rsidRPr="007976D4">
              <w:rPr>
                <w:rStyle w:val="285pt"/>
                <w:sz w:val="16"/>
                <w:szCs w:val="16"/>
              </w:rPr>
              <w:t>СПА-салоны</w:t>
            </w:r>
            <w:proofErr w:type="spellEnd"/>
            <w:r w:rsidRPr="007976D4">
              <w:rPr>
                <w:rStyle w:val="285pt"/>
                <w:sz w:val="16"/>
                <w:szCs w:val="16"/>
              </w:rPr>
              <w:t>, массажные салоны, солярии;</w:t>
            </w:r>
          </w:p>
          <w:p w:rsidR="00E44EC3" w:rsidRPr="007976D4" w:rsidRDefault="00E44EC3" w:rsidP="00B53DC1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106"/>
              </w:tabs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бани, сауны, плавательные бассейны, спортивные и тренажерные залы, </w:t>
            </w:r>
            <w:proofErr w:type="spellStart"/>
            <w:proofErr w:type="gramStart"/>
            <w:r w:rsidRPr="007976D4">
              <w:rPr>
                <w:rStyle w:val="285pt"/>
                <w:sz w:val="16"/>
                <w:szCs w:val="16"/>
              </w:rPr>
              <w:t>фитнес-центры</w:t>
            </w:r>
            <w:proofErr w:type="spellEnd"/>
            <w:proofErr w:type="gramEnd"/>
            <w:r w:rsidRPr="007976D4">
              <w:rPr>
                <w:rStyle w:val="285pt"/>
                <w:sz w:val="16"/>
                <w:szCs w:val="16"/>
              </w:rPr>
              <w:t>;</w:t>
            </w:r>
          </w:p>
          <w:p w:rsidR="00E44EC3" w:rsidRPr="007976D4" w:rsidRDefault="00E44EC3" w:rsidP="00B53DC1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101"/>
              </w:tabs>
              <w:ind w:left="147" w:right="175"/>
              <w:jc w:val="center"/>
              <w:rPr>
                <w:sz w:val="16"/>
                <w:szCs w:val="16"/>
              </w:rPr>
            </w:pPr>
            <w:proofErr w:type="spellStart"/>
            <w:r w:rsidRPr="007976D4">
              <w:rPr>
                <w:rStyle w:val="285pt"/>
                <w:sz w:val="16"/>
                <w:szCs w:val="16"/>
              </w:rPr>
              <w:t>картинговые</w:t>
            </w:r>
            <w:proofErr w:type="spellEnd"/>
            <w:r w:rsidRPr="007976D4">
              <w:rPr>
                <w:rStyle w:val="285pt"/>
                <w:sz w:val="16"/>
                <w:szCs w:val="16"/>
              </w:rPr>
              <w:t xml:space="preserve"> центры, конные центры (клубы);</w:t>
            </w:r>
          </w:p>
          <w:p w:rsidR="00E44EC3" w:rsidRPr="007976D4" w:rsidRDefault="00E44EC3" w:rsidP="00B53DC1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106"/>
              </w:tabs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СМСП, организующие концертные и </w:t>
            </w:r>
            <w:r w:rsidRPr="007976D4">
              <w:rPr>
                <w:rStyle w:val="285pt"/>
                <w:sz w:val="16"/>
                <w:szCs w:val="16"/>
              </w:rPr>
              <w:lastRenderedPageBreak/>
              <w:t>выставочные мероприятия;</w:t>
            </w:r>
          </w:p>
          <w:p w:rsidR="00E44EC3" w:rsidRPr="007976D4" w:rsidRDefault="00E44EC3" w:rsidP="00B53DC1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715"/>
              </w:tabs>
              <w:ind w:left="147" w:right="175"/>
              <w:jc w:val="center"/>
              <w:rPr>
                <w:sz w:val="16"/>
                <w:szCs w:val="16"/>
              </w:rPr>
            </w:pPr>
            <w:r w:rsidRPr="007976D4">
              <w:rPr>
                <w:rStyle w:val="285pt"/>
                <w:sz w:val="16"/>
                <w:szCs w:val="16"/>
              </w:rPr>
              <w:t xml:space="preserve">деятельность детских игровых комнат и детских развлекательных центров, размещенных в торговых и </w:t>
            </w:r>
            <w:proofErr w:type="spellStart"/>
            <w:r w:rsidRPr="007976D4">
              <w:rPr>
                <w:rStyle w:val="285pt"/>
                <w:sz w:val="16"/>
                <w:szCs w:val="16"/>
              </w:rPr>
              <w:t>культурно-досуговых</w:t>
            </w:r>
            <w:proofErr w:type="spellEnd"/>
            <w:r w:rsidRPr="007976D4">
              <w:rPr>
                <w:rStyle w:val="285pt"/>
                <w:sz w:val="16"/>
                <w:szCs w:val="16"/>
              </w:rPr>
              <w:t xml:space="preserve"> центрах, павильонах и прочих объектах нежилого назначения.</w:t>
            </w:r>
          </w:p>
        </w:tc>
      </w:tr>
    </w:tbl>
    <w:p w:rsidR="00A45C42" w:rsidRDefault="00A45C42" w:rsidP="00A45C42">
      <w:pPr>
        <w:pStyle w:val="22"/>
        <w:keepNext/>
        <w:keepLines/>
        <w:shd w:val="clear" w:color="auto" w:fill="auto"/>
        <w:spacing w:before="872"/>
        <w:ind w:right="240"/>
      </w:pPr>
      <w:bookmarkStart w:id="2" w:name="bookmark1"/>
      <w:r>
        <w:lastRenderedPageBreak/>
        <w:t xml:space="preserve">*В период действия на территории Республики Мордовия режима «повышенной готовности» процентная ставка по </w:t>
      </w:r>
      <w:proofErr w:type="spellStart"/>
      <w:r>
        <w:t>микрозайму</w:t>
      </w:r>
      <w:proofErr w:type="spellEnd"/>
      <w:r>
        <w:t xml:space="preserve"> не превышает ключевой ставки Банка России на день заключения договора микрозайма.</w:t>
      </w:r>
      <w:bookmarkEnd w:id="2"/>
    </w:p>
    <w:p w:rsidR="00A45C42" w:rsidRDefault="00A45C42" w:rsidP="00A45C42">
      <w:pPr>
        <w:pStyle w:val="22"/>
        <w:keepNext/>
        <w:keepLines/>
        <w:shd w:val="clear" w:color="auto" w:fill="auto"/>
        <w:spacing w:before="0" w:line="180" w:lineRule="exact"/>
      </w:pPr>
      <w:bookmarkStart w:id="3" w:name="bookmark2"/>
      <w:r>
        <w:t xml:space="preserve">**Комиссия взимается в размере 0,5 процентов при отсутствии наемных работников </w:t>
      </w:r>
      <w:proofErr w:type="gramStart"/>
      <w:r>
        <w:t>и(</w:t>
      </w:r>
      <w:proofErr w:type="gramEnd"/>
      <w:r>
        <w:t>или) при средней заработной плате менее трех минимальных размеров оплаты труда.</w:t>
      </w:r>
      <w:bookmarkEnd w:id="3"/>
    </w:p>
    <w:p w:rsidR="00AF6F98" w:rsidRPr="00AF6F98" w:rsidRDefault="00AF6F98" w:rsidP="00AF6F98">
      <w:pPr>
        <w:ind w:right="-31"/>
        <w:jc w:val="center"/>
        <w:rPr>
          <w:rFonts w:ascii="Times New Roman" w:hAnsi="Times New Roman" w:cs="Times New Roman"/>
        </w:rPr>
      </w:pPr>
    </w:p>
    <w:sectPr w:rsidR="00AF6F98" w:rsidRPr="00AF6F98" w:rsidSect="00993377">
      <w:pgSz w:w="16838" w:h="11906" w:orient="landscape"/>
      <w:pgMar w:top="567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7092D"/>
    <w:multiLevelType w:val="multilevel"/>
    <w:tmpl w:val="5A9EF86A"/>
    <w:lvl w:ilvl="0">
      <w:start w:val="1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9C6E53"/>
    <w:multiLevelType w:val="multilevel"/>
    <w:tmpl w:val="768069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25C56B7"/>
    <w:multiLevelType w:val="multilevel"/>
    <w:tmpl w:val="DC64713E"/>
    <w:lvl w:ilvl="0">
      <w:start w:val="1"/>
      <w:numFmt w:val="decimal"/>
      <w:lvlText w:val="16.2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A0F0522"/>
    <w:multiLevelType w:val="multilevel"/>
    <w:tmpl w:val="139A3FC0"/>
    <w:lvl w:ilvl="0">
      <w:start w:val="1"/>
      <w:numFmt w:val="decimal"/>
      <w:lvlText w:val="1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4194273"/>
    <w:multiLevelType w:val="multilevel"/>
    <w:tmpl w:val="147426EA"/>
    <w:lvl w:ilvl="0">
      <w:start w:val="29"/>
      <w:numFmt w:val="decimal"/>
      <w:lvlText w:val="2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7484BA1"/>
    <w:multiLevelType w:val="multilevel"/>
    <w:tmpl w:val="55B0A8F2"/>
    <w:lvl w:ilvl="0">
      <w:start w:val="29"/>
      <w:numFmt w:val="decimal"/>
      <w:lvlText w:val="1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D5C0F30"/>
    <w:multiLevelType w:val="multilevel"/>
    <w:tmpl w:val="BF4EBC4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F6F98"/>
    <w:rsid w:val="0001295C"/>
    <w:rsid w:val="000C3A54"/>
    <w:rsid w:val="00196F22"/>
    <w:rsid w:val="001A3489"/>
    <w:rsid w:val="002A2342"/>
    <w:rsid w:val="003058F5"/>
    <w:rsid w:val="003D15C3"/>
    <w:rsid w:val="003D6419"/>
    <w:rsid w:val="00481BA2"/>
    <w:rsid w:val="004E0BEE"/>
    <w:rsid w:val="005030EE"/>
    <w:rsid w:val="00555044"/>
    <w:rsid w:val="005B6A2B"/>
    <w:rsid w:val="005C043B"/>
    <w:rsid w:val="005D37F6"/>
    <w:rsid w:val="00651E40"/>
    <w:rsid w:val="00677851"/>
    <w:rsid w:val="006C7BA0"/>
    <w:rsid w:val="007060E4"/>
    <w:rsid w:val="00716878"/>
    <w:rsid w:val="00726A16"/>
    <w:rsid w:val="007976D4"/>
    <w:rsid w:val="00866891"/>
    <w:rsid w:val="008C4FE0"/>
    <w:rsid w:val="008D72D9"/>
    <w:rsid w:val="00972516"/>
    <w:rsid w:val="00993377"/>
    <w:rsid w:val="009D3884"/>
    <w:rsid w:val="00A45C42"/>
    <w:rsid w:val="00A5457F"/>
    <w:rsid w:val="00AE2DA4"/>
    <w:rsid w:val="00AF6F98"/>
    <w:rsid w:val="00B036F4"/>
    <w:rsid w:val="00B1713B"/>
    <w:rsid w:val="00B53DC1"/>
    <w:rsid w:val="00BB1590"/>
    <w:rsid w:val="00BB5257"/>
    <w:rsid w:val="00C93F14"/>
    <w:rsid w:val="00CB148E"/>
    <w:rsid w:val="00D669AC"/>
    <w:rsid w:val="00DA67A5"/>
    <w:rsid w:val="00E44EC3"/>
    <w:rsid w:val="00ED6A80"/>
    <w:rsid w:val="00F80E08"/>
    <w:rsid w:val="00F82801"/>
    <w:rsid w:val="00FA5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F6F9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F6F98"/>
    <w:rPr>
      <w:color w:val="0066CC"/>
      <w:u w:val="single"/>
    </w:rPr>
  </w:style>
  <w:style w:type="table" w:styleId="a4">
    <w:name w:val="Table Grid"/>
    <w:basedOn w:val="a1"/>
    <w:uiPriority w:val="59"/>
    <w:rsid w:val="00AF6F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AF6F9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75pt">
    <w:name w:val="Основной текст (2) + 7.5 pt;Полужирный"/>
    <w:basedOn w:val="2"/>
    <w:rsid w:val="00AF6F98"/>
    <w:rPr>
      <w:b/>
      <w:bCs/>
      <w:color w:val="000000"/>
      <w:spacing w:val="0"/>
      <w:w w:val="100"/>
      <w:position w:val="0"/>
      <w:sz w:val="15"/>
      <w:szCs w:val="15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AF6F98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285pt">
    <w:name w:val="Основной текст (2) + 8.5 pt"/>
    <w:basedOn w:val="2"/>
    <w:rsid w:val="00AF6F9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1">
    <w:name w:val="Заголовок №2_"/>
    <w:basedOn w:val="a0"/>
    <w:link w:val="22"/>
    <w:rsid w:val="00A45C42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22">
    <w:name w:val="Заголовок №2"/>
    <w:basedOn w:val="a"/>
    <w:link w:val="21"/>
    <w:rsid w:val="00A45C42"/>
    <w:pPr>
      <w:shd w:val="clear" w:color="auto" w:fill="FFFFFF"/>
      <w:spacing w:before="900" w:line="245" w:lineRule="exact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18"/>
      <w:szCs w:val="18"/>
      <w:lang w:eastAsia="en-US" w:bidi="ar-SA"/>
    </w:rPr>
  </w:style>
  <w:style w:type="paragraph" w:styleId="a5">
    <w:name w:val="List Paragraph"/>
    <w:basedOn w:val="a"/>
    <w:uiPriority w:val="34"/>
    <w:qFormat/>
    <w:rsid w:val="008D72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pprm13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11</Pages>
  <Words>2633</Words>
  <Characters>15013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Марюшкина Елена</dc:creator>
  <cp:keywords/>
  <dc:description/>
  <cp:lastModifiedBy>Марюшкина Елена</cp:lastModifiedBy>
  <cp:revision>66</cp:revision>
  <dcterms:created xsi:type="dcterms:W3CDTF">2021-12-03T07:13:00Z</dcterms:created>
  <dcterms:modified xsi:type="dcterms:W3CDTF">2021-12-03T09:04:00Z</dcterms:modified>
</cp:coreProperties>
</file>