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3E2" w:rsidRPr="00013E6E" w:rsidRDefault="005043E2" w:rsidP="000470B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/>
        </w:rPr>
      </w:pP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Киржеманского сельского поселения</w:t>
      </w: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Большеигнатовского муниципального района Республики  Мордовия</w:t>
      </w:r>
    </w:p>
    <w:p w:rsidR="005043E2" w:rsidRPr="00013E6E" w:rsidRDefault="005043E2" w:rsidP="009374CD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5043E2" w:rsidRPr="00013E6E" w:rsidRDefault="005043E2" w:rsidP="009374C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043E2" w:rsidRPr="00013E6E" w:rsidRDefault="005043E2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«12 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ноября  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№30</w:t>
      </w:r>
    </w:p>
    <w:p w:rsidR="005043E2" w:rsidRPr="00013E6E" w:rsidRDefault="005043E2" w:rsidP="009374CD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043E2" w:rsidRPr="00013E6E" w:rsidRDefault="005043E2" w:rsidP="009374CD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5043E2" w:rsidRPr="00944938" w:rsidRDefault="005043E2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3E2" w:rsidRDefault="005043E2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</w:p>
    <w:p w:rsidR="005043E2" w:rsidRDefault="005043E2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</w:p>
    <w:p w:rsidR="005043E2" w:rsidRDefault="005043E2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5043E2" w:rsidRPr="00944938" w:rsidRDefault="005043E2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5043E2" w:rsidRDefault="005043E2" w:rsidP="00B72BF7">
      <w:pPr>
        <w:rPr>
          <w:sz w:val="28"/>
          <w:szCs w:val="28"/>
        </w:rPr>
      </w:pPr>
    </w:p>
    <w:p w:rsidR="005043E2" w:rsidRPr="005F732F" w:rsidRDefault="005043E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bCs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Pr="00B72BF7">
        <w:rPr>
          <w:sz w:val="28"/>
          <w:szCs w:val="28"/>
        </w:rPr>
        <w:t xml:space="preserve"> </w:t>
      </w:r>
      <w:r w:rsidRPr="00944938">
        <w:rPr>
          <w:sz w:val="28"/>
          <w:szCs w:val="28"/>
        </w:rPr>
        <w:t>и в целях реализации ответственной долговой политики</w:t>
      </w:r>
      <w:r>
        <w:rPr>
          <w:sz w:val="28"/>
          <w:szCs w:val="28"/>
        </w:rPr>
        <w:t xml:space="preserve"> Большеигнатовского муниципального района Республики Мордовия и повышения ее эффективности,</w:t>
      </w:r>
      <w:r w:rsidRPr="00944938"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Администрация Киржеманского сельского поселения  </w:t>
      </w:r>
      <w:r w:rsidRPr="005F732F">
        <w:rPr>
          <w:b/>
          <w:bCs/>
          <w:spacing w:val="1"/>
          <w:sz w:val="28"/>
          <w:szCs w:val="28"/>
        </w:rPr>
        <w:t>п о с т а н о в л я е т:</w:t>
      </w:r>
    </w:p>
    <w:p w:rsidR="005043E2" w:rsidRDefault="005043E2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>политики</w:t>
      </w:r>
      <w:r w:rsidRPr="00A521E7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043E2" w:rsidRPr="005F732F" w:rsidRDefault="005043E2" w:rsidP="00A521E7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>за исполнением настоящего постановления возложить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главу Киржеманского сельского поселения Козырева Н.А.</w:t>
      </w:r>
    </w:p>
    <w:bookmarkEnd w:id="0"/>
    <w:p w:rsidR="005043E2" w:rsidRPr="00A521E7" w:rsidRDefault="005043E2" w:rsidP="00A521E7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</w:p>
    <w:p w:rsidR="005043E2" w:rsidRDefault="005043E2" w:rsidP="000470B5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>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043E2" w:rsidRDefault="005043E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043E2" w:rsidRDefault="005043E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043E2" w:rsidRDefault="005043E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043E2" w:rsidRDefault="005043E2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 сельского поселения                                              Н.А.Козырев</w:t>
      </w:r>
    </w:p>
    <w:p w:rsidR="005043E2" w:rsidRDefault="005043E2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043E2" w:rsidRDefault="005043E2" w:rsidP="00A521E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043E2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043E2" w:rsidRPr="00F509D0" w:rsidRDefault="005043E2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F509D0">
        <w:rPr>
          <w:rFonts w:ascii="Times New Roman" w:hAnsi="Times New Roman" w:cs="Times New Roman"/>
          <w:sz w:val="24"/>
          <w:szCs w:val="24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43E2" w:rsidRDefault="005043E2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</w:t>
      </w:r>
      <w:r w:rsidRPr="00B72BF7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Киржеманского сельского поселения </w:t>
      </w:r>
      <w:r w:rsidRPr="00B72BF7">
        <w:rPr>
          <w:rFonts w:ascii="Times New Roman" w:hAnsi="Times New Roman" w:cs="Times New Roman"/>
          <w:sz w:val="24"/>
          <w:szCs w:val="24"/>
        </w:rPr>
        <w:t>Большеигнатовского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5043E2" w:rsidRPr="00B72BF7" w:rsidRDefault="005043E2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5043E2" w:rsidRDefault="005043E2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о</w:t>
      </w:r>
      <w:r w:rsidRPr="00B72BF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12 ноября </w:t>
      </w:r>
      <w:r w:rsidRPr="00B72BF7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B72BF7">
        <w:rPr>
          <w:rFonts w:ascii="Times New Roman" w:hAnsi="Times New Roman" w:cs="Times New Roman"/>
          <w:sz w:val="24"/>
          <w:szCs w:val="24"/>
        </w:rPr>
        <w:t xml:space="preserve"> г. №</w:t>
      </w:r>
      <w:r>
        <w:rPr>
          <w:rFonts w:ascii="Times New Roman" w:hAnsi="Times New Roman" w:cs="Times New Roman"/>
          <w:sz w:val="24"/>
          <w:szCs w:val="24"/>
        </w:rPr>
        <w:t>30</w:t>
      </w:r>
    </w:p>
    <w:p w:rsidR="005043E2" w:rsidRPr="00B72BF7" w:rsidRDefault="005043E2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043E2" w:rsidRPr="00CB36E2" w:rsidRDefault="005043E2" w:rsidP="0048405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5043E2" w:rsidRPr="00944938" w:rsidRDefault="005043E2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Большеигнатовского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043E2" w:rsidRPr="00944938" w:rsidRDefault="005043E2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5043E2" w:rsidRPr="00944938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43E2" w:rsidRPr="00C9180C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2022год и на плановый период 2023 и 2024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5043E2" w:rsidRPr="00C9180C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 Киржеманском сельском поселении Большеигнатовского муниципального района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5043E2" w:rsidRPr="00C9180C" w:rsidRDefault="005043E2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43E2" w:rsidRPr="00CB36E2" w:rsidRDefault="005043E2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5043E2" w:rsidRPr="00CB36E2" w:rsidRDefault="005043E2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043E2" w:rsidRPr="00CB36E2" w:rsidRDefault="005043E2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043E2" w:rsidRPr="00ED4CC6" w:rsidRDefault="005043E2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в 2019 году тенденция снижения уровня муниципального долга сохранилась и по итогам исполнения консолидированного бюджета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(далее – бюджет муниципального района) за 2020 год. Несмотря на сложности с исполнением бюджета муниципального района в связи с распространением новой коронавирусной инфекции (COVID-19), бюджет Республики Мордовия в 2020 году исполнен с профицитом. </w:t>
      </w:r>
    </w:p>
    <w:p w:rsidR="005043E2" w:rsidRPr="00ED4CC6" w:rsidRDefault="005043E2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состоянию на 1 января 2021 г. муниципальный долг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</w:t>
      </w:r>
      <w:r>
        <w:rPr>
          <w:rFonts w:ascii="Times New Roman" w:hAnsi="Times New Roman" w:cs="Times New Roman"/>
          <w:sz w:val="28"/>
          <w:szCs w:val="28"/>
        </w:rPr>
        <w:t>2306,0</w:t>
      </w:r>
      <w:r w:rsidRPr="00ED4CC6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5043E2" w:rsidRPr="00ED4CC6" w:rsidRDefault="005043E2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/>
          <w:sz w:val="28"/>
          <w:szCs w:val="28"/>
        </w:rPr>
        <w:t>, муниципальные гарантии отсутствуют.</w:t>
      </w:r>
    </w:p>
    <w:p w:rsidR="005043E2" w:rsidRPr="00ED4CC6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5043E2" w:rsidRPr="00CB36E2" w:rsidRDefault="005043E2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5043E2" w:rsidRPr="00CB36E2" w:rsidRDefault="005043E2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</w:t>
      </w:r>
    </w:p>
    <w:p w:rsidR="005043E2" w:rsidRPr="00CB36E2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43E2" w:rsidRPr="00ED4CC6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предопределяют основные условия реализации долговой политики в области управления муниципальным  долгом в 2021 – 2023 годах.</w:t>
      </w:r>
    </w:p>
    <w:p w:rsidR="005043E2" w:rsidRPr="00ED4CC6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об условиях продления 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Киржеманском сельском поселении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</w:t>
      </w:r>
      <w:r>
        <w:rPr>
          <w:rFonts w:ascii="Times New Roman" w:hAnsi="Times New Roman" w:cs="Times New Roman"/>
          <w:sz w:val="28"/>
          <w:szCs w:val="28"/>
        </w:rPr>
        <w:t>ченным с Министерством финансов</w:t>
      </w:r>
      <w:r w:rsidRPr="00ED4CC6">
        <w:rPr>
          <w:rFonts w:ascii="Times New Roman" w:hAnsi="Times New Roman" w:cs="Times New Roman"/>
          <w:sz w:val="28"/>
          <w:szCs w:val="28"/>
        </w:rPr>
        <w:t>.</w:t>
      </w:r>
    </w:p>
    <w:p w:rsidR="005043E2" w:rsidRPr="00ED4CC6" w:rsidRDefault="005043E2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5043E2" w:rsidRPr="00CB36E2" w:rsidRDefault="005043E2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5043E2" w:rsidRPr="00ED4CC6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43E2" w:rsidRPr="00ED4CC6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Реализация долговой политики</w:t>
      </w:r>
      <w:r w:rsidRPr="00A521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2022 – 2024 годах будет осуществляться в соответствии со следующими целями:</w:t>
      </w:r>
    </w:p>
    <w:p w:rsidR="005043E2" w:rsidRPr="00ED4CC6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5"/>
      </w:tblGrid>
      <w:tr w:rsidR="005043E2" w:rsidRPr="00B47918">
        <w:tc>
          <w:tcPr>
            <w:tcW w:w="4785" w:type="dxa"/>
          </w:tcPr>
          <w:p w:rsidR="005043E2" w:rsidRPr="00B47918" w:rsidRDefault="005043E2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5043E2" w:rsidRPr="00B47918" w:rsidRDefault="005043E2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</w:tcPr>
          <w:p w:rsidR="005043E2" w:rsidRPr="00B47918" w:rsidRDefault="005043E2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5043E2" w:rsidRPr="00B47918" w:rsidRDefault="005043E2" w:rsidP="00B479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5043E2" w:rsidRPr="00B47918"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отсутствие просроченной задолженности по долговым обязательствам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Большеигнатовского муниципального района Республики Мордовия</w:t>
            </w:r>
          </w:p>
        </w:tc>
      </w:tr>
      <w:tr w:rsidR="005043E2" w:rsidRPr="00B47918"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43E2" w:rsidRPr="00B47918" w:rsidRDefault="005043E2" w:rsidP="00A521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об условиях продления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Киржеманскому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сельскому поселению  исполнения бюджетной меры принуждения на срок более одного года, заключенного с Министерством финансов Республики Мордовия</w:t>
            </w:r>
          </w:p>
        </w:tc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5043E2" w:rsidRPr="00B47918" w:rsidRDefault="005043E2" w:rsidP="00A521E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об условиях продления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Киржеманскому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сельскому поселению исполнения бюджетной меры принуждения на срок более одного года</w:t>
            </w:r>
          </w:p>
        </w:tc>
      </w:tr>
      <w:tr w:rsidR="005043E2" w:rsidRPr="00B47918"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</w:tcPr>
          <w:p w:rsidR="005043E2" w:rsidRPr="00B47918" w:rsidRDefault="005043E2" w:rsidP="00B47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43E2" w:rsidRPr="00B47918">
        <w:tc>
          <w:tcPr>
            <w:tcW w:w="4785" w:type="dxa"/>
          </w:tcPr>
          <w:p w:rsidR="005043E2" w:rsidRPr="00B47918" w:rsidRDefault="005043E2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Снижение расходов на обслуживание муниципального долга</w:t>
            </w:r>
          </w:p>
        </w:tc>
        <w:tc>
          <w:tcPr>
            <w:tcW w:w="4785" w:type="dxa"/>
          </w:tcPr>
          <w:p w:rsidR="005043E2" w:rsidRPr="00B47918" w:rsidRDefault="005043E2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снижение объема расходов на обслуживание муниципального долга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r w:rsidRPr="00B4791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Большеигнатовского муниципального района в 2022 году не менее чем на 50% (к предыдущему году)</w:t>
            </w:r>
          </w:p>
        </w:tc>
      </w:tr>
      <w:tr w:rsidR="005043E2" w:rsidRPr="00B47918">
        <w:trPr>
          <w:trHeight w:val="1375"/>
        </w:trPr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Оптимизация структуры муниципального долга по срокам его погашения</w:t>
            </w:r>
          </w:p>
        </w:tc>
        <w:tc>
          <w:tcPr>
            <w:tcW w:w="4785" w:type="dxa"/>
          </w:tcPr>
          <w:p w:rsidR="005043E2" w:rsidRPr="00B47918" w:rsidRDefault="005043E2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4791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увеличение в объеме муниципального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5043E2" w:rsidRPr="00ED4CC6" w:rsidRDefault="005043E2" w:rsidP="00A47D17">
      <w:pPr>
        <w:pStyle w:val="ConsPlusNormal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043E2" w:rsidRPr="00CB36E2" w:rsidRDefault="005043E2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5043E2" w:rsidRPr="00ED4CC6" w:rsidRDefault="005043E2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долговой политики</w:t>
      </w:r>
      <w:r w:rsidRPr="00484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5043E2" w:rsidRPr="00ED4CC6" w:rsidRDefault="005043E2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5043E2" w:rsidRPr="00ED4CC6" w:rsidRDefault="005043E2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5043E2" w:rsidRPr="00CB36E2" w:rsidRDefault="005043E2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5043E2" w:rsidRPr="00ED4CC6" w:rsidRDefault="005043E2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управления муниципальным долгом</w:t>
      </w:r>
      <w:r w:rsidRPr="004840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CB36E2">
        <w:rPr>
          <w:rFonts w:ascii="Times New Roman" w:hAnsi="Times New Roman" w:cs="Times New Roman"/>
          <w:sz w:val="28"/>
          <w:szCs w:val="28"/>
        </w:rPr>
        <w:t xml:space="preserve"> Больш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5043E2" w:rsidRPr="00ED4CC6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5043E2" w:rsidRPr="00C9180C" w:rsidRDefault="005043E2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ED4CC6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формирования профицитного бюджета и  осуществления   заимствований в объемах, необходимых для рефинансирования долга.</w:t>
      </w:r>
    </w:p>
    <w:p w:rsidR="005043E2" w:rsidRPr="00C9180C" w:rsidRDefault="005043E2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043E2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470B5"/>
    <w:rsid w:val="0005062A"/>
    <w:rsid w:val="00051756"/>
    <w:rsid w:val="00094EF1"/>
    <w:rsid w:val="000A2A71"/>
    <w:rsid w:val="000F3A35"/>
    <w:rsid w:val="00130ABF"/>
    <w:rsid w:val="001364F5"/>
    <w:rsid w:val="001471F6"/>
    <w:rsid w:val="0018324D"/>
    <w:rsid w:val="00223A47"/>
    <w:rsid w:val="0024017E"/>
    <w:rsid w:val="00305EA3"/>
    <w:rsid w:val="003117CB"/>
    <w:rsid w:val="00313BE2"/>
    <w:rsid w:val="00314BEA"/>
    <w:rsid w:val="00320B8C"/>
    <w:rsid w:val="0035541A"/>
    <w:rsid w:val="003A1B5B"/>
    <w:rsid w:val="003D2F2C"/>
    <w:rsid w:val="003D35C1"/>
    <w:rsid w:val="00427B18"/>
    <w:rsid w:val="00433EA3"/>
    <w:rsid w:val="004369E1"/>
    <w:rsid w:val="00484051"/>
    <w:rsid w:val="004C68C4"/>
    <w:rsid w:val="004D33A0"/>
    <w:rsid w:val="004F0ACE"/>
    <w:rsid w:val="004F432E"/>
    <w:rsid w:val="005043E2"/>
    <w:rsid w:val="005475C3"/>
    <w:rsid w:val="005F732F"/>
    <w:rsid w:val="006471D8"/>
    <w:rsid w:val="0065545B"/>
    <w:rsid w:val="006724FB"/>
    <w:rsid w:val="006A215E"/>
    <w:rsid w:val="006B2481"/>
    <w:rsid w:val="00725936"/>
    <w:rsid w:val="00754FD3"/>
    <w:rsid w:val="0076023A"/>
    <w:rsid w:val="007B5AAE"/>
    <w:rsid w:val="007D4134"/>
    <w:rsid w:val="007D696B"/>
    <w:rsid w:val="008A3133"/>
    <w:rsid w:val="008D364E"/>
    <w:rsid w:val="00920B35"/>
    <w:rsid w:val="009211E8"/>
    <w:rsid w:val="00921D17"/>
    <w:rsid w:val="00927051"/>
    <w:rsid w:val="00932110"/>
    <w:rsid w:val="00936F5E"/>
    <w:rsid w:val="009374CD"/>
    <w:rsid w:val="00944938"/>
    <w:rsid w:val="009633FD"/>
    <w:rsid w:val="009F35E9"/>
    <w:rsid w:val="009F4B6A"/>
    <w:rsid w:val="00A17278"/>
    <w:rsid w:val="00A3583E"/>
    <w:rsid w:val="00A47D17"/>
    <w:rsid w:val="00A521E7"/>
    <w:rsid w:val="00A52C1B"/>
    <w:rsid w:val="00A803E8"/>
    <w:rsid w:val="00A96BF9"/>
    <w:rsid w:val="00AC3199"/>
    <w:rsid w:val="00AC5D82"/>
    <w:rsid w:val="00B24021"/>
    <w:rsid w:val="00B27B60"/>
    <w:rsid w:val="00B45348"/>
    <w:rsid w:val="00B47918"/>
    <w:rsid w:val="00B627D6"/>
    <w:rsid w:val="00B72BF7"/>
    <w:rsid w:val="00BA59F6"/>
    <w:rsid w:val="00BD6EAC"/>
    <w:rsid w:val="00C9180C"/>
    <w:rsid w:val="00C958B1"/>
    <w:rsid w:val="00CA36CB"/>
    <w:rsid w:val="00CB36E2"/>
    <w:rsid w:val="00D26285"/>
    <w:rsid w:val="00D34197"/>
    <w:rsid w:val="00D60EBD"/>
    <w:rsid w:val="00DA1DB6"/>
    <w:rsid w:val="00DF4403"/>
    <w:rsid w:val="00E03850"/>
    <w:rsid w:val="00E37B29"/>
    <w:rsid w:val="00E40A92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905E6"/>
    <w:rsid w:val="00FB0B6F"/>
    <w:rsid w:val="00FE21B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72BF7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509D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60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</TotalTime>
  <Pages>5</Pages>
  <Words>1350</Words>
  <Characters>7698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8</cp:revision>
  <cp:lastPrinted>2020-10-29T11:35:00Z</cp:lastPrinted>
  <dcterms:created xsi:type="dcterms:W3CDTF">2021-11-18T08:32:00Z</dcterms:created>
  <dcterms:modified xsi:type="dcterms:W3CDTF">2021-12-06T11:25:00Z</dcterms:modified>
</cp:coreProperties>
</file>