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23C4" w:rsidRPr="00682F6E" w:rsidRDefault="003723C4" w:rsidP="003723C4">
      <w:pPr>
        <w:pStyle w:val="a4"/>
        <w:ind w:firstLine="540"/>
        <w:jc w:val="center"/>
        <w:rPr>
          <w:rFonts w:ascii="Times New Roman" w:hAnsi="Times New Roman" w:cs="Times New Roman"/>
          <w:b/>
          <w:sz w:val="21"/>
        </w:rPr>
      </w:pPr>
      <w:r w:rsidRPr="00682F6E">
        <w:rPr>
          <w:rFonts w:ascii="Times New Roman" w:hAnsi="Times New Roman" w:cs="Times New Roman"/>
          <w:b/>
          <w:sz w:val="21"/>
        </w:rPr>
        <w:t>ГАЗЕТА АДМИНИСТРАЦИИ ВАРМАЗЕЙСКОГО СЕЛЬСКОГО ПОСЕЛЕНИЯ</w:t>
      </w:r>
    </w:p>
    <w:p w:rsidR="003723C4" w:rsidRPr="00682F6E" w:rsidRDefault="003723C4" w:rsidP="003723C4">
      <w:pPr>
        <w:pStyle w:val="a4"/>
        <w:jc w:val="center"/>
        <w:rPr>
          <w:rFonts w:ascii="Times New Roman" w:hAnsi="Times New Roman" w:cs="Times New Roman"/>
          <w:b/>
          <w:sz w:val="21"/>
        </w:rPr>
      </w:pPr>
      <w:r w:rsidRPr="00682F6E">
        <w:rPr>
          <w:rFonts w:ascii="Times New Roman" w:hAnsi="Times New Roman" w:cs="Times New Roman"/>
          <w:b/>
          <w:sz w:val="21"/>
        </w:rPr>
        <w:t>БОЛЬШЕИГНАТОВСКОГО МУНИЦИПАЛЬНОГО РАЙОНА РЕСПУБЛИКИ МОРДОВИЯ</w:t>
      </w:r>
    </w:p>
    <w:p w:rsidR="003723C4" w:rsidRPr="00682F6E" w:rsidRDefault="003723C4" w:rsidP="003723C4">
      <w:pPr>
        <w:pStyle w:val="a4"/>
        <w:tabs>
          <w:tab w:val="left" w:pos="5100"/>
        </w:tabs>
        <w:jc w:val="center"/>
        <w:rPr>
          <w:rFonts w:ascii="Times New Roman" w:hAnsi="Times New Roman" w:cs="Times New Roman"/>
          <w:b/>
        </w:rPr>
      </w:pPr>
      <w:r w:rsidRPr="00682F6E">
        <w:rPr>
          <w:rFonts w:ascii="Times New Roman" w:hAnsi="Times New Roman" w:cs="Times New Roman"/>
          <w:b/>
          <w:sz w:val="21"/>
        </w:rPr>
        <w:t>Издаётся с 16 ноября 2005 года</w:t>
      </w:r>
    </w:p>
    <w:p w:rsidR="003723C4" w:rsidRPr="00682F6E" w:rsidRDefault="003723C4" w:rsidP="003723C4">
      <w:pPr>
        <w:pStyle w:val="a4"/>
        <w:jc w:val="center"/>
        <w:rPr>
          <w:rFonts w:ascii="Times New Roman" w:hAnsi="Times New Roman" w:cs="Times New Roman"/>
          <w:b/>
          <w:sz w:val="28"/>
          <w:szCs w:val="28"/>
        </w:rPr>
      </w:pPr>
      <w:r w:rsidRPr="00682F6E">
        <w:rPr>
          <w:rFonts w:ascii="Times New Roman" w:hAnsi="Times New Roman" w:cs="Times New Roman"/>
          <w:b/>
          <w:spacing w:val="764"/>
          <w:sz w:val="200"/>
        </w:rPr>
        <w:t>ЛУЧ</w:t>
      </w:r>
      <w:r w:rsidRPr="00682F6E">
        <w:rPr>
          <w:rFonts w:ascii="Times New Roman" w:hAnsi="Times New Roman" w:cs="Times New Roman"/>
          <w:b/>
          <w:szCs w:val="28"/>
        </w:rPr>
        <w:t xml:space="preserve">                          </w:t>
      </w:r>
    </w:p>
    <w:p w:rsidR="003723C4" w:rsidRPr="00682F6E" w:rsidRDefault="003723C4" w:rsidP="003723C4">
      <w:pPr>
        <w:pStyle w:val="a4"/>
        <w:tabs>
          <w:tab w:val="center" w:pos="4677"/>
          <w:tab w:val="left" w:pos="7260"/>
        </w:tabs>
        <w:rPr>
          <w:rFonts w:ascii="Times New Roman" w:hAnsi="Times New Roman" w:cs="Times New Roman"/>
          <w:b/>
        </w:rPr>
      </w:pPr>
      <w:r w:rsidRPr="00682F6E">
        <w:rPr>
          <w:rFonts w:ascii="Times New Roman" w:hAnsi="Times New Roman" w:cs="Times New Roman"/>
          <w:b/>
          <w:szCs w:val="28"/>
        </w:rPr>
        <w:tab/>
      </w:r>
      <w:r>
        <w:rPr>
          <w:rFonts w:ascii="Times New Roman" w:hAnsi="Times New Roman" w:cs="Times New Roman"/>
          <w:b/>
          <w:szCs w:val="28"/>
        </w:rPr>
        <w:t>08 декабря</w:t>
      </w:r>
      <w:r w:rsidRPr="00682F6E">
        <w:rPr>
          <w:rFonts w:ascii="Times New Roman" w:hAnsi="Times New Roman" w:cs="Times New Roman"/>
          <w:b/>
          <w:szCs w:val="28"/>
        </w:rPr>
        <w:t xml:space="preserve">  </w:t>
      </w:r>
      <w:r w:rsidRPr="00682F6E">
        <w:rPr>
          <w:rFonts w:ascii="Times New Roman" w:hAnsi="Times New Roman" w:cs="Times New Roman"/>
          <w:b/>
          <w:sz w:val="32"/>
          <w:szCs w:val="32"/>
        </w:rPr>
        <w:t xml:space="preserve">  </w:t>
      </w:r>
      <w:r>
        <w:rPr>
          <w:rFonts w:ascii="Times New Roman" w:hAnsi="Times New Roman" w:cs="Times New Roman"/>
          <w:b/>
        </w:rPr>
        <w:t>2021  года  №37</w:t>
      </w:r>
      <w:r w:rsidRPr="00682F6E">
        <w:rPr>
          <w:rFonts w:ascii="Times New Roman" w:hAnsi="Times New Roman" w:cs="Times New Roman"/>
          <w:b/>
        </w:rPr>
        <w:tab/>
      </w:r>
    </w:p>
    <w:p w:rsidR="003723C4" w:rsidRPr="00682F6E" w:rsidRDefault="003723C4" w:rsidP="003723C4">
      <w:pPr>
        <w:pStyle w:val="a4"/>
        <w:jc w:val="center"/>
        <w:rPr>
          <w:rFonts w:ascii="Times New Roman" w:hAnsi="Times New Roman" w:cs="Times New Roman"/>
          <w:b/>
        </w:rPr>
      </w:pPr>
    </w:p>
    <w:p w:rsidR="003723C4" w:rsidRPr="00682F6E" w:rsidRDefault="003723C4" w:rsidP="003723C4">
      <w:pPr>
        <w:pStyle w:val="a4"/>
        <w:jc w:val="center"/>
        <w:rPr>
          <w:rFonts w:ascii="Times New Roman" w:hAnsi="Times New Roman" w:cs="Times New Roman"/>
        </w:rPr>
      </w:pPr>
      <w:r w:rsidRPr="00682F6E">
        <w:rPr>
          <w:rFonts w:ascii="Times New Roman" w:hAnsi="Times New Roman" w:cs="Times New Roman"/>
          <w:noProof/>
          <w:lang w:eastAsia="ru-RU"/>
        </w:rPr>
        <w:drawing>
          <wp:inline distT="0" distB="0" distL="0" distR="0">
            <wp:extent cx="5709920" cy="4211955"/>
            <wp:effectExtent l="19050" t="0" r="5080" b="0"/>
            <wp:docPr id="18" name="Рисунок 1" descr="https://im0-tub-ru.yandex.net/i?id=4289db4386d17cd7af0f246f89b76fb7-l&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m0-tub-ru.yandex.net/i?id=4289db4386d17cd7af0f246f89b76fb7-l&amp;n=13"/>
                    <pic:cNvPicPr>
                      <a:picLocks noChangeAspect="1" noChangeArrowheads="1"/>
                    </pic:cNvPicPr>
                  </pic:nvPicPr>
                  <pic:blipFill>
                    <a:blip r:embed="rId4" r:link="rId5" cstate="print"/>
                    <a:srcRect/>
                    <a:stretch>
                      <a:fillRect/>
                    </a:stretch>
                  </pic:blipFill>
                  <pic:spPr bwMode="auto">
                    <a:xfrm>
                      <a:off x="0" y="0"/>
                      <a:ext cx="5709920" cy="4211955"/>
                    </a:xfrm>
                    <a:prstGeom prst="rect">
                      <a:avLst/>
                    </a:prstGeom>
                    <a:noFill/>
                    <a:ln w="9525">
                      <a:noFill/>
                      <a:miter lim="800000"/>
                      <a:headEnd/>
                      <a:tailEnd/>
                    </a:ln>
                  </pic:spPr>
                </pic:pic>
              </a:graphicData>
            </a:graphic>
          </wp:inline>
        </w:drawing>
      </w:r>
    </w:p>
    <w:p w:rsidR="003723C4" w:rsidRPr="00682F6E" w:rsidRDefault="003723C4" w:rsidP="003723C4">
      <w:pPr>
        <w:pStyle w:val="a4"/>
        <w:rPr>
          <w:rFonts w:ascii="Times New Roman" w:hAnsi="Times New Roman" w:cs="Times New Roman"/>
          <w:b/>
          <w:sz w:val="28"/>
        </w:rPr>
      </w:pPr>
      <w:r w:rsidRPr="00682F6E">
        <w:rPr>
          <w:rFonts w:ascii="Times New Roman" w:hAnsi="Times New Roman" w:cs="Times New Roman"/>
          <w:b/>
        </w:rPr>
        <w:t xml:space="preserve">    Главный редактор: А.Р.Рабина</w:t>
      </w:r>
    </w:p>
    <w:p w:rsidR="003723C4" w:rsidRPr="00682F6E" w:rsidRDefault="003723C4" w:rsidP="003723C4">
      <w:pPr>
        <w:pStyle w:val="a4"/>
        <w:rPr>
          <w:rFonts w:ascii="Times New Roman" w:hAnsi="Times New Roman" w:cs="Times New Roman"/>
          <w:b/>
        </w:rPr>
      </w:pPr>
      <w:r w:rsidRPr="00682F6E">
        <w:rPr>
          <w:rFonts w:ascii="Times New Roman" w:hAnsi="Times New Roman" w:cs="Times New Roman"/>
          <w:b/>
        </w:rPr>
        <w:t xml:space="preserve">  Учредитель: Совет депутатов Вармазейского сельского поселения, администрация Вармазейского сельского поселения. Адрес: с. Вармазейка, Большеигнатовский район,</w:t>
      </w:r>
      <w:r w:rsidRPr="00682F6E">
        <w:rPr>
          <w:rFonts w:ascii="Times New Roman" w:hAnsi="Times New Roman" w:cs="Times New Roman"/>
        </w:rPr>
        <w:t xml:space="preserve"> </w:t>
      </w:r>
      <w:r w:rsidRPr="00682F6E">
        <w:rPr>
          <w:rFonts w:ascii="Times New Roman" w:hAnsi="Times New Roman" w:cs="Times New Roman"/>
          <w:b/>
        </w:rPr>
        <w:t>Республика Мордовия. Тираж-20экз. Газета издаётся по мере необходимости.</w:t>
      </w:r>
      <w:r w:rsidRPr="00682F6E">
        <w:rPr>
          <w:rFonts w:ascii="Times New Roman" w:hAnsi="Times New Roman" w:cs="Times New Roman"/>
          <w:sz w:val="20"/>
        </w:rPr>
        <w:t> </w:t>
      </w:r>
    </w:p>
    <w:p w:rsidR="003723C4" w:rsidRPr="00682F6E" w:rsidRDefault="003723C4" w:rsidP="003723C4">
      <w:pPr>
        <w:rPr>
          <w:rFonts w:ascii="Times New Roman" w:hAnsi="Times New Roman" w:cs="Times New Roman"/>
        </w:rPr>
      </w:pPr>
    </w:p>
    <w:p w:rsidR="003723C4" w:rsidRPr="00272CCB" w:rsidRDefault="003723C4" w:rsidP="003723C4">
      <w:pPr>
        <w:autoSpaceDE w:val="0"/>
        <w:autoSpaceDN w:val="0"/>
        <w:adjustRightInd w:val="0"/>
        <w:spacing w:after="0" w:line="240" w:lineRule="auto"/>
        <w:jc w:val="center"/>
        <w:rPr>
          <w:rFonts w:ascii="Times New Roman" w:eastAsia="Calibri" w:hAnsi="Times New Roman"/>
          <w:b/>
          <w:caps/>
          <w:color w:val="1F4E79"/>
          <w:sz w:val="28"/>
          <w:szCs w:val="28"/>
        </w:rPr>
      </w:pPr>
      <w:r w:rsidRPr="00272CCB">
        <w:rPr>
          <w:rFonts w:ascii="Times New Roman" w:eastAsia="Calibri" w:hAnsi="Times New Roman"/>
          <w:b/>
          <w:caps/>
          <w:color w:val="1F4E79"/>
          <w:sz w:val="28"/>
          <w:szCs w:val="28"/>
        </w:rPr>
        <w:lastRenderedPageBreak/>
        <w:t>Прокуратура Большеигнатовского района информирует</w:t>
      </w:r>
    </w:p>
    <w:p w:rsidR="003723C4" w:rsidRPr="00942BDD" w:rsidRDefault="003723C4" w:rsidP="003723C4">
      <w:pPr>
        <w:spacing w:before="150" w:after="150" w:line="240" w:lineRule="auto"/>
        <w:jc w:val="center"/>
        <w:rPr>
          <w:rFonts w:ascii="Times New Roman" w:hAnsi="Times New Roman"/>
          <w:i/>
          <w:color w:val="000000"/>
          <w:sz w:val="28"/>
          <w:szCs w:val="28"/>
        </w:rPr>
      </w:pPr>
      <w:r>
        <w:rPr>
          <w:rFonts w:ascii="Times New Roman" w:eastAsia="Calibri" w:hAnsi="Times New Roman"/>
          <w:b/>
          <w:i/>
          <w:color w:val="0070C0"/>
          <w:sz w:val="28"/>
          <w:szCs w:val="28"/>
        </w:rPr>
        <w:t>«</w:t>
      </w:r>
      <w:r w:rsidRPr="00942BDD">
        <w:rPr>
          <w:rFonts w:ascii="Times New Roman" w:eastAsia="Calibri" w:hAnsi="Times New Roman"/>
          <w:b/>
          <w:i/>
          <w:color w:val="0070C0"/>
          <w:sz w:val="28"/>
          <w:szCs w:val="28"/>
        </w:rPr>
        <w:t>МЕЖДУНАРОДНЫЙ ДЕНЬ БОРЬБЫ С КОРРУПЦИЕЙ</w:t>
      </w:r>
      <w:r>
        <w:rPr>
          <w:rFonts w:ascii="Times New Roman" w:eastAsia="Calibri" w:hAnsi="Times New Roman"/>
          <w:b/>
          <w:i/>
          <w:color w:val="0070C0"/>
          <w:sz w:val="28"/>
          <w:szCs w:val="28"/>
        </w:rPr>
        <w:t>»</w:t>
      </w:r>
    </w:p>
    <w:p w:rsidR="003723C4" w:rsidRPr="007E0403" w:rsidRDefault="003723C4" w:rsidP="003723C4">
      <w:pPr>
        <w:spacing w:after="0" w:line="240" w:lineRule="auto"/>
        <w:ind w:firstLine="709"/>
        <w:jc w:val="both"/>
        <w:rPr>
          <w:rFonts w:ascii="Times New Roman" w:hAnsi="Times New Roman"/>
          <w:color w:val="000000"/>
          <w:sz w:val="28"/>
          <w:szCs w:val="28"/>
        </w:rPr>
      </w:pPr>
      <w:r>
        <w:rPr>
          <w:rFonts w:ascii="Arial" w:hAnsi="Arial" w:cs="Arial"/>
          <w:noProof/>
          <w:color w:val="4D4D4B"/>
          <w:sz w:val="21"/>
          <w:szCs w:val="21"/>
          <w:lang w:eastAsia="ru-RU"/>
        </w:rPr>
        <w:drawing>
          <wp:anchor distT="0" distB="0" distL="114300" distR="114300" simplePos="0" relativeHeight="251663360" behindDoc="0" locked="0" layoutInCell="1" allowOverlap="1">
            <wp:simplePos x="0" y="0"/>
            <wp:positionH relativeFrom="column">
              <wp:posOffset>-10795</wp:posOffset>
            </wp:positionH>
            <wp:positionV relativeFrom="paragraph">
              <wp:posOffset>100330</wp:posOffset>
            </wp:positionV>
            <wp:extent cx="2028190" cy="1700530"/>
            <wp:effectExtent l="19050" t="0" r="0" b="0"/>
            <wp:wrapSquare wrapText="bothSides"/>
            <wp:docPr id="22" name="Рисунок 11" descr="9 декабря - Международный день борьбы с коррупци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descr="9 декабря - Международный день борьбы с коррупцией"/>
                    <pic:cNvPicPr>
                      <a:picLocks noChangeAspect="1" noChangeArrowheads="1"/>
                    </pic:cNvPicPr>
                  </pic:nvPicPr>
                  <pic:blipFill>
                    <a:blip r:embed="rId6" cstate="print"/>
                    <a:srcRect/>
                    <a:stretch>
                      <a:fillRect/>
                    </a:stretch>
                  </pic:blipFill>
                  <pic:spPr bwMode="auto">
                    <a:xfrm>
                      <a:off x="0" y="0"/>
                      <a:ext cx="2028190" cy="1700530"/>
                    </a:xfrm>
                    <a:prstGeom prst="rect">
                      <a:avLst/>
                    </a:prstGeom>
                    <a:noFill/>
                    <a:ln w="9525">
                      <a:noFill/>
                      <a:miter lim="800000"/>
                      <a:headEnd/>
                      <a:tailEnd/>
                    </a:ln>
                  </pic:spPr>
                </pic:pic>
              </a:graphicData>
            </a:graphic>
          </wp:anchor>
        </w:drawing>
      </w:r>
      <w:r w:rsidRPr="007E0403">
        <w:rPr>
          <w:rFonts w:ascii="Times New Roman" w:hAnsi="Times New Roman"/>
          <w:color w:val="000000"/>
          <w:sz w:val="28"/>
          <w:szCs w:val="28"/>
        </w:rPr>
        <w:t>9 декабря 2003 года в</w:t>
      </w:r>
      <w:r>
        <w:rPr>
          <w:rFonts w:ascii="Times New Roman" w:hAnsi="Times New Roman"/>
          <w:color w:val="000000"/>
          <w:sz w:val="28"/>
          <w:szCs w:val="28"/>
        </w:rPr>
        <w:t xml:space="preserve"> </w:t>
      </w:r>
      <w:r w:rsidRPr="007E0403">
        <w:rPr>
          <w:rFonts w:ascii="Times New Roman" w:hAnsi="Times New Roman"/>
          <w:color w:val="000000"/>
          <w:sz w:val="28"/>
          <w:szCs w:val="28"/>
        </w:rPr>
        <w:t>мексиканском городе</w:t>
      </w:r>
      <w:r>
        <w:rPr>
          <w:rFonts w:ascii="Times New Roman" w:hAnsi="Times New Roman"/>
          <w:color w:val="000000"/>
          <w:sz w:val="28"/>
          <w:szCs w:val="28"/>
        </w:rPr>
        <w:t xml:space="preserve"> </w:t>
      </w:r>
      <w:r w:rsidRPr="007E0403">
        <w:rPr>
          <w:rFonts w:ascii="Times New Roman" w:hAnsi="Times New Roman"/>
          <w:color w:val="000000"/>
          <w:sz w:val="28"/>
          <w:szCs w:val="28"/>
        </w:rPr>
        <w:t xml:space="preserve">Мерида на Политической конференции высокого уровня была открыта для подписания Конвенция Организации Объединенных Наций против коррупции, принятая Генеральной Ассамблеей ООН 31 октября 2003 года. Документ обязывает подписавшие его государства объявить уголовным преступлением взятки, хищение бюджетных средств </w:t>
      </w:r>
      <w:r>
        <w:rPr>
          <w:rFonts w:ascii="Times New Roman" w:hAnsi="Times New Roman"/>
          <w:color w:val="000000"/>
          <w:sz w:val="28"/>
          <w:szCs w:val="28"/>
        </w:rPr>
        <w:br/>
      </w:r>
      <w:r w:rsidRPr="007E0403">
        <w:rPr>
          <w:rFonts w:ascii="Times New Roman" w:hAnsi="Times New Roman"/>
          <w:color w:val="000000"/>
          <w:sz w:val="28"/>
          <w:szCs w:val="28"/>
        </w:rPr>
        <w:t>и отмывание коррупционных доходов.</w:t>
      </w:r>
    </w:p>
    <w:p w:rsidR="003723C4" w:rsidRPr="007E0403" w:rsidRDefault="003723C4" w:rsidP="003723C4">
      <w:pPr>
        <w:spacing w:after="0" w:line="240" w:lineRule="auto"/>
        <w:ind w:firstLine="709"/>
        <w:jc w:val="both"/>
        <w:rPr>
          <w:rFonts w:ascii="Times New Roman" w:hAnsi="Times New Roman"/>
          <w:color w:val="000000"/>
          <w:sz w:val="28"/>
          <w:szCs w:val="28"/>
        </w:rPr>
      </w:pPr>
      <w:r w:rsidRPr="007E0403">
        <w:rPr>
          <w:rFonts w:ascii="Times New Roman" w:hAnsi="Times New Roman"/>
          <w:color w:val="000000"/>
          <w:sz w:val="28"/>
          <w:szCs w:val="28"/>
        </w:rPr>
        <w:t>Начиная с 2004 года</w:t>
      </w:r>
      <w:r>
        <w:rPr>
          <w:rFonts w:ascii="Times New Roman" w:hAnsi="Times New Roman"/>
          <w:color w:val="000000"/>
          <w:sz w:val="28"/>
          <w:szCs w:val="28"/>
        </w:rPr>
        <w:t xml:space="preserve">, по инициативе ООН, </w:t>
      </w:r>
      <w:r w:rsidRPr="007E0403">
        <w:rPr>
          <w:rFonts w:ascii="Times New Roman" w:hAnsi="Times New Roman"/>
          <w:color w:val="000000"/>
          <w:sz w:val="28"/>
          <w:szCs w:val="28"/>
        </w:rPr>
        <w:t>ежегодно 9 декабря во вс</w:t>
      </w:r>
      <w:r>
        <w:rPr>
          <w:rFonts w:ascii="Times New Roman" w:hAnsi="Times New Roman"/>
          <w:color w:val="000000"/>
          <w:sz w:val="28"/>
          <w:szCs w:val="28"/>
        </w:rPr>
        <w:t>ё</w:t>
      </w:r>
      <w:r w:rsidRPr="007E0403">
        <w:rPr>
          <w:rFonts w:ascii="Times New Roman" w:hAnsi="Times New Roman"/>
          <w:color w:val="000000"/>
          <w:sz w:val="28"/>
          <w:szCs w:val="28"/>
        </w:rPr>
        <w:t>м мире отмечается </w:t>
      </w:r>
      <w:r w:rsidRPr="007E0403">
        <w:rPr>
          <w:rFonts w:ascii="Times New Roman" w:hAnsi="Times New Roman"/>
          <w:b/>
          <w:bCs/>
          <w:color w:val="000000"/>
          <w:sz w:val="28"/>
          <w:szCs w:val="28"/>
        </w:rPr>
        <w:t>Международный день борьбы с коррупцией.</w:t>
      </w:r>
      <w:r w:rsidRPr="007E0403">
        <w:rPr>
          <w:rFonts w:ascii="Times New Roman" w:hAnsi="Times New Roman"/>
          <w:color w:val="000000"/>
          <w:sz w:val="28"/>
          <w:szCs w:val="28"/>
        </w:rPr>
        <w:t> Целью учреждения Международного дня</w:t>
      </w:r>
      <w:r>
        <w:rPr>
          <w:rFonts w:ascii="Times New Roman" w:hAnsi="Times New Roman"/>
          <w:color w:val="000000"/>
          <w:sz w:val="28"/>
          <w:szCs w:val="28"/>
        </w:rPr>
        <w:t xml:space="preserve"> борьбы с коррупцией</w:t>
      </w:r>
      <w:r w:rsidRPr="007E0403">
        <w:rPr>
          <w:rFonts w:ascii="Times New Roman" w:hAnsi="Times New Roman"/>
          <w:color w:val="000000"/>
          <w:sz w:val="28"/>
          <w:szCs w:val="28"/>
        </w:rPr>
        <w:t>, как указано в резолюции Генеральной Ассамбл</w:t>
      </w:r>
      <w:proofErr w:type="gramStart"/>
      <w:r w:rsidRPr="007E0403">
        <w:rPr>
          <w:rFonts w:ascii="Times New Roman" w:hAnsi="Times New Roman"/>
          <w:color w:val="000000"/>
          <w:sz w:val="28"/>
          <w:szCs w:val="28"/>
        </w:rPr>
        <w:t>еи</w:t>
      </w:r>
      <w:r>
        <w:rPr>
          <w:rFonts w:ascii="Times New Roman" w:hAnsi="Times New Roman"/>
          <w:color w:val="000000"/>
          <w:sz w:val="28"/>
          <w:szCs w:val="28"/>
        </w:rPr>
        <w:t xml:space="preserve"> ОО</w:t>
      </w:r>
      <w:proofErr w:type="gramEnd"/>
      <w:r>
        <w:rPr>
          <w:rFonts w:ascii="Times New Roman" w:hAnsi="Times New Roman"/>
          <w:color w:val="000000"/>
          <w:sz w:val="28"/>
          <w:szCs w:val="28"/>
        </w:rPr>
        <w:t>Н</w:t>
      </w:r>
      <w:r w:rsidRPr="007E0403">
        <w:rPr>
          <w:rFonts w:ascii="Times New Roman" w:hAnsi="Times New Roman"/>
          <w:color w:val="000000"/>
          <w:sz w:val="28"/>
          <w:szCs w:val="28"/>
        </w:rPr>
        <w:t>, было углубление понимания проблемы коррупции и роли Конвенции в предупреждении и борьбе с ней.</w:t>
      </w:r>
    </w:p>
    <w:p w:rsidR="003723C4" w:rsidRDefault="003723C4" w:rsidP="003723C4">
      <w:pPr>
        <w:tabs>
          <w:tab w:val="left" w:pos="0"/>
        </w:tabs>
        <w:spacing w:after="0" w:line="240" w:lineRule="auto"/>
        <w:ind w:firstLine="709"/>
        <w:jc w:val="both"/>
        <w:rPr>
          <w:rFonts w:ascii="Times New Roman" w:hAnsi="Times New Roman"/>
          <w:color w:val="000000"/>
          <w:sz w:val="28"/>
          <w:szCs w:val="28"/>
        </w:rPr>
      </w:pPr>
      <w:r>
        <w:rPr>
          <w:rFonts w:ascii="Arial" w:hAnsi="Arial" w:cs="Arial"/>
          <w:noProof/>
          <w:color w:val="1A0DAB"/>
          <w:sz w:val="20"/>
          <w:szCs w:val="20"/>
          <w:lang w:eastAsia="ru-RU"/>
        </w:rPr>
        <w:drawing>
          <wp:anchor distT="0" distB="0" distL="114300" distR="114300" simplePos="0" relativeHeight="251661312" behindDoc="0" locked="0" layoutInCell="1" allowOverlap="1">
            <wp:simplePos x="0" y="0"/>
            <wp:positionH relativeFrom="column">
              <wp:posOffset>151765</wp:posOffset>
            </wp:positionH>
            <wp:positionV relativeFrom="paragraph">
              <wp:posOffset>153035</wp:posOffset>
            </wp:positionV>
            <wp:extent cx="1183640" cy="1183640"/>
            <wp:effectExtent l="19050" t="0" r="0" b="0"/>
            <wp:wrapSquare wrapText="bothSides"/>
            <wp:docPr id="21" name="Рисунок 4" descr="Картинки по запросу ООН картинки">
              <a:hlinkClick xmlns:a="http://schemas.openxmlformats.org/drawingml/2006/main" r:id="rId7"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Картинки по запросу ООН картинки">
                      <a:hlinkClick r:id="rId7" tgtFrame="_blank"/>
                    </pic:cNvPr>
                    <pic:cNvPicPr>
                      <a:picLocks noChangeAspect="1" noChangeArrowheads="1"/>
                    </pic:cNvPicPr>
                  </pic:nvPicPr>
                  <pic:blipFill>
                    <a:blip r:embed="rId8" cstate="print"/>
                    <a:srcRect/>
                    <a:stretch>
                      <a:fillRect/>
                    </a:stretch>
                  </pic:blipFill>
                  <pic:spPr bwMode="auto">
                    <a:xfrm>
                      <a:off x="0" y="0"/>
                      <a:ext cx="1183640" cy="1183640"/>
                    </a:xfrm>
                    <a:prstGeom prst="rect">
                      <a:avLst/>
                    </a:prstGeom>
                    <a:noFill/>
                    <a:ln w="9525">
                      <a:noFill/>
                      <a:miter lim="800000"/>
                      <a:headEnd/>
                      <a:tailEnd/>
                    </a:ln>
                  </pic:spPr>
                </pic:pic>
              </a:graphicData>
            </a:graphic>
          </wp:anchor>
        </w:drawing>
      </w:r>
      <w:r w:rsidRPr="00961B31">
        <w:rPr>
          <w:rFonts w:ascii="Times New Roman" w:hAnsi="Times New Roman"/>
          <w:color w:val="000000"/>
          <w:sz w:val="28"/>
          <w:szCs w:val="28"/>
        </w:rPr>
        <w:t xml:space="preserve">Специальный представитель Генерального секретаря ООН ХансКорелл, объявив о решении учредить Международный день борьбы с коррупцией, призвал представителей более чем 100 стран, собравшихся </w:t>
      </w:r>
      <w:r>
        <w:rPr>
          <w:rFonts w:ascii="Times New Roman" w:hAnsi="Times New Roman"/>
          <w:color w:val="000000"/>
          <w:sz w:val="28"/>
          <w:szCs w:val="28"/>
        </w:rPr>
        <w:br/>
      </w:r>
      <w:r w:rsidRPr="00961B31">
        <w:rPr>
          <w:rFonts w:ascii="Times New Roman" w:hAnsi="Times New Roman"/>
          <w:color w:val="000000"/>
          <w:sz w:val="28"/>
          <w:szCs w:val="28"/>
        </w:rPr>
        <w:t>на конференцию, подписать Конвенцию. Она должна стать важным инструментом международного права для противодействия коррупции, «наносящей ущерб развитию стран и представляющей угрозу демократии и режиму правового государства».</w:t>
      </w:r>
    </w:p>
    <w:p w:rsidR="003723C4" w:rsidRDefault="003723C4" w:rsidP="003723C4">
      <w:pPr>
        <w:spacing w:after="0" w:line="240" w:lineRule="auto"/>
        <w:ind w:firstLine="709"/>
        <w:jc w:val="both"/>
        <w:rPr>
          <w:rFonts w:ascii="Times New Roman" w:hAnsi="Times New Roman"/>
          <w:b/>
          <w:i/>
          <w:color w:val="000000"/>
          <w:sz w:val="28"/>
          <w:szCs w:val="28"/>
        </w:rPr>
      </w:pPr>
      <w:r w:rsidRPr="00961B31">
        <w:rPr>
          <w:rFonts w:ascii="Times New Roman" w:hAnsi="Times New Roman"/>
          <w:color w:val="000000"/>
          <w:sz w:val="28"/>
          <w:szCs w:val="28"/>
        </w:rPr>
        <w:t xml:space="preserve">Россия в числе первых стран подписала Конвенцию </w:t>
      </w:r>
      <w:r w:rsidRPr="007E0403">
        <w:rPr>
          <w:rFonts w:ascii="Times New Roman" w:hAnsi="Times New Roman"/>
          <w:color w:val="000000"/>
          <w:sz w:val="28"/>
          <w:szCs w:val="28"/>
        </w:rPr>
        <w:t>Организации Объединенных Наций против коррупции</w:t>
      </w:r>
      <w:r w:rsidRPr="00961B31">
        <w:rPr>
          <w:rFonts w:ascii="Times New Roman" w:hAnsi="Times New Roman"/>
          <w:color w:val="000000"/>
          <w:sz w:val="28"/>
          <w:szCs w:val="28"/>
        </w:rPr>
        <w:t>. Как подчеркнул в выступлении</w:t>
      </w:r>
      <w:r>
        <w:rPr>
          <w:rFonts w:ascii="Times New Roman" w:hAnsi="Times New Roman"/>
          <w:color w:val="000000"/>
          <w:sz w:val="28"/>
          <w:szCs w:val="28"/>
        </w:rPr>
        <w:br/>
      </w:r>
      <w:r w:rsidRPr="00961B31">
        <w:rPr>
          <w:rFonts w:ascii="Times New Roman" w:hAnsi="Times New Roman"/>
          <w:color w:val="000000"/>
          <w:sz w:val="28"/>
          <w:szCs w:val="28"/>
        </w:rPr>
        <w:t xml:space="preserve">на форуме глава российской делегации </w:t>
      </w:r>
      <w:r>
        <w:rPr>
          <w:rFonts w:ascii="Times New Roman" w:hAnsi="Times New Roman"/>
          <w:color w:val="000000"/>
          <w:sz w:val="28"/>
          <w:szCs w:val="28"/>
        </w:rPr>
        <w:t xml:space="preserve">Заместитель </w:t>
      </w:r>
      <w:r w:rsidRPr="00961B31">
        <w:rPr>
          <w:rFonts w:ascii="Times New Roman" w:hAnsi="Times New Roman"/>
          <w:color w:val="000000"/>
          <w:sz w:val="28"/>
          <w:szCs w:val="28"/>
        </w:rPr>
        <w:t>министра иностранных дел Р</w:t>
      </w:r>
      <w:r>
        <w:rPr>
          <w:rFonts w:ascii="Times New Roman" w:hAnsi="Times New Roman"/>
          <w:color w:val="000000"/>
          <w:sz w:val="28"/>
          <w:szCs w:val="28"/>
        </w:rPr>
        <w:t>оссийской Федерации</w:t>
      </w:r>
      <w:r w:rsidRPr="00961B31">
        <w:rPr>
          <w:rFonts w:ascii="Times New Roman" w:hAnsi="Times New Roman"/>
          <w:color w:val="000000"/>
          <w:sz w:val="28"/>
          <w:szCs w:val="28"/>
        </w:rPr>
        <w:t xml:space="preserve"> Алексей Мешков, </w:t>
      </w:r>
      <w:r w:rsidRPr="00961B31">
        <w:rPr>
          <w:rFonts w:ascii="Times New Roman" w:hAnsi="Times New Roman"/>
          <w:b/>
          <w:i/>
          <w:color w:val="000000"/>
          <w:sz w:val="28"/>
          <w:szCs w:val="28"/>
        </w:rPr>
        <w:t>«Россия вед</w:t>
      </w:r>
      <w:r>
        <w:rPr>
          <w:rFonts w:ascii="Times New Roman" w:hAnsi="Times New Roman"/>
          <w:b/>
          <w:i/>
          <w:color w:val="000000"/>
          <w:sz w:val="28"/>
          <w:szCs w:val="28"/>
        </w:rPr>
        <w:t>ё</w:t>
      </w:r>
      <w:r w:rsidRPr="00961B31">
        <w:rPr>
          <w:rFonts w:ascii="Times New Roman" w:hAnsi="Times New Roman"/>
          <w:b/>
          <w:i/>
          <w:color w:val="000000"/>
          <w:sz w:val="28"/>
          <w:szCs w:val="28"/>
        </w:rPr>
        <w:t xml:space="preserve">т с коррупцией бескомпромиссную борьбу и готова к конструктивному взаимодействию </w:t>
      </w:r>
      <w:r>
        <w:rPr>
          <w:rFonts w:ascii="Times New Roman" w:hAnsi="Times New Roman"/>
          <w:b/>
          <w:i/>
          <w:color w:val="000000"/>
          <w:sz w:val="28"/>
          <w:szCs w:val="28"/>
        </w:rPr>
        <w:br/>
      </w:r>
      <w:r w:rsidRPr="00961B31">
        <w:rPr>
          <w:rFonts w:ascii="Times New Roman" w:hAnsi="Times New Roman"/>
          <w:b/>
          <w:i/>
          <w:color w:val="000000"/>
          <w:sz w:val="28"/>
          <w:szCs w:val="28"/>
        </w:rPr>
        <w:t>на антикоррупционном фронте со всеми государствами и соответствующими международными организациями».</w:t>
      </w:r>
    </w:p>
    <w:p w:rsidR="003723C4" w:rsidRDefault="003723C4" w:rsidP="003723C4">
      <w:pPr>
        <w:spacing w:after="0" w:line="240" w:lineRule="auto"/>
        <w:ind w:firstLine="709"/>
        <w:jc w:val="both"/>
        <w:rPr>
          <w:rFonts w:ascii="Times New Roman" w:eastAsia="Calibri" w:hAnsi="Times New Roman"/>
          <w:i/>
          <w:sz w:val="28"/>
          <w:szCs w:val="28"/>
        </w:rPr>
      </w:pPr>
      <w:r>
        <w:rPr>
          <w:rFonts w:ascii="Arial" w:hAnsi="Arial" w:cs="Arial"/>
          <w:noProof/>
          <w:color w:val="1A0DAB"/>
          <w:sz w:val="20"/>
          <w:szCs w:val="20"/>
          <w:lang w:eastAsia="ru-RU"/>
        </w:rPr>
        <w:drawing>
          <wp:anchor distT="0" distB="0" distL="114300" distR="114300" simplePos="0" relativeHeight="251660288" behindDoc="0" locked="0" layoutInCell="1" allowOverlap="1">
            <wp:simplePos x="0" y="0"/>
            <wp:positionH relativeFrom="column">
              <wp:posOffset>59690</wp:posOffset>
            </wp:positionH>
            <wp:positionV relativeFrom="paragraph">
              <wp:posOffset>27940</wp:posOffset>
            </wp:positionV>
            <wp:extent cx="1202055" cy="1136650"/>
            <wp:effectExtent l="19050" t="0" r="0" b="0"/>
            <wp:wrapSquare wrapText="bothSides"/>
            <wp:docPr id="19" name="Рисунок 3" descr="Картинки по запросу МИР ПРОТИВ КОРРУПЦИИ">
              <a:hlinkClick xmlns:a="http://schemas.openxmlformats.org/drawingml/2006/main" r:id="rId9"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Картинки по запросу МИР ПРОТИВ КОРРУПЦИИ">
                      <a:hlinkClick r:id="rId9" tgtFrame="_blank"/>
                    </pic:cNvPr>
                    <pic:cNvPicPr>
                      <a:picLocks noChangeAspect="1" noChangeArrowheads="1"/>
                    </pic:cNvPicPr>
                  </pic:nvPicPr>
                  <pic:blipFill>
                    <a:blip r:embed="rId10" cstate="print"/>
                    <a:srcRect/>
                    <a:stretch>
                      <a:fillRect/>
                    </a:stretch>
                  </pic:blipFill>
                  <pic:spPr bwMode="auto">
                    <a:xfrm>
                      <a:off x="0" y="0"/>
                      <a:ext cx="1202055" cy="1136650"/>
                    </a:xfrm>
                    <a:prstGeom prst="rect">
                      <a:avLst/>
                    </a:prstGeom>
                    <a:noFill/>
                    <a:ln w="9525">
                      <a:noFill/>
                      <a:miter lim="800000"/>
                      <a:headEnd/>
                      <a:tailEnd/>
                    </a:ln>
                  </pic:spPr>
                </pic:pic>
              </a:graphicData>
            </a:graphic>
          </wp:anchor>
        </w:drawing>
      </w:r>
      <w:r>
        <w:rPr>
          <w:rFonts w:ascii="Times New Roman" w:eastAsia="Calibri" w:hAnsi="Times New Roman"/>
          <w:sz w:val="28"/>
          <w:szCs w:val="28"/>
        </w:rPr>
        <w:t xml:space="preserve">Подписанную в городе Мерида (Мексика) 09 декабря 2003 года </w:t>
      </w:r>
      <w:hyperlink r:id="rId11" w:history="1">
        <w:r w:rsidRPr="00A701F3">
          <w:rPr>
            <w:rFonts w:ascii="Times New Roman" w:eastAsia="Calibri" w:hAnsi="Times New Roman"/>
            <w:sz w:val="28"/>
            <w:szCs w:val="28"/>
          </w:rPr>
          <w:t>Конвенцию</w:t>
        </w:r>
      </w:hyperlink>
      <w:r>
        <w:t xml:space="preserve"> </w:t>
      </w:r>
      <w:r>
        <w:rPr>
          <w:rFonts w:ascii="Times New Roman" w:eastAsia="Calibri" w:hAnsi="Times New Roman"/>
          <w:sz w:val="28"/>
          <w:szCs w:val="28"/>
        </w:rPr>
        <w:t xml:space="preserve">Организации Объединенных Наций против коррупции </w:t>
      </w:r>
      <w:r>
        <w:rPr>
          <w:rFonts w:ascii="Times New Roman" w:hAnsi="Times New Roman"/>
          <w:color w:val="000000"/>
          <w:sz w:val="28"/>
          <w:szCs w:val="28"/>
        </w:rPr>
        <w:t>Российская Федерация ратифицировала в марте 2006 года.</w:t>
      </w:r>
    </w:p>
    <w:p w:rsidR="003723C4" w:rsidRDefault="003723C4" w:rsidP="003723C4">
      <w:pPr>
        <w:spacing w:after="0" w:line="240" w:lineRule="auto"/>
        <w:ind w:firstLine="709"/>
        <w:jc w:val="both"/>
        <w:rPr>
          <w:rFonts w:ascii="Times New Roman" w:hAnsi="Times New Roman"/>
          <w:color w:val="000000"/>
          <w:sz w:val="28"/>
          <w:szCs w:val="28"/>
        </w:rPr>
      </w:pPr>
      <w:r w:rsidRPr="0069642D">
        <w:rPr>
          <w:rFonts w:ascii="Times New Roman" w:eastAsia="Calibri" w:hAnsi="Times New Roman"/>
          <w:b/>
          <w:color w:val="0070C0"/>
          <w:sz w:val="28"/>
          <w:szCs w:val="28"/>
        </w:rPr>
        <w:t>ИНТЕРЕСНЫЕ ФАКТЫ</w:t>
      </w:r>
      <w:r>
        <w:rPr>
          <w:rFonts w:ascii="Times New Roman" w:eastAsia="Calibri" w:hAnsi="Times New Roman"/>
          <w:b/>
          <w:color w:val="0070C0"/>
          <w:sz w:val="28"/>
          <w:szCs w:val="28"/>
        </w:rPr>
        <w:t xml:space="preserve">. </w:t>
      </w:r>
      <w:r w:rsidRPr="00961B31">
        <w:rPr>
          <w:rFonts w:ascii="Times New Roman" w:hAnsi="Times New Roman"/>
          <w:color w:val="000000"/>
          <w:sz w:val="28"/>
          <w:szCs w:val="28"/>
        </w:rPr>
        <w:t xml:space="preserve">Коррупция — это сложное социальное, экономическое и политическое явление, которое, в той или иной степени, затрагивает все страны, вне зависимости от уровня развития. Она замедляет экономическое развитие общества и подрывает государственные устои. </w:t>
      </w:r>
    </w:p>
    <w:p w:rsidR="003723C4" w:rsidRDefault="003723C4" w:rsidP="003723C4">
      <w:pPr>
        <w:spacing w:after="0" w:line="240" w:lineRule="auto"/>
        <w:ind w:firstLine="709"/>
        <w:jc w:val="both"/>
        <w:rPr>
          <w:rFonts w:ascii="Times New Roman" w:hAnsi="Times New Roman"/>
          <w:color w:val="000000"/>
          <w:sz w:val="28"/>
          <w:szCs w:val="28"/>
        </w:rPr>
      </w:pPr>
      <w:r>
        <w:rPr>
          <w:rFonts w:ascii="Arial" w:hAnsi="Arial" w:cs="Arial"/>
          <w:noProof/>
          <w:color w:val="1A0DAB"/>
          <w:sz w:val="20"/>
          <w:szCs w:val="20"/>
          <w:lang w:eastAsia="ru-RU"/>
        </w:rPr>
        <w:lastRenderedPageBreak/>
        <w:drawing>
          <wp:anchor distT="0" distB="0" distL="114300" distR="114300" simplePos="0" relativeHeight="251662336" behindDoc="0" locked="0" layoutInCell="1" allowOverlap="1">
            <wp:simplePos x="0" y="0"/>
            <wp:positionH relativeFrom="column">
              <wp:posOffset>96520</wp:posOffset>
            </wp:positionH>
            <wp:positionV relativeFrom="paragraph">
              <wp:posOffset>79375</wp:posOffset>
            </wp:positionV>
            <wp:extent cx="1068070" cy="1275715"/>
            <wp:effectExtent l="19050" t="0" r="0" b="0"/>
            <wp:wrapSquare wrapText="bothSides"/>
            <wp:docPr id="20" name="Рисунок 1" descr="Картинки по запросу МЕЖДУНАРОДНЫЙ ДЕНЬ БОРЬБЫ С КОРРУПЦИЕЙ">
              <a:hlinkClick xmlns:a="http://schemas.openxmlformats.org/drawingml/2006/main" r:id="rId12"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Картинки по запросу МЕЖДУНАРОДНЫЙ ДЕНЬ БОРЬБЫ С КОРРУПЦИЕЙ">
                      <a:hlinkClick r:id="rId12" tgtFrame="_blank"/>
                    </pic:cNvPr>
                    <pic:cNvPicPr>
                      <a:picLocks noChangeAspect="1" noChangeArrowheads="1"/>
                    </pic:cNvPicPr>
                  </pic:nvPicPr>
                  <pic:blipFill>
                    <a:blip r:embed="rId13" cstate="print"/>
                    <a:srcRect/>
                    <a:stretch>
                      <a:fillRect/>
                    </a:stretch>
                  </pic:blipFill>
                  <pic:spPr bwMode="auto">
                    <a:xfrm>
                      <a:off x="0" y="0"/>
                      <a:ext cx="1068070" cy="1275715"/>
                    </a:xfrm>
                    <a:prstGeom prst="rect">
                      <a:avLst/>
                    </a:prstGeom>
                    <a:noFill/>
                    <a:ln w="9525">
                      <a:noFill/>
                      <a:miter lim="800000"/>
                      <a:headEnd/>
                      <a:tailEnd/>
                    </a:ln>
                  </pic:spPr>
                </pic:pic>
              </a:graphicData>
            </a:graphic>
          </wp:anchor>
        </w:drawing>
      </w:r>
      <w:r w:rsidRPr="0069642D">
        <w:rPr>
          <w:rFonts w:ascii="Times New Roman" w:eastAsia="Calibri" w:hAnsi="Times New Roman"/>
          <w:b/>
          <w:color w:val="0070C0"/>
          <w:sz w:val="28"/>
          <w:szCs w:val="28"/>
        </w:rPr>
        <w:t>КТО ПРАЗДНУЕТ</w:t>
      </w:r>
      <w:r>
        <w:rPr>
          <w:rFonts w:ascii="Times New Roman" w:eastAsia="Calibri" w:hAnsi="Times New Roman"/>
          <w:b/>
          <w:color w:val="0070C0"/>
          <w:sz w:val="28"/>
          <w:szCs w:val="28"/>
        </w:rPr>
        <w:t xml:space="preserve">. </w:t>
      </w:r>
      <w:r w:rsidRPr="0069642D">
        <w:rPr>
          <w:rFonts w:ascii="Times New Roman" w:hAnsi="Times New Roman"/>
          <w:color w:val="000000"/>
          <w:sz w:val="28"/>
          <w:szCs w:val="28"/>
        </w:rPr>
        <w:t xml:space="preserve">Международный день борьбы </w:t>
      </w:r>
      <w:r>
        <w:rPr>
          <w:rFonts w:ascii="Times New Roman" w:hAnsi="Times New Roman"/>
          <w:color w:val="000000"/>
          <w:sz w:val="28"/>
          <w:szCs w:val="28"/>
        </w:rPr>
        <w:br/>
      </w:r>
      <w:r w:rsidRPr="0069642D">
        <w:rPr>
          <w:rFonts w:ascii="Times New Roman" w:hAnsi="Times New Roman"/>
          <w:color w:val="000000"/>
          <w:sz w:val="28"/>
          <w:szCs w:val="28"/>
        </w:rPr>
        <w:t xml:space="preserve">с коррупцией отмечает население всех стран-участниц ООН, которые поставили свои подписи и ратифицировали Конвенцию </w:t>
      </w:r>
      <w:r>
        <w:rPr>
          <w:rFonts w:ascii="Times New Roman" w:hAnsi="Times New Roman"/>
          <w:color w:val="000000"/>
          <w:sz w:val="28"/>
          <w:szCs w:val="28"/>
        </w:rPr>
        <w:t xml:space="preserve">ООН </w:t>
      </w:r>
      <w:r w:rsidRPr="0069642D">
        <w:rPr>
          <w:rFonts w:ascii="Times New Roman" w:hAnsi="Times New Roman"/>
          <w:color w:val="000000"/>
          <w:sz w:val="28"/>
          <w:szCs w:val="28"/>
        </w:rPr>
        <w:t xml:space="preserve">против коррупции. </w:t>
      </w:r>
      <w:r w:rsidRPr="00961B31">
        <w:rPr>
          <w:rFonts w:ascii="Times New Roman" w:hAnsi="Times New Roman"/>
          <w:color w:val="000000"/>
          <w:sz w:val="28"/>
          <w:szCs w:val="28"/>
        </w:rPr>
        <w:t xml:space="preserve">Поэтому в </w:t>
      </w:r>
      <w:r>
        <w:rPr>
          <w:rFonts w:ascii="Times New Roman" w:hAnsi="Times New Roman"/>
          <w:color w:val="000000"/>
          <w:sz w:val="28"/>
          <w:szCs w:val="28"/>
        </w:rPr>
        <w:t>9 декабря</w:t>
      </w:r>
      <w:r w:rsidRPr="00961B31">
        <w:rPr>
          <w:rFonts w:ascii="Times New Roman" w:hAnsi="Times New Roman"/>
          <w:color w:val="000000"/>
          <w:sz w:val="28"/>
          <w:szCs w:val="28"/>
        </w:rPr>
        <w:t xml:space="preserve"> во многих странах мира проходят демонстрации, встречи, конференции, семинары </w:t>
      </w:r>
      <w:r>
        <w:rPr>
          <w:rFonts w:ascii="Times New Roman" w:hAnsi="Times New Roman"/>
          <w:color w:val="000000"/>
          <w:sz w:val="28"/>
          <w:szCs w:val="28"/>
        </w:rPr>
        <w:br/>
      </w:r>
      <w:r w:rsidRPr="00961B31">
        <w:rPr>
          <w:rFonts w:ascii="Times New Roman" w:hAnsi="Times New Roman"/>
          <w:color w:val="000000"/>
          <w:sz w:val="28"/>
          <w:szCs w:val="28"/>
        </w:rPr>
        <w:t>и другие мероприятия, приуроченные к Международному дню борьбы с коррупцией</w:t>
      </w:r>
      <w:bookmarkStart w:id="0" w:name="_GoBack"/>
      <w:bookmarkEnd w:id="0"/>
      <w:r w:rsidRPr="00961B31">
        <w:rPr>
          <w:rFonts w:ascii="Times New Roman" w:hAnsi="Times New Roman"/>
          <w:color w:val="000000"/>
          <w:sz w:val="28"/>
          <w:szCs w:val="28"/>
        </w:rPr>
        <w:t>.</w:t>
      </w:r>
      <w:r>
        <w:rPr>
          <w:rFonts w:ascii="Times New Roman" w:hAnsi="Times New Roman"/>
          <w:color w:val="000000"/>
          <w:sz w:val="28"/>
          <w:szCs w:val="28"/>
        </w:rPr>
        <w:t xml:space="preserve"> </w:t>
      </w:r>
    </w:p>
    <w:p w:rsidR="003723C4" w:rsidRDefault="003723C4" w:rsidP="003723C4">
      <w:pPr>
        <w:spacing w:after="0" w:line="240" w:lineRule="auto"/>
        <w:ind w:firstLine="709"/>
        <w:jc w:val="both"/>
        <w:rPr>
          <w:rFonts w:ascii="Times New Roman" w:hAnsi="Times New Roman"/>
          <w:color w:val="000000"/>
          <w:sz w:val="28"/>
          <w:szCs w:val="28"/>
        </w:rPr>
      </w:pPr>
      <w:r w:rsidRPr="00961B31">
        <w:rPr>
          <w:rFonts w:ascii="Times New Roman" w:hAnsi="Times New Roman"/>
          <w:color w:val="000000"/>
          <w:sz w:val="28"/>
          <w:szCs w:val="28"/>
        </w:rPr>
        <w:t xml:space="preserve">Силами общественных организаций, образовательных учреждений, представителей власти, правоохранительных структур </w:t>
      </w:r>
      <w:r>
        <w:rPr>
          <w:rFonts w:ascii="Times New Roman" w:hAnsi="Times New Roman"/>
          <w:color w:val="000000"/>
          <w:sz w:val="28"/>
          <w:szCs w:val="28"/>
        </w:rPr>
        <w:br/>
        <w:t xml:space="preserve">во </w:t>
      </w:r>
      <w:r w:rsidRPr="00961B31">
        <w:rPr>
          <w:rFonts w:ascii="Times New Roman" w:hAnsi="Times New Roman"/>
          <w:color w:val="000000"/>
          <w:sz w:val="28"/>
          <w:szCs w:val="28"/>
        </w:rPr>
        <w:t xml:space="preserve">многих российских городах в этот день проводятся самые разные акции и мероприятия, печатаются листовки и плакаты, рассказывающие о вреде коррупции и методах борьбы с ней. </w:t>
      </w:r>
    </w:p>
    <w:p w:rsidR="003723C4" w:rsidRDefault="003723C4" w:rsidP="003723C4">
      <w:pPr>
        <w:spacing w:after="0" w:line="240" w:lineRule="auto"/>
        <w:ind w:firstLine="709"/>
        <w:jc w:val="both"/>
        <w:rPr>
          <w:rFonts w:ascii="Times New Roman" w:eastAsia="Calibri" w:hAnsi="Times New Roman"/>
          <w:b/>
          <w:color w:val="FF0000"/>
          <w:sz w:val="28"/>
          <w:szCs w:val="28"/>
        </w:rPr>
      </w:pPr>
    </w:p>
    <w:p w:rsidR="003723C4" w:rsidRPr="009F186E" w:rsidRDefault="003723C4" w:rsidP="003723C4">
      <w:pPr>
        <w:spacing w:after="0" w:line="240" w:lineRule="auto"/>
        <w:ind w:firstLine="709"/>
        <w:jc w:val="both"/>
        <w:rPr>
          <w:rFonts w:ascii="Times New Roman" w:eastAsia="Calibri" w:hAnsi="Times New Roman"/>
          <w:b/>
          <w:color w:val="FF0000"/>
          <w:sz w:val="28"/>
          <w:szCs w:val="28"/>
        </w:rPr>
      </w:pPr>
      <w:r w:rsidRPr="009F186E">
        <w:rPr>
          <w:rFonts w:ascii="Times New Roman" w:eastAsia="Calibri" w:hAnsi="Times New Roman"/>
          <w:b/>
          <w:color w:val="FF0000"/>
          <w:sz w:val="28"/>
          <w:szCs w:val="28"/>
        </w:rPr>
        <w:t>ВНЕСИ СВОЙ ВКЛАД В ПРОТИВОДЕЙСТВИЕ КОРРУПЦИИ!</w:t>
      </w:r>
    </w:p>
    <w:p w:rsidR="003723C4" w:rsidRPr="00961B31" w:rsidRDefault="003723C4" w:rsidP="003723C4">
      <w:pPr>
        <w:spacing w:after="0" w:line="240" w:lineRule="auto"/>
        <w:ind w:firstLine="709"/>
        <w:jc w:val="both"/>
        <w:rPr>
          <w:rFonts w:ascii="Times New Roman" w:hAnsi="Times New Roman"/>
          <w:color w:val="000000"/>
          <w:sz w:val="28"/>
          <w:szCs w:val="28"/>
        </w:rPr>
      </w:pPr>
    </w:p>
    <w:p w:rsidR="003723C4" w:rsidRDefault="006637A3" w:rsidP="003723C4">
      <w:pPr>
        <w:jc w:val="center"/>
      </w:pPr>
      <w:hyperlink r:id="rId14" w:tgtFrame="_blank" w:history="1"/>
      <w:hyperlink r:id="rId15" w:tgtFrame="_blank" w:history="1"/>
      <w:hyperlink r:id="rId16" w:tgtFrame="_blank" w:history="1"/>
      <w:hyperlink r:id="rId17" w:tgtFrame="_blank" w:history="1"/>
    </w:p>
    <w:p w:rsidR="003723C4" w:rsidRDefault="003723C4" w:rsidP="003723C4">
      <w:pPr>
        <w:jc w:val="center"/>
        <w:outlineLvl w:val="0"/>
        <w:rPr>
          <w:b/>
          <w:sz w:val="28"/>
          <w:szCs w:val="28"/>
        </w:rPr>
      </w:pPr>
      <w:r w:rsidRPr="00D80ECA">
        <w:rPr>
          <w:b/>
          <w:sz w:val="28"/>
          <w:szCs w:val="28"/>
        </w:rPr>
        <w:t>Судом удовлетворен иск прокурора Большеигнатовского района в сфере реализации национального проекта «Здравоохранение»</w:t>
      </w:r>
    </w:p>
    <w:p w:rsidR="003723C4" w:rsidRPr="00D80ECA" w:rsidRDefault="003723C4" w:rsidP="003723C4">
      <w:pPr>
        <w:jc w:val="center"/>
        <w:outlineLvl w:val="0"/>
        <w:rPr>
          <w:rFonts w:eastAsia="Arial Unicode MS"/>
          <w:b/>
          <w:position w:val="2"/>
          <w:sz w:val="28"/>
          <w:szCs w:val="28"/>
        </w:rPr>
      </w:pPr>
    </w:p>
    <w:p w:rsidR="003723C4" w:rsidRDefault="003723C4" w:rsidP="003723C4">
      <w:pPr>
        <w:pStyle w:val="a7"/>
        <w:shd w:val="clear" w:color="auto" w:fill="FFFFFF"/>
        <w:spacing w:before="0" w:beforeAutospacing="0" w:after="0"/>
        <w:ind w:firstLine="709"/>
        <w:jc w:val="both"/>
        <w:textAlignment w:val="baseline"/>
        <w:rPr>
          <w:sz w:val="28"/>
          <w:szCs w:val="28"/>
        </w:rPr>
      </w:pPr>
      <w:r>
        <w:rPr>
          <w:sz w:val="28"/>
          <w:szCs w:val="28"/>
        </w:rPr>
        <w:t xml:space="preserve">В рамках государственного контракта, заключенного Министерством здравоохранения Республики Мордовия при реализации </w:t>
      </w:r>
      <w:r w:rsidRPr="00723063">
        <w:rPr>
          <w:sz w:val="28"/>
          <w:szCs w:val="28"/>
        </w:rPr>
        <w:t>национального проекта «Здравоохранение»</w:t>
      </w:r>
      <w:r>
        <w:rPr>
          <w:sz w:val="28"/>
          <w:szCs w:val="28"/>
        </w:rPr>
        <w:t xml:space="preserve">, </w:t>
      </w:r>
      <w:proofErr w:type="gramStart"/>
      <w:r w:rsidRPr="00723063">
        <w:rPr>
          <w:sz w:val="28"/>
          <w:szCs w:val="28"/>
        </w:rPr>
        <w:t>в</w:t>
      </w:r>
      <w:proofErr w:type="gramEnd"/>
      <w:r w:rsidRPr="00723063">
        <w:rPr>
          <w:sz w:val="28"/>
          <w:szCs w:val="28"/>
        </w:rPr>
        <w:t xml:space="preserve"> с. Протасово </w:t>
      </w:r>
      <w:r w:rsidRPr="00FF2F1A">
        <w:rPr>
          <w:sz w:val="28"/>
          <w:szCs w:val="28"/>
        </w:rPr>
        <w:t xml:space="preserve">Большеигнатовского </w:t>
      </w:r>
      <w:proofErr w:type="gramStart"/>
      <w:r w:rsidRPr="00FF2F1A">
        <w:rPr>
          <w:sz w:val="28"/>
          <w:szCs w:val="28"/>
        </w:rPr>
        <w:t>района</w:t>
      </w:r>
      <w:proofErr w:type="gramEnd"/>
      <w:r>
        <w:rPr>
          <w:sz w:val="28"/>
          <w:szCs w:val="28"/>
        </w:rPr>
        <w:t xml:space="preserve"> смонтирован и оснащен</w:t>
      </w:r>
      <w:r w:rsidRPr="00D80ECA">
        <w:rPr>
          <w:sz w:val="28"/>
          <w:szCs w:val="28"/>
        </w:rPr>
        <w:t xml:space="preserve"> </w:t>
      </w:r>
      <w:r>
        <w:rPr>
          <w:sz w:val="28"/>
          <w:szCs w:val="28"/>
        </w:rPr>
        <w:t xml:space="preserve">фельдшерско-акушерский пункт, который в дальнейшем передан Министерством </w:t>
      </w:r>
      <w:r w:rsidRPr="00E433DE">
        <w:rPr>
          <w:sz w:val="28"/>
          <w:szCs w:val="28"/>
        </w:rPr>
        <w:t xml:space="preserve">ГБУЗ </w:t>
      </w:r>
      <w:r w:rsidRPr="006D7BA5">
        <w:rPr>
          <w:sz w:val="28"/>
          <w:szCs w:val="28"/>
        </w:rPr>
        <w:t>РМ «Ичалковская центральная районная больница»</w:t>
      </w:r>
      <w:r>
        <w:rPr>
          <w:sz w:val="28"/>
          <w:szCs w:val="28"/>
        </w:rPr>
        <w:t>.</w:t>
      </w:r>
    </w:p>
    <w:p w:rsidR="003723C4" w:rsidRDefault="003723C4" w:rsidP="003723C4">
      <w:pPr>
        <w:ind w:firstLine="709"/>
        <w:jc w:val="both"/>
        <w:rPr>
          <w:sz w:val="28"/>
          <w:szCs w:val="28"/>
        </w:rPr>
      </w:pPr>
      <w:proofErr w:type="gramStart"/>
      <w:r w:rsidRPr="00723063">
        <w:rPr>
          <w:sz w:val="28"/>
          <w:szCs w:val="28"/>
        </w:rPr>
        <w:t>Проведенной проверкой установлено, что персональный компьютер</w:t>
      </w:r>
      <w:r>
        <w:rPr>
          <w:sz w:val="28"/>
          <w:szCs w:val="28"/>
        </w:rPr>
        <w:t xml:space="preserve">, поставленный при оснащении </w:t>
      </w:r>
      <w:r w:rsidRPr="00723063">
        <w:rPr>
          <w:sz w:val="28"/>
          <w:szCs w:val="28"/>
        </w:rPr>
        <w:t xml:space="preserve"> </w:t>
      </w:r>
      <w:r>
        <w:rPr>
          <w:sz w:val="28"/>
          <w:szCs w:val="28"/>
        </w:rPr>
        <w:t xml:space="preserve">указанного фельдшерско-акушерского пункта </w:t>
      </w:r>
      <w:r w:rsidRPr="00723063">
        <w:rPr>
          <w:sz w:val="28"/>
          <w:szCs w:val="28"/>
        </w:rPr>
        <w:t>не имеет выход в информационно-телекоммуникационную сеть «Интернет</w:t>
      </w:r>
      <w:r w:rsidRPr="003166F4">
        <w:rPr>
          <w:sz w:val="28"/>
          <w:szCs w:val="28"/>
        </w:rPr>
        <w:t>», что влечет</w:t>
      </w:r>
      <w:r w:rsidRPr="00E433DE">
        <w:rPr>
          <w:sz w:val="28"/>
          <w:szCs w:val="28"/>
        </w:rPr>
        <w:t xml:space="preserve"> негативные последствия для реализации национального проекта «Здравоохранение», которые выражаются в невозможности взаимодействия фельдшерско-акушерского пункта с ГБУЗ </w:t>
      </w:r>
      <w:r w:rsidRPr="006D7BA5">
        <w:rPr>
          <w:sz w:val="28"/>
          <w:szCs w:val="28"/>
        </w:rPr>
        <w:t xml:space="preserve">РМ «Ичалковская центральная районная больница» по вопросам выработки тактики </w:t>
      </w:r>
      <w:r>
        <w:rPr>
          <w:sz w:val="28"/>
          <w:szCs w:val="28"/>
        </w:rPr>
        <w:t>ведения</w:t>
      </w:r>
      <w:r w:rsidRPr="006D7BA5">
        <w:rPr>
          <w:sz w:val="28"/>
          <w:szCs w:val="28"/>
        </w:rPr>
        <w:t xml:space="preserve"> пациентов</w:t>
      </w:r>
      <w:r>
        <w:rPr>
          <w:sz w:val="28"/>
          <w:szCs w:val="28"/>
        </w:rPr>
        <w:t xml:space="preserve">, передачи и согласования результатов исследований с целью оперативного выявления заболеваний, получения консультаций. </w:t>
      </w:r>
      <w:proofErr w:type="gramEnd"/>
    </w:p>
    <w:p w:rsidR="003723C4" w:rsidRPr="00E433DE" w:rsidRDefault="003723C4" w:rsidP="003723C4">
      <w:pPr>
        <w:ind w:firstLine="709"/>
        <w:jc w:val="both"/>
        <w:rPr>
          <w:sz w:val="28"/>
          <w:szCs w:val="28"/>
        </w:rPr>
      </w:pPr>
      <w:r>
        <w:rPr>
          <w:sz w:val="28"/>
          <w:szCs w:val="28"/>
        </w:rPr>
        <w:t xml:space="preserve">Кроме того, отсутствие </w:t>
      </w:r>
      <w:r w:rsidRPr="00723063">
        <w:rPr>
          <w:sz w:val="28"/>
          <w:szCs w:val="28"/>
        </w:rPr>
        <w:t>в фельдшерско-акушерском пункте</w:t>
      </w:r>
      <w:r>
        <w:rPr>
          <w:sz w:val="28"/>
          <w:szCs w:val="28"/>
        </w:rPr>
        <w:t xml:space="preserve"> выхода</w:t>
      </w:r>
      <w:r w:rsidRPr="001F23D2">
        <w:rPr>
          <w:sz w:val="28"/>
          <w:szCs w:val="28"/>
        </w:rPr>
        <w:t xml:space="preserve"> </w:t>
      </w:r>
      <w:r w:rsidRPr="00723063">
        <w:rPr>
          <w:sz w:val="28"/>
          <w:szCs w:val="28"/>
        </w:rPr>
        <w:t>в информационно-телекоммуникационную сеть «</w:t>
      </w:r>
      <w:r w:rsidRPr="00D970D3">
        <w:rPr>
          <w:sz w:val="28"/>
          <w:szCs w:val="28"/>
        </w:rPr>
        <w:t xml:space="preserve">Интернет» создает невозможность внесения сведений в единую государственную информационную систему в сфере здравоохранения, что препятствует </w:t>
      </w:r>
      <w:r w:rsidRPr="00D970D3">
        <w:rPr>
          <w:sz w:val="28"/>
          <w:szCs w:val="28"/>
        </w:rPr>
        <w:lastRenderedPageBreak/>
        <w:t>созданию условий для использования гражданами электронных услуг и сервисов в сфере здравоохранения, а также механизмов взаимодействия медицинских организаций.</w:t>
      </w:r>
    </w:p>
    <w:p w:rsidR="003723C4" w:rsidRDefault="003723C4" w:rsidP="003723C4">
      <w:pPr>
        <w:ind w:firstLine="709"/>
        <w:jc w:val="both"/>
        <w:rPr>
          <w:sz w:val="28"/>
          <w:szCs w:val="28"/>
        </w:rPr>
      </w:pPr>
      <w:r w:rsidRPr="00027D83">
        <w:rPr>
          <w:sz w:val="28"/>
          <w:szCs w:val="28"/>
        </w:rPr>
        <w:t xml:space="preserve">Таким образом, </w:t>
      </w:r>
      <w:r w:rsidRPr="00E433DE">
        <w:rPr>
          <w:sz w:val="28"/>
          <w:szCs w:val="28"/>
        </w:rPr>
        <w:t xml:space="preserve">ГБУЗ </w:t>
      </w:r>
      <w:r w:rsidRPr="006D7BA5">
        <w:rPr>
          <w:sz w:val="28"/>
          <w:szCs w:val="28"/>
        </w:rPr>
        <w:t xml:space="preserve">РМ «Ичалковская центральная районная больница» </w:t>
      </w:r>
      <w:r>
        <w:rPr>
          <w:sz w:val="28"/>
          <w:szCs w:val="28"/>
        </w:rPr>
        <w:t>не обеспечивается</w:t>
      </w:r>
      <w:r w:rsidRPr="00027D83">
        <w:rPr>
          <w:sz w:val="28"/>
          <w:szCs w:val="28"/>
        </w:rPr>
        <w:t xml:space="preserve"> </w:t>
      </w:r>
      <w:r>
        <w:rPr>
          <w:sz w:val="28"/>
          <w:szCs w:val="28"/>
        </w:rPr>
        <w:t>качественное оказание</w:t>
      </w:r>
      <w:r w:rsidRPr="005154A9">
        <w:rPr>
          <w:sz w:val="28"/>
          <w:szCs w:val="28"/>
        </w:rPr>
        <w:t xml:space="preserve"> первичной доврачебной медико-санитарной помощи и паллиативной медицинской помощи населени</w:t>
      </w:r>
      <w:r>
        <w:rPr>
          <w:sz w:val="28"/>
          <w:szCs w:val="28"/>
        </w:rPr>
        <w:t>ю в сельском населенном пункте.</w:t>
      </w:r>
    </w:p>
    <w:p w:rsidR="003723C4" w:rsidRPr="006D0A36" w:rsidRDefault="003723C4" w:rsidP="003723C4">
      <w:pPr>
        <w:ind w:firstLine="709"/>
        <w:jc w:val="both"/>
        <w:rPr>
          <w:sz w:val="28"/>
          <w:szCs w:val="28"/>
        </w:rPr>
      </w:pPr>
      <w:r>
        <w:rPr>
          <w:sz w:val="28"/>
          <w:szCs w:val="28"/>
        </w:rPr>
        <w:t>В целях устранения выявленных нарушений прокурором Большеигнатовского района в Ичалковский районный суд направлено исковое заявление</w:t>
      </w:r>
      <w:r w:rsidRPr="00D80ECA">
        <w:rPr>
          <w:sz w:val="28"/>
          <w:szCs w:val="28"/>
        </w:rPr>
        <w:t xml:space="preserve"> </w:t>
      </w:r>
      <w:r w:rsidRPr="006D0A36">
        <w:rPr>
          <w:sz w:val="28"/>
          <w:szCs w:val="28"/>
        </w:rPr>
        <w:t xml:space="preserve">о возложении обязанности по </w:t>
      </w:r>
      <w:r>
        <w:rPr>
          <w:sz w:val="28"/>
          <w:szCs w:val="28"/>
        </w:rPr>
        <w:t>обеспечению</w:t>
      </w:r>
      <w:r w:rsidRPr="006D0A36">
        <w:rPr>
          <w:sz w:val="28"/>
          <w:szCs w:val="28"/>
        </w:rPr>
        <w:t xml:space="preserve"> фельдшерско-акушерского пункта выходом в информационно-телекоммуникационную сеть «Интернет»</w:t>
      </w:r>
      <w:r>
        <w:rPr>
          <w:sz w:val="28"/>
          <w:szCs w:val="28"/>
        </w:rPr>
        <w:t xml:space="preserve">, которое рассмотрено и удовлетворено. В настоящее время </w:t>
      </w:r>
      <w:r w:rsidRPr="00723063">
        <w:rPr>
          <w:sz w:val="28"/>
          <w:szCs w:val="28"/>
        </w:rPr>
        <w:t>ГБУЗ РМ «Ичалковская центральная районная больница</w:t>
      </w:r>
      <w:r>
        <w:rPr>
          <w:sz w:val="28"/>
          <w:szCs w:val="28"/>
        </w:rPr>
        <w:t>» принимаются меры по устранению выявленных нарушений.</w:t>
      </w:r>
    </w:p>
    <w:p w:rsidR="003723C4" w:rsidRPr="00510993" w:rsidRDefault="003723C4" w:rsidP="003723C4">
      <w:pPr>
        <w:ind w:firstLine="709"/>
        <w:jc w:val="both"/>
        <w:rPr>
          <w:b/>
          <w:sz w:val="28"/>
          <w:szCs w:val="28"/>
        </w:rPr>
      </w:pPr>
    </w:p>
    <w:p w:rsidR="003723C4" w:rsidRPr="009304F5" w:rsidRDefault="003723C4" w:rsidP="003723C4">
      <w:pPr>
        <w:pStyle w:val="a7"/>
        <w:shd w:val="clear" w:color="auto" w:fill="FFFFFF"/>
        <w:spacing w:before="0" w:beforeAutospacing="0" w:after="0"/>
        <w:ind w:firstLine="709"/>
        <w:jc w:val="both"/>
        <w:textAlignment w:val="baseline"/>
        <w:rPr>
          <w:color w:val="000000"/>
          <w:sz w:val="28"/>
          <w:szCs w:val="28"/>
        </w:rPr>
      </w:pPr>
    </w:p>
    <w:p w:rsidR="003723C4" w:rsidRPr="00F737B0" w:rsidRDefault="003723C4" w:rsidP="003723C4">
      <w:pPr>
        <w:jc w:val="center"/>
        <w:rPr>
          <w:rFonts w:ascii="Times New Roman" w:hAnsi="Times New Roman"/>
          <w:sz w:val="28"/>
          <w:szCs w:val="28"/>
        </w:rPr>
      </w:pPr>
      <w:r w:rsidRPr="00F737B0">
        <w:rPr>
          <w:rFonts w:ascii="Times New Roman" w:hAnsi="Times New Roman"/>
          <w:b/>
          <w:sz w:val="28"/>
          <w:szCs w:val="28"/>
        </w:rPr>
        <w:t xml:space="preserve">АДМИНИСТРАЦИЯ </w:t>
      </w:r>
      <w:r>
        <w:rPr>
          <w:rFonts w:ascii="Times New Roman" w:hAnsi="Times New Roman"/>
          <w:b/>
          <w:sz w:val="28"/>
          <w:szCs w:val="28"/>
        </w:rPr>
        <w:t>ВАРМАЗЕЙСКОГО</w:t>
      </w:r>
      <w:r w:rsidRPr="00F737B0">
        <w:rPr>
          <w:rFonts w:ascii="Times New Roman" w:hAnsi="Times New Roman"/>
          <w:b/>
          <w:sz w:val="28"/>
          <w:szCs w:val="28"/>
        </w:rPr>
        <w:t xml:space="preserve"> СЕЛЬСКОГО ПОСЕЛЕНИЯ БОЛЬШЕИГНАТОВСКОГО МУНИЦИПАЛЬНОГО РАЙОНА</w:t>
      </w:r>
    </w:p>
    <w:p w:rsidR="003723C4" w:rsidRPr="00F737B0" w:rsidRDefault="003723C4" w:rsidP="003723C4">
      <w:pPr>
        <w:jc w:val="center"/>
        <w:rPr>
          <w:rFonts w:ascii="Times New Roman" w:hAnsi="Times New Roman"/>
          <w:b/>
          <w:sz w:val="28"/>
          <w:szCs w:val="28"/>
        </w:rPr>
      </w:pPr>
      <w:r w:rsidRPr="00F737B0">
        <w:rPr>
          <w:rFonts w:ascii="Times New Roman" w:hAnsi="Times New Roman"/>
          <w:b/>
          <w:sz w:val="28"/>
          <w:szCs w:val="28"/>
        </w:rPr>
        <w:t>РЕСПУБЛИКИ МОРДОВИЯ</w:t>
      </w:r>
    </w:p>
    <w:p w:rsidR="003723C4" w:rsidRPr="00F737B0" w:rsidRDefault="003723C4" w:rsidP="003723C4">
      <w:pPr>
        <w:jc w:val="center"/>
        <w:rPr>
          <w:rFonts w:ascii="Times New Roman" w:hAnsi="Times New Roman"/>
          <w:b/>
          <w:sz w:val="28"/>
          <w:szCs w:val="28"/>
        </w:rPr>
      </w:pPr>
    </w:p>
    <w:p w:rsidR="003723C4" w:rsidRPr="00F737B0" w:rsidRDefault="003723C4" w:rsidP="003723C4">
      <w:pPr>
        <w:tabs>
          <w:tab w:val="left" w:pos="5670"/>
          <w:tab w:val="left" w:pos="6663"/>
          <w:tab w:val="left" w:pos="7513"/>
          <w:tab w:val="left" w:pos="7938"/>
        </w:tabs>
        <w:spacing w:line="0" w:lineRule="atLeast"/>
        <w:ind w:right="284"/>
        <w:jc w:val="center"/>
        <w:rPr>
          <w:rFonts w:ascii="Times New Roman" w:hAnsi="Times New Roman"/>
          <w:sz w:val="28"/>
          <w:szCs w:val="28"/>
        </w:rPr>
      </w:pPr>
      <w:r w:rsidRPr="00F737B0">
        <w:rPr>
          <w:rFonts w:ascii="Times New Roman" w:hAnsi="Times New Roman"/>
          <w:sz w:val="28"/>
          <w:szCs w:val="28"/>
        </w:rPr>
        <w:t xml:space="preserve">ПОСТАНОВЛЕНИЕ    </w:t>
      </w:r>
    </w:p>
    <w:p w:rsidR="003723C4" w:rsidRPr="008A6872" w:rsidRDefault="003723C4" w:rsidP="003723C4">
      <w:pPr>
        <w:spacing w:after="0" w:line="240" w:lineRule="auto"/>
        <w:rPr>
          <w:rFonts w:ascii="Times New Roman" w:hAnsi="Times New Roman"/>
          <w:sz w:val="28"/>
        </w:rPr>
      </w:pPr>
    </w:p>
    <w:p w:rsidR="003723C4" w:rsidRPr="00F737B0" w:rsidRDefault="003723C4" w:rsidP="003723C4">
      <w:pPr>
        <w:tabs>
          <w:tab w:val="left" w:pos="-2552"/>
          <w:tab w:val="right" w:pos="10632"/>
        </w:tabs>
        <w:spacing w:after="0" w:line="240" w:lineRule="auto"/>
        <w:rPr>
          <w:rFonts w:ascii="Times New Roman" w:hAnsi="Times New Roman"/>
          <w:sz w:val="28"/>
          <w:szCs w:val="28"/>
        </w:rPr>
      </w:pPr>
      <w:r w:rsidRPr="00F737B0">
        <w:rPr>
          <w:rFonts w:ascii="Times New Roman" w:hAnsi="Times New Roman"/>
          <w:sz w:val="28"/>
          <w:szCs w:val="28"/>
        </w:rPr>
        <w:t xml:space="preserve">от </w:t>
      </w:r>
      <w:r>
        <w:rPr>
          <w:rFonts w:ascii="Times New Roman" w:hAnsi="Times New Roman"/>
          <w:sz w:val="28"/>
          <w:szCs w:val="28"/>
        </w:rPr>
        <w:t>07 декабря 2021</w:t>
      </w:r>
      <w:r w:rsidRPr="00F737B0">
        <w:rPr>
          <w:rFonts w:ascii="Times New Roman" w:hAnsi="Times New Roman"/>
          <w:sz w:val="28"/>
          <w:szCs w:val="28"/>
        </w:rPr>
        <w:t xml:space="preserve">г.                                                                                       </w:t>
      </w:r>
      <w:r w:rsidRPr="00F737B0">
        <w:rPr>
          <w:rFonts w:ascii="Times New Roman" w:hAnsi="Times New Roman"/>
          <w:sz w:val="28"/>
          <w:szCs w:val="28"/>
        </w:rPr>
        <w:sym w:font="Times New Roman" w:char="2116"/>
      </w:r>
      <w:r>
        <w:rPr>
          <w:rFonts w:ascii="Times New Roman" w:hAnsi="Times New Roman"/>
          <w:sz w:val="28"/>
          <w:szCs w:val="28"/>
        </w:rPr>
        <w:t xml:space="preserve"> 60</w:t>
      </w:r>
    </w:p>
    <w:p w:rsidR="003723C4" w:rsidRDefault="003723C4" w:rsidP="003723C4">
      <w:pPr>
        <w:tabs>
          <w:tab w:val="left" w:pos="-2552"/>
          <w:tab w:val="right" w:pos="10632"/>
        </w:tabs>
        <w:spacing w:after="0" w:line="240" w:lineRule="auto"/>
        <w:ind w:firstLine="800"/>
        <w:jc w:val="center"/>
        <w:rPr>
          <w:rFonts w:ascii="Times New Roman" w:hAnsi="Times New Roman"/>
        </w:rPr>
      </w:pPr>
      <w:r w:rsidRPr="008A6872">
        <w:rPr>
          <w:rFonts w:ascii="Times New Roman" w:hAnsi="Times New Roman"/>
        </w:rPr>
        <w:t xml:space="preserve">с. </w:t>
      </w:r>
      <w:r>
        <w:rPr>
          <w:rFonts w:ascii="Times New Roman" w:hAnsi="Times New Roman"/>
        </w:rPr>
        <w:t>Вармазейка</w:t>
      </w:r>
    </w:p>
    <w:p w:rsidR="003723C4" w:rsidRDefault="003723C4" w:rsidP="003723C4">
      <w:pPr>
        <w:tabs>
          <w:tab w:val="left" w:pos="-2552"/>
          <w:tab w:val="right" w:pos="10632"/>
        </w:tabs>
        <w:spacing w:after="0" w:line="240" w:lineRule="auto"/>
        <w:ind w:firstLine="800"/>
        <w:jc w:val="center"/>
        <w:rPr>
          <w:rFonts w:ascii="Times New Roman" w:hAnsi="Times New Roman"/>
        </w:rPr>
      </w:pPr>
    </w:p>
    <w:p w:rsidR="003723C4" w:rsidRDefault="003723C4" w:rsidP="003723C4">
      <w:pPr>
        <w:tabs>
          <w:tab w:val="left" w:pos="-2552"/>
          <w:tab w:val="right" w:pos="10632"/>
        </w:tabs>
        <w:spacing w:after="0" w:line="240" w:lineRule="auto"/>
        <w:ind w:firstLine="800"/>
        <w:jc w:val="center"/>
        <w:rPr>
          <w:rFonts w:ascii="Times New Roman" w:hAnsi="Times New Roman"/>
        </w:rPr>
      </w:pPr>
    </w:p>
    <w:p w:rsidR="003723C4" w:rsidRPr="00C318E5" w:rsidRDefault="003723C4" w:rsidP="003723C4">
      <w:pPr>
        <w:tabs>
          <w:tab w:val="left" w:pos="-2552"/>
          <w:tab w:val="right" w:pos="10632"/>
        </w:tabs>
        <w:spacing w:after="0" w:line="240" w:lineRule="auto"/>
        <w:ind w:firstLine="800"/>
        <w:jc w:val="both"/>
        <w:rPr>
          <w:rFonts w:ascii="Times New Roman" w:hAnsi="Times New Roman"/>
          <w:b/>
        </w:rPr>
      </w:pPr>
      <w:r w:rsidRPr="00C318E5">
        <w:rPr>
          <w:rFonts w:ascii="Times New Roman" w:hAnsi="Times New Roman"/>
          <w:b/>
          <w:sz w:val="28"/>
          <w:szCs w:val="28"/>
        </w:rPr>
        <w:t>О внесении изменения в постановление администрации Вармазейского сельского поселения от 07.06.2017№30 «О разработке Правил землепользования и застройки</w:t>
      </w:r>
      <w:proofErr w:type="gramStart"/>
      <w:r w:rsidRPr="00C318E5">
        <w:rPr>
          <w:rFonts w:ascii="Times New Roman" w:hAnsi="Times New Roman"/>
          <w:b/>
          <w:sz w:val="28"/>
          <w:szCs w:val="28"/>
        </w:rPr>
        <w:t>,г</w:t>
      </w:r>
      <w:proofErr w:type="gramEnd"/>
      <w:r w:rsidRPr="00C318E5">
        <w:rPr>
          <w:rFonts w:ascii="Times New Roman" w:hAnsi="Times New Roman"/>
          <w:b/>
          <w:sz w:val="28"/>
          <w:szCs w:val="28"/>
        </w:rPr>
        <w:t>енерального плана Вармазейского сельского поселения Большеигнатовского муниципального района»</w:t>
      </w:r>
    </w:p>
    <w:p w:rsidR="003723C4" w:rsidRPr="008A6872" w:rsidRDefault="003723C4" w:rsidP="003723C4">
      <w:pPr>
        <w:shd w:val="clear" w:color="auto" w:fill="FAFAFA"/>
        <w:spacing w:after="0" w:line="240" w:lineRule="auto"/>
        <w:jc w:val="center"/>
        <w:rPr>
          <w:rFonts w:ascii="Times New Roman" w:hAnsi="Times New Roman"/>
          <w:b/>
          <w:bCs/>
          <w:lang w:eastAsia="ru-RU"/>
        </w:rPr>
      </w:pPr>
    </w:p>
    <w:p w:rsidR="003723C4" w:rsidRPr="008A6872" w:rsidRDefault="003723C4" w:rsidP="003723C4">
      <w:pPr>
        <w:shd w:val="clear" w:color="auto" w:fill="FAFAFA"/>
        <w:spacing w:after="0" w:line="240" w:lineRule="auto"/>
        <w:jc w:val="both"/>
        <w:rPr>
          <w:rFonts w:ascii="Times New Roman" w:hAnsi="Times New Roman"/>
          <w:sz w:val="24"/>
          <w:szCs w:val="24"/>
          <w:lang w:eastAsia="ru-RU"/>
        </w:rPr>
      </w:pPr>
    </w:p>
    <w:p w:rsidR="003723C4" w:rsidRDefault="003723C4" w:rsidP="003723C4">
      <w:pPr>
        <w:shd w:val="clear" w:color="auto" w:fill="FAFAFA"/>
        <w:spacing w:after="0" w:line="240" w:lineRule="auto"/>
        <w:ind w:firstLine="770"/>
        <w:jc w:val="both"/>
        <w:rPr>
          <w:rFonts w:ascii="Times New Roman" w:hAnsi="Times New Roman"/>
          <w:b/>
          <w:bCs/>
          <w:sz w:val="28"/>
          <w:szCs w:val="28"/>
          <w:lang w:eastAsia="ru-RU"/>
        </w:rPr>
      </w:pPr>
      <w:proofErr w:type="gramStart"/>
      <w:r w:rsidRPr="00F737B0">
        <w:rPr>
          <w:rFonts w:ascii="Times New Roman" w:hAnsi="Times New Roman"/>
          <w:sz w:val="28"/>
          <w:szCs w:val="28"/>
          <w:lang w:eastAsia="ru-RU"/>
        </w:rPr>
        <w:t xml:space="preserve">В целях приведения в соответствие </w:t>
      </w:r>
      <w:r w:rsidRPr="00F737B0">
        <w:rPr>
          <w:rFonts w:ascii="Times New Roman" w:hAnsi="Times New Roman"/>
          <w:sz w:val="28"/>
          <w:szCs w:val="28"/>
        </w:rPr>
        <w:t>с действующим законодательством Российской Федерации</w:t>
      </w:r>
      <w:r w:rsidRPr="00F737B0">
        <w:rPr>
          <w:rFonts w:ascii="Times New Roman" w:hAnsi="Times New Roman"/>
          <w:sz w:val="28"/>
          <w:szCs w:val="28"/>
          <w:lang w:eastAsia="ru-RU"/>
        </w:rPr>
        <w:t xml:space="preserve"> правил землепользования и застройки и генерального плана муниципального образования «</w:t>
      </w:r>
      <w:r>
        <w:rPr>
          <w:rFonts w:ascii="Times New Roman" w:hAnsi="Times New Roman"/>
          <w:sz w:val="28"/>
          <w:szCs w:val="28"/>
          <w:lang w:eastAsia="ru-RU"/>
        </w:rPr>
        <w:t xml:space="preserve">Вармазейское </w:t>
      </w:r>
      <w:r w:rsidRPr="00F737B0">
        <w:rPr>
          <w:rFonts w:ascii="Times New Roman" w:hAnsi="Times New Roman"/>
          <w:sz w:val="28"/>
          <w:szCs w:val="28"/>
          <w:lang w:eastAsia="ru-RU"/>
        </w:rPr>
        <w:t xml:space="preserve">сельское поселение» </w:t>
      </w:r>
      <w:r w:rsidRPr="00F737B0">
        <w:rPr>
          <w:rFonts w:ascii="Times New Roman" w:hAnsi="Times New Roman"/>
          <w:bCs/>
          <w:sz w:val="28"/>
          <w:szCs w:val="28"/>
          <w:lang w:eastAsia="ru-RU"/>
        </w:rPr>
        <w:lastRenderedPageBreak/>
        <w:t xml:space="preserve">Большеигнатовского </w:t>
      </w:r>
      <w:r w:rsidRPr="00F737B0">
        <w:rPr>
          <w:rFonts w:ascii="Times New Roman" w:hAnsi="Times New Roman"/>
          <w:sz w:val="28"/>
          <w:szCs w:val="28"/>
          <w:lang w:eastAsia="ru-RU"/>
        </w:rPr>
        <w:t>муниципального района Республики Мордовия, руководствуясь Федеральным законом Российской Федерации от 29.12.2004 № 190-ФЗ «Градостроительный кодекс Рос</w:t>
      </w:r>
      <w:r>
        <w:rPr>
          <w:rFonts w:ascii="Times New Roman" w:hAnsi="Times New Roman"/>
          <w:sz w:val="28"/>
          <w:szCs w:val="28"/>
          <w:lang w:eastAsia="ru-RU"/>
        </w:rPr>
        <w:t>сийской Федерации», Феде</w:t>
      </w:r>
      <w:r w:rsidRPr="00F737B0">
        <w:rPr>
          <w:rFonts w:ascii="Times New Roman" w:hAnsi="Times New Roman"/>
          <w:sz w:val="28"/>
          <w:szCs w:val="28"/>
          <w:lang w:eastAsia="ru-RU"/>
        </w:rPr>
        <w:t>ральным законом Российской Федерации от 06.10.2003 № 131-ФЗ «Об общих принципах организации местного самоуправления в Россий</w:t>
      </w:r>
      <w:r>
        <w:rPr>
          <w:rFonts w:ascii="Times New Roman" w:hAnsi="Times New Roman"/>
          <w:sz w:val="28"/>
          <w:szCs w:val="28"/>
          <w:lang w:eastAsia="ru-RU"/>
        </w:rPr>
        <w:t>ской Федерации» и У</w:t>
      </w:r>
      <w:r w:rsidRPr="00F737B0">
        <w:rPr>
          <w:rFonts w:ascii="Times New Roman" w:hAnsi="Times New Roman"/>
          <w:sz w:val="28"/>
          <w:szCs w:val="28"/>
          <w:lang w:eastAsia="ru-RU"/>
        </w:rPr>
        <w:t xml:space="preserve">ставом </w:t>
      </w:r>
      <w:r>
        <w:rPr>
          <w:rFonts w:ascii="Times New Roman" w:hAnsi="Times New Roman"/>
          <w:sz w:val="28"/>
          <w:szCs w:val="28"/>
          <w:lang w:eastAsia="ru-RU"/>
        </w:rPr>
        <w:t>Вармазейского сельского поселения</w:t>
      </w:r>
      <w:proofErr w:type="gramEnd"/>
      <w:r>
        <w:rPr>
          <w:rFonts w:ascii="Times New Roman" w:hAnsi="Times New Roman"/>
          <w:sz w:val="28"/>
          <w:szCs w:val="28"/>
          <w:lang w:eastAsia="ru-RU"/>
        </w:rPr>
        <w:t xml:space="preserve"> </w:t>
      </w:r>
      <w:r w:rsidRPr="00F737B0">
        <w:rPr>
          <w:rFonts w:ascii="Times New Roman" w:hAnsi="Times New Roman"/>
          <w:bCs/>
          <w:sz w:val="28"/>
          <w:szCs w:val="28"/>
          <w:lang w:eastAsia="ru-RU"/>
        </w:rPr>
        <w:t xml:space="preserve">Большеигнатовского </w:t>
      </w:r>
      <w:r w:rsidRPr="00F737B0">
        <w:rPr>
          <w:rFonts w:ascii="Times New Roman" w:hAnsi="Times New Roman"/>
          <w:sz w:val="28"/>
          <w:szCs w:val="28"/>
          <w:lang w:eastAsia="ru-RU"/>
        </w:rPr>
        <w:t xml:space="preserve">муниципального района Республики Мордовия, администрация </w:t>
      </w:r>
      <w:r>
        <w:rPr>
          <w:rFonts w:ascii="Times New Roman" w:hAnsi="Times New Roman"/>
          <w:sz w:val="28"/>
          <w:szCs w:val="28"/>
          <w:lang w:eastAsia="ru-RU"/>
        </w:rPr>
        <w:t xml:space="preserve">Вармазейского сельского поселения </w:t>
      </w:r>
    </w:p>
    <w:p w:rsidR="003723C4" w:rsidRPr="00F737B0" w:rsidRDefault="003723C4" w:rsidP="003723C4">
      <w:pPr>
        <w:shd w:val="clear" w:color="auto" w:fill="FAFAFA"/>
        <w:spacing w:after="0" w:line="240" w:lineRule="auto"/>
        <w:rPr>
          <w:rFonts w:ascii="Times New Roman" w:hAnsi="Times New Roman"/>
          <w:sz w:val="28"/>
          <w:szCs w:val="28"/>
          <w:lang w:eastAsia="ru-RU"/>
        </w:rPr>
      </w:pPr>
      <w:r w:rsidRPr="00F737B0">
        <w:rPr>
          <w:rFonts w:ascii="Times New Roman" w:hAnsi="Times New Roman"/>
          <w:b/>
          <w:bCs/>
          <w:sz w:val="28"/>
          <w:szCs w:val="28"/>
          <w:lang w:eastAsia="ru-RU"/>
        </w:rPr>
        <w:t>ПОСТАНОВЛЯЕТ:</w:t>
      </w:r>
    </w:p>
    <w:p w:rsidR="003723C4" w:rsidRDefault="003723C4" w:rsidP="003723C4"/>
    <w:p w:rsidR="003723C4" w:rsidRPr="00911C9C" w:rsidRDefault="003723C4" w:rsidP="003723C4">
      <w:pPr>
        <w:jc w:val="both"/>
        <w:rPr>
          <w:rFonts w:ascii="Times New Roman" w:hAnsi="Times New Roman"/>
          <w:sz w:val="28"/>
          <w:szCs w:val="28"/>
        </w:rPr>
      </w:pPr>
      <w:r w:rsidRPr="00911C9C">
        <w:rPr>
          <w:rFonts w:ascii="Times New Roman" w:hAnsi="Times New Roman"/>
          <w:sz w:val="28"/>
          <w:szCs w:val="28"/>
        </w:rPr>
        <w:t>1.Внести изменение в постановление администрации Вармазейского сельского поселения Большеигнатовского муниципального района от 07.06.2017г.№30 «О разработке Правил землепользования и застройки</w:t>
      </w:r>
      <w:proofErr w:type="gramStart"/>
      <w:r w:rsidRPr="00911C9C">
        <w:rPr>
          <w:rFonts w:ascii="Times New Roman" w:hAnsi="Times New Roman"/>
          <w:sz w:val="28"/>
          <w:szCs w:val="28"/>
        </w:rPr>
        <w:t>,г</w:t>
      </w:r>
      <w:proofErr w:type="gramEnd"/>
      <w:r w:rsidRPr="00911C9C">
        <w:rPr>
          <w:rFonts w:ascii="Times New Roman" w:hAnsi="Times New Roman"/>
          <w:sz w:val="28"/>
          <w:szCs w:val="28"/>
        </w:rPr>
        <w:t>енерального плана Вармазейского сельского поселения Большеигнатовского муниципального района»</w:t>
      </w:r>
    </w:p>
    <w:p w:rsidR="003723C4" w:rsidRDefault="003723C4" w:rsidP="003723C4">
      <w:pPr>
        <w:jc w:val="both"/>
        <w:rPr>
          <w:rFonts w:ascii="Times New Roman" w:hAnsi="Times New Roman"/>
          <w:sz w:val="28"/>
          <w:szCs w:val="28"/>
        </w:rPr>
      </w:pPr>
      <w:r w:rsidRPr="00911C9C">
        <w:rPr>
          <w:rFonts w:ascii="Times New Roman" w:hAnsi="Times New Roman"/>
          <w:sz w:val="28"/>
          <w:szCs w:val="28"/>
        </w:rPr>
        <w:t>1.1. Приложение 1 постановления администрации Вармазейского сельского поселения Большеигнатовского муниципального района от 07.06.2017г.№30 «О разработке Правил землепользования и застройки</w:t>
      </w:r>
      <w:proofErr w:type="gramStart"/>
      <w:r w:rsidRPr="00911C9C">
        <w:rPr>
          <w:rFonts w:ascii="Times New Roman" w:hAnsi="Times New Roman"/>
          <w:sz w:val="28"/>
          <w:szCs w:val="28"/>
        </w:rPr>
        <w:t>,г</w:t>
      </w:r>
      <w:proofErr w:type="gramEnd"/>
      <w:r w:rsidRPr="00911C9C">
        <w:rPr>
          <w:rFonts w:ascii="Times New Roman" w:hAnsi="Times New Roman"/>
          <w:sz w:val="28"/>
          <w:szCs w:val="28"/>
        </w:rPr>
        <w:t>енерального плана Вармазейского сельского поселения Большеигнатовского муниципального района»</w:t>
      </w:r>
      <w:r>
        <w:rPr>
          <w:rFonts w:ascii="Times New Roman" w:hAnsi="Times New Roman"/>
          <w:sz w:val="28"/>
          <w:szCs w:val="28"/>
        </w:rPr>
        <w:t xml:space="preserve"> изложить в новой редакции:</w:t>
      </w:r>
    </w:p>
    <w:p w:rsidR="003723C4" w:rsidRPr="006E1AFA" w:rsidRDefault="003723C4" w:rsidP="003723C4">
      <w:pPr>
        <w:pStyle w:val="12"/>
        <w:jc w:val="center"/>
        <w:rPr>
          <w:rFonts w:ascii="Times New Roman" w:hAnsi="Times New Roman"/>
          <w:b/>
          <w:sz w:val="28"/>
          <w:szCs w:val="28"/>
          <w:lang w:eastAsia="ru-RU"/>
        </w:rPr>
      </w:pPr>
      <w:r w:rsidRPr="006E1AFA">
        <w:rPr>
          <w:rFonts w:ascii="Times New Roman" w:hAnsi="Times New Roman"/>
          <w:b/>
          <w:sz w:val="28"/>
          <w:szCs w:val="28"/>
          <w:lang w:eastAsia="ru-RU"/>
        </w:rPr>
        <w:t>СОСТАВ</w:t>
      </w:r>
      <w:r w:rsidRPr="006E1AFA">
        <w:rPr>
          <w:rFonts w:ascii="Times New Roman" w:hAnsi="Times New Roman"/>
          <w:b/>
          <w:sz w:val="28"/>
          <w:szCs w:val="28"/>
          <w:lang w:eastAsia="ru-RU"/>
        </w:rPr>
        <w:br/>
        <w:t>Комиссии по подготовке проекта правил землепользования и застройки</w:t>
      </w:r>
    </w:p>
    <w:p w:rsidR="003723C4" w:rsidRPr="006E1AFA" w:rsidRDefault="003723C4" w:rsidP="003723C4">
      <w:pPr>
        <w:pStyle w:val="12"/>
        <w:jc w:val="center"/>
        <w:rPr>
          <w:rFonts w:ascii="Times New Roman" w:hAnsi="Times New Roman"/>
          <w:sz w:val="24"/>
          <w:szCs w:val="24"/>
          <w:lang w:eastAsia="ru-RU"/>
        </w:rPr>
      </w:pPr>
    </w:p>
    <w:tbl>
      <w:tblPr>
        <w:tblW w:w="9498" w:type="dxa"/>
        <w:tblInd w:w="108" w:type="dxa"/>
        <w:tblCellMar>
          <w:left w:w="0" w:type="dxa"/>
          <w:right w:w="0" w:type="dxa"/>
        </w:tblCellMar>
        <w:tblLook w:val="00A0"/>
      </w:tblPr>
      <w:tblGrid>
        <w:gridCol w:w="3740"/>
        <w:gridCol w:w="5758"/>
      </w:tblGrid>
      <w:tr w:rsidR="003723C4" w:rsidRPr="006E1AFA" w:rsidTr="00E37488">
        <w:trPr>
          <w:trHeight w:val="399"/>
        </w:trPr>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sidRPr="006E1AFA">
              <w:rPr>
                <w:rFonts w:ascii="Times New Roman" w:hAnsi="Times New Roman"/>
                <w:b/>
                <w:sz w:val="24"/>
                <w:szCs w:val="24"/>
                <w:lang w:eastAsia="ru-RU"/>
              </w:rPr>
              <w:t>Председатель Комиссии</w:t>
            </w:r>
            <w:r w:rsidRPr="006E1AFA">
              <w:rPr>
                <w:rFonts w:ascii="Times New Roman" w:hAnsi="Times New Roman"/>
                <w:sz w:val="24"/>
                <w:szCs w:val="24"/>
                <w:lang w:eastAsia="ru-RU"/>
              </w:rPr>
              <w:t>:</w:t>
            </w:r>
          </w:p>
          <w:p w:rsidR="003723C4" w:rsidRPr="006E1AFA" w:rsidRDefault="003723C4" w:rsidP="00E37488">
            <w:pPr>
              <w:pStyle w:val="12"/>
              <w:rPr>
                <w:rFonts w:ascii="Times New Roman" w:hAnsi="Times New Roman"/>
                <w:sz w:val="24"/>
                <w:szCs w:val="24"/>
                <w:lang w:eastAsia="ru-RU"/>
              </w:rPr>
            </w:pPr>
            <w:r w:rsidRPr="006E1AFA">
              <w:rPr>
                <w:rFonts w:ascii="Times New Roman" w:hAnsi="Times New Roman"/>
                <w:sz w:val="24"/>
                <w:szCs w:val="24"/>
                <w:lang w:eastAsia="ru-RU"/>
              </w:rPr>
              <w:t>Рабина А.Р.</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sidRPr="006E1AFA">
              <w:rPr>
                <w:rFonts w:ascii="Times New Roman" w:hAnsi="Times New Roman"/>
                <w:sz w:val="24"/>
                <w:szCs w:val="24"/>
                <w:lang w:eastAsia="ru-RU"/>
              </w:rPr>
              <w:t xml:space="preserve"> Глава Вармазейского сельского поселения </w:t>
            </w:r>
            <w:r w:rsidRPr="006E1AFA">
              <w:rPr>
                <w:rFonts w:ascii="Times New Roman" w:hAnsi="Times New Roman"/>
                <w:bCs/>
                <w:sz w:val="24"/>
                <w:szCs w:val="24"/>
                <w:lang w:eastAsia="ru-RU"/>
              </w:rPr>
              <w:t xml:space="preserve">Большеигнатовского  </w:t>
            </w:r>
            <w:r w:rsidRPr="006E1AFA">
              <w:rPr>
                <w:rFonts w:ascii="Times New Roman" w:hAnsi="Times New Roman"/>
                <w:sz w:val="24"/>
                <w:szCs w:val="24"/>
              </w:rPr>
              <w:t>муниципального района</w:t>
            </w:r>
          </w:p>
        </w:tc>
      </w:tr>
      <w:tr w:rsidR="003723C4" w:rsidRPr="006E1AFA" w:rsidTr="00E37488">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sidRPr="006E1AFA">
              <w:rPr>
                <w:rFonts w:ascii="Times New Roman" w:hAnsi="Times New Roman"/>
                <w:b/>
                <w:sz w:val="24"/>
                <w:szCs w:val="24"/>
                <w:lang w:eastAsia="ru-RU"/>
              </w:rPr>
              <w:t>Заместитель председателя</w:t>
            </w:r>
            <w:r w:rsidRPr="006E1AFA">
              <w:rPr>
                <w:rFonts w:ascii="Times New Roman" w:hAnsi="Times New Roman"/>
                <w:sz w:val="24"/>
                <w:szCs w:val="24"/>
                <w:lang w:eastAsia="ru-RU"/>
              </w:rPr>
              <w:t>:</w:t>
            </w:r>
          </w:p>
          <w:p w:rsidR="003723C4" w:rsidRPr="006E1AFA" w:rsidRDefault="003723C4" w:rsidP="00E37488">
            <w:pPr>
              <w:pStyle w:val="12"/>
              <w:rPr>
                <w:rFonts w:ascii="Times New Roman" w:hAnsi="Times New Roman"/>
                <w:sz w:val="24"/>
                <w:szCs w:val="24"/>
                <w:lang w:eastAsia="ru-RU"/>
              </w:rPr>
            </w:pPr>
            <w:r>
              <w:rPr>
                <w:rFonts w:ascii="Times New Roman" w:hAnsi="Times New Roman"/>
                <w:sz w:val="24"/>
                <w:szCs w:val="24"/>
                <w:lang w:eastAsia="ru-RU"/>
              </w:rPr>
              <w:t>Мандрик Е.Д.</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Default="003723C4" w:rsidP="00E37488">
            <w:pPr>
              <w:pStyle w:val="12"/>
              <w:rPr>
                <w:rFonts w:ascii="Times New Roman" w:hAnsi="Times New Roman"/>
                <w:sz w:val="24"/>
                <w:szCs w:val="24"/>
              </w:rPr>
            </w:pPr>
            <w:r w:rsidRPr="001D3533">
              <w:rPr>
                <w:rFonts w:ascii="Times New Roman" w:hAnsi="Times New Roman"/>
                <w:sz w:val="24"/>
                <w:szCs w:val="24"/>
              </w:rPr>
              <w:t>библиотекарь Вармазейской сельской библиотеки МБУК «Центральная районная библиотека» Большеигнатовского муниципального района»</w:t>
            </w:r>
          </w:p>
          <w:p w:rsidR="003723C4" w:rsidRPr="001D3533" w:rsidRDefault="003723C4" w:rsidP="00E37488">
            <w:pPr>
              <w:pStyle w:val="12"/>
              <w:rPr>
                <w:rFonts w:ascii="Times New Roman" w:hAnsi="Times New Roman"/>
                <w:sz w:val="24"/>
                <w:szCs w:val="24"/>
                <w:lang w:eastAsia="ru-RU"/>
              </w:rPr>
            </w:pPr>
            <w:r>
              <w:rPr>
                <w:rFonts w:ascii="Times New Roman" w:hAnsi="Times New Roman"/>
                <w:sz w:val="24"/>
                <w:szCs w:val="24"/>
              </w:rPr>
              <w:t>(по согласованию)</w:t>
            </w:r>
          </w:p>
        </w:tc>
      </w:tr>
      <w:tr w:rsidR="003723C4" w:rsidRPr="006E1AFA" w:rsidTr="00E37488">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sidRPr="006E1AFA">
              <w:rPr>
                <w:rFonts w:ascii="Times New Roman" w:hAnsi="Times New Roman"/>
                <w:b/>
                <w:sz w:val="24"/>
                <w:szCs w:val="24"/>
                <w:lang w:eastAsia="ru-RU"/>
              </w:rPr>
              <w:t>Секретарь комиссии</w:t>
            </w:r>
            <w:r w:rsidRPr="006E1AFA">
              <w:rPr>
                <w:rFonts w:ascii="Times New Roman" w:hAnsi="Times New Roman"/>
                <w:sz w:val="24"/>
                <w:szCs w:val="24"/>
                <w:lang w:eastAsia="ru-RU"/>
              </w:rPr>
              <w:t>:</w:t>
            </w:r>
          </w:p>
          <w:p w:rsidR="003723C4" w:rsidRPr="006E1AFA" w:rsidRDefault="003723C4" w:rsidP="00E37488">
            <w:pPr>
              <w:pStyle w:val="12"/>
              <w:rPr>
                <w:rFonts w:ascii="Times New Roman" w:hAnsi="Times New Roman"/>
                <w:sz w:val="24"/>
                <w:szCs w:val="24"/>
                <w:lang w:eastAsia="ru-RU"/>
              </w:rPr>
            </w:pPr>
            <w:r w:rsidRPr="006E1AFA">
              <w:rPr>
                <w:rFonts w:ascii="Times New Roman" w:hAnsi="Times New Roman"/>
                <w:sz w:val="24"/>
                <w:szCs w:val="24"/>
                <w:lang w:eastAsia="ru-RU"/>
              </w:rPr>
              <w:t>Плотникова С.В.</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Pr>
                <w:rFonts w:ascii="Times New Roman" w:hAnsi="Times New Roman"/>
                <w:sz w:val="24"/>
                <w:szCs w:val="24"/>
                <w:lang w:eastAsia="ru-RU"/>
              </w:rPr>
              <w:t xml:space="preserve">Заместитель главы </w:t>
            </w:r>
            <w:r w:rsidRPr="006E1AFA">
              <w:rPr>
                <w:rFonts w:ascii="Times New Roman" w:hAnsi="Times New Roman"/>
                <w:sz w:val="24"/>
                <w:szCs w:val="24"/>
                <w:lang w:eastAsia="ru-RU"/>
              </w:rPr>
              <w:t xml:space="preserve"> Вармазейского сельского поселения Большеигнатовского муниципального района</w:t>
            </w:r>
          </w:p>
        </w:tc>
      </w:tr>
      <w:tr w:rsidR="003723C4" w:rsidRPr="006E1AFA" w:rsidTr="00E37488">
        <w:trPr>
          <w:trHeight w:val="584"/>
        </w:trPr>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sidRPr="006E1AFA">
              <w:rPr>
                <w:rFonts w:ascii="Times New Roman" w:hAnsi="Times New Roman"/>
                <w:b/>
                <w:sz w:val="24"/>
                <w:szCs w:val="24"/>
                <w:lang w:eastAsia="ru-RU"/>
              </w:rPr>
              <w:t>Члены Комиссии</w:t>
            </w:r>
            <w:r w:rsidRPr="006E1AFA">
              <w:rPr>
                <w:rFonts w:ascii="Times New Roman" w:hAnsi="Times New Roman"/>
                <w:sz w:val="24"/>
                <w:szCs w:val="24"/>
                <w:lang w:eastAsia="ru-RU"/>
              </w:rPr>
              <w:t>:</w:t>
            </w:r>
          </w:p>
          <w:p w:rsidR="003723C4" w:rsidRPr="006E1AFA" w:rsidRDefault="003723C4" w:rsidP="00E37488">
            <w:pPr>
              <w:pStyle w:val="12"/>
              <w:rPr>
                <w:rFonts w:ascii="Times New Roman" w:hAnsi="Times New Roman"/>
                <w:sz w:val="24"/>
                <w:szCs w:val="24"/>
                <w:lang w:eastAsia="ru-RU"/>
              </w:rPr>
            </w:pPr>
            <w:r>
              <w:rPr>
                <w:rFonts w:ascii="Times New Roman" w:hAnsi="Times New Roman"/>
                <w:sz w:val="24"/>
                <w:szCs w:val="24"/>
                <w:lang w:eastAsia="ru-RU"/>
              </w:rPr>
              <w:t>Большакова Л.В.</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Pr>
                <w:rFonts w:ascii="Times New Roman" w:hAnsi="Times New Roman"/>
                <w:sz w:val="24"/>
                <w:szCs w:val="24"/>
                <w:lang w:eastAsia="ru-RU"/>
              </w:rPr>
              <w:t xml:space="preserve">Депутат Совета депутатов </w:t>
            </w:r>
            <w:r w:rsidRPr="006E1AFA">
              <w:rPr>
                <w:rFonts w:ascii="Times New Roman" w:hAnsi="Times New Roman"/>
                <w:sz w:val="24"/>
                <w:szCs w:val="24"/>
                <w:lang w:eastAsia="ru-RU"/>
              </w:rPr>
              <w:t xml:space="preserve"> Вармазейского сельского поселения Большеигнатовского муниципального района</w:t>
            </w:r>
            <w:r>
              <w:rPr>
                <w:rFonts w:ascii="Times New Roman" w:hAnsi="Times New Roman"/>
                <w:sz w:val="24"/>
                <w:szCs w:val="24"/>
                <w:lang w:eastAsia="ru-RU"/>
              </w:rPr>
              <w:t xml:space="preserve"> (по согласованию)</w:t>
            </w:r>
          </w:p>
        </w:tc>
      </w:tr>
      <w:tr w:rsidR="003723C4" w:rsidRPr="006E1AFA" w:rsidTr="00E37488">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Pr>
                <w:rFonts w:ascii="Times New Roman" w:hAnsi="Times New Roman"/>
                <w:sz w:val="24"/>
                <w:szCs w:val="24"/>
                <w:lang w:eastAsia="ru-RU"/>
              </w:rPr>
              <w:t>Французов Е.А.</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Pr>
                <w:rFonts w:ascii="Times New Roman" w:hAnsi="Times New Roman"/>
                <w:sz w:val="24"/>
                <w:szCs w:val="24"/>
                <w:lang w:eastAsia="ru-RU"/>
              </w:rPr>
              <w:t xml:space="preserve">Депутат Совета депутатов </w:t>
            </w:r>
            <w:r w:rsidRPr="006E1AFA">
              <w:rPr>
                <w:rFonts w:ascii="Times New Roman" w:hAnsi="Times New Roman"/>
                <w:sz w:val="24"/>
                <w:szCs w:val="24"/>
                <w:lang w:eastAsia="ru-RU"/>
              </w:rPr>
              <w:t xml:space="preserve"> Вармазейского сельского поселения Большеигнатовского муниципального района</w:t>
            </w:r>
            <w:r>
              <w:rPr>
                <w:rFonts w:ascii="Times New Roman" w:hAnsi="Times New Roman"/>
                <w:sz w:val="24"/>
                <w:szCs w:val="24"/>
                <w:lang w:eastAsia="ru-RU"/>
              </w:rPr>
              <w:t xml:space="preserve"> (по согласованию)</w:t>
            </w:r>
          </w:p>
        </w:tc>
      </w:tr>
      <w:tr w:rsidR="003723C4" w:rsidRPr="006E1AFA" w:rsidTr="00E37488">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pStyle w:val="12"/>
              <w:rPr>
                <w:rFonts w:ascii="Times New Roman" w:hAnsi="Times New Roman"/>
                <w:sz w:val="24"/>
                <w:szCs w:val="24"/>
                <w:lang w:eastAsia="ru-RU"/>
              </w:rPr>
            </w:pPr>
            <w:r>
              <w:rPr>
                <w:rFonts w:ascii="Times New Roman" w:hAnsi="Times New Roman"/>
                <w:sz w:val="24"/>
                <w:szCs w:val="24"/>
                <w:lang w:eastAsia="ru-RU"/>
              </w:rPr>
              <w:t>Болеева Т.М.</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tcPr>
          <w:p w:rsidR="003723C4" w:rsidRPr="006E1AFA" w:rsidRDefault="003723C4" w:rsidP="00E37488">
            <w:pPr>
              <w:spacing w:after="0" w:line="240" w:lineRule="auto"/>
              <w:rPr>
                <w:rFonts w:ascii="Times New Roman" w:hAnsi="Times New Roman"/>
                <w:sz w:val="24"/>
                <w:szCs w:val="24"/>
              </w:rPr>
            </w:pPr>
            <w:r w:rsidRPr="006E1AFA">
              <w:rPr>
                <w:rFonts w:ascii="Times New Roman" w:hAnsi="Times New Roman"/>
                <w:sz w:val="24"/>
                <w:szCs w:val="24"/>
              </w:rPr>
              <w:t xml:space="preserve">Начальник отдела градостроительства, архитектуры, ЖКХ и по вопросам ГО и ЧС администрации </w:t>
            </w:r>
            <w:r w:rsidRPr="006E1AFA">
              <w:rPr>
                <w:rFonts w:ascii="Times New Roman" w:hAnsi="Times New Roman"/>
                <w:bCs/>
                <w:sz w:val="24"/>
                <w:szCs w:val="24"/>
                <w:lang w:eastAsia="ru-RU"/>
              </w:rPr>
              <w:t>Большеигнатовского</w:t>
            </w:r>
          </w:p>
          <w:p w:rsidR="003723C4" w:rsidRPr="006E1AFA" w:rsidRDefault="003723C4" w:rsidP="00E37488">
            <w:pPr>
              <w:pStyle w:val="12"/>
              <w:rPr>
                <w:rFonts w:ascii="Times New Roman" w:hAnsi="Times New Roman"/>
                <w:sz w:val="24"/>
                <w:szCs w:val="24"/>
                <w:lang w:eastAsia="ru-RU"/>
              </w:rPr>
            </w:pPr>
            <w:r w:rsidRPr="006E1AFA">
              <w:rPr>
                <w:rFonts w:ascii="Times New Roman" w:hAnsi="Times New Roman"/>
                <w:sz w:val="24"/>
                <w:szCs w:val="24"/>
              </w:rPr>
              <w:t>муниципального района (по согласованию)</w:t>
            </w:r>
          </w:p>
        </w:tc>
      </w:tr>
    </w:tbl>
    <w:p w:rsidR="003723C4" w:rsidRDefault="003723C4" w:rsidP="003723C4">
      <w:pPr>
        <w:shd w:val="clear" w:color="auto" w:fill="FAFAFA"/>
        <w:spacing w:after="0" w:line="240" w:lineRule="auto"/>
        <w:jc w:val="both"/>
        <w:rPr>
          <w:rFonts w:ascii="Times New Roman" w:hAnsi="Times New Roman"/>
          <w:sz w:val="28"/>
          <w:szCs w:val="28"/>
          <w:lang w:eastAsia="ru-RU"/>
        </w:rPr>
      </w:pPr>
    </w:p>
    <w:p w:rsidR="003723C4" w:rsidRPr="006E1AFA" w:rsidRDefault="003723C4" w:rsidP="003723C4">
      <w:pPr>
        <w:shd w:val="clear" w:color="auto" w:fill="FAFAFA"/>
        <w:spacing w:after="0" w:line="240" w:lineRule="auto"/>
        <w:jc w:val="both"/>
        <w:rPr>
          <w:rFonts w:ascii="Times New Roman" w:hAnsi="Times New Roman"/>
          <w:sz w:val="28"/>
          <w:szCs w:val="28"/>
          <w:lang w:eastAsia="ru-RU"/>
        </w:rPr>
      </w:pPr>
      <w:r w:rsidRPr="006E1AFA">
        <w:rPr>
          <w:rFonts w:ascii="Times New Roman" w:hAnsi="Times New Roman"/>
          <w:sz w:val="28"/>
          <w:szCs w:val="28"/>
          <w:lang w:eastAsia="ru-RU"/>
        </w:rPr>
        <w:lastRenderedPageBreak/>
        <w:t>Состав Комиссии не является закрытым и может быть дополнен в случае необходимости.</w:t>
      </w:r>
      <w:r w:rsidRPr="006E1AFA">
        <w:rPr>
          <w:rFonts w:ascii="Times New Roman" w:hAnsi="Times New Roman"/>
          <w:sz w:val="28"/>
          <w:szCs w:val="28"/>
          <w:lang w:eastAsia="ru-RU"/>
        </w:rPr>
        <w:br/>
        <w:t>Секретаря Комиссии выполняет любой член Комиссии, уполномоченный на выполнение таких функций Председателем.</w:t>
      </w:r>
    </w:p>
    <w:p w:rsidR="003723C4" w:rsidRPr="006E1AFA" w:rsidRDefault="003723C4" w:rsidP="003723C4">
      <w:pPr>
        <w:shd w:val="clear" w:color="auto" w:fill="FAFAFA"/>
        <w:spacing w:after="0" w:line="240" w:lineRule="auto"/>
        <w:jc w:val="both"/>
        <w:rPr>
          <w:rFonts w:ascii="Times New Roman" w:hAnsi="Times New Roman"/>
          <w:b/>
          <w:bCs/>
          <w:sz w:val="28"/>
          <w:szCs w:val="28"/>
          <w:lang w:eastAsia="ru-RU"/>
        </w:rPr>
      </w:pPr>
      <w:r w:rsidRPr="006E1AFA">
        <w:rPr>
          <w:rFonts w:ascii="Times New Roman" w:hAnsi="Times New Roman"/>
          <w:sz w:val="28"/>
          <w:szCs w:val="28"/>
          <w:lang w:eastAsia="ru-RU"/>
        </w:rPr>
        <w:t> </w:t>
      </w:r>
    </w:p>
    <w:p w:rsidR="003723C4" w:rsidRDefault="003723C4" w:rsidP="003723C4">
      <w:pPr>
        <w:rPr>
          <w:rFonts w:ascii="Times New Roman" w:hAnsi="Times New Roman"/>
          <w:sz w:val="28"/>
          <w:szCs w:val="28"/>
        </w:rPr>
      </w:pPr>
      <w:r w:rsidRPr="006E1AFA">
        <w:rPr>
          <w:rFonts w:ascii="Times New Roman" w:hAnsi="Times New Roman"/>
          <w:sz w:val="28"/>
          <w:szCs w:val="28"/>
        </w:rPr>
        <w:t>2.Настоящее постановление вступает в силу со дня опубликования в местной газете «Луч».</w:t>
      </w:r>
    </w:p>
    <w:p w:rsidR="003723C4" w:rsidRDefault="003723C4" w:rsidP="003723C4">
      <w:pPr>
        <w:rPr>
          <w:rFonts w:ascii="Times New Roman" w:hAnsi="Times New Roman"/>
          <w:sz w:val="28"/>
          <w:szCs w:val="28"/>
        </w:rPr>
      </w:pPr>
    </w:p>
    <w:p w:rsidR="003723C4" w:rsidRDefault="003723C4" w:rsidP="003723C4">
      <w:pPr>
        <w:rPr>
          <w:rFonts w:ascii="Times New Roman" w:hAnsi="Times New Roman"/>
          <w:sz w:val="28"/>
          <w:szCs w:val="28"/>
        </w:rPr>
      </w:pPr>
    </w:p>
    <w:p w:rsidR="003723C4" w:rsidRPr="006E1AFA" w:rsidRDefault="003723C4" w:rsidP="003723C4">
      <w:pPr>
        <w:rPr>
          <w:rFonts w:ascii="Times New Roman" w:hAnsi="Times New Roman"/>
          <w:sz w:val="28"/>
          <w:szCs w:val="28"/>
        </w:rPr>
      </w:pPr>
      <w:r>
        <w:rPr>
          <w:rFonts w:ascii="Times New Roman" w:hAnsi="Times New Roman"/>
          <w:sz w:val="28"/>
          <w:szCs w:val="28"/>
        </w:rPr>
        <w:t>Глава сельского поселения                                                  А.Р.Рабина</w:t>
      </w:r>
    </w:p>
    <w:p w:rsidR="00D67F0E" w:rsidRDefault="00D67F0E" w:rsidP="00D67F0E">
      <w:pPr>
        <w:ind w:left="-180"/>
        <w:jc w:val="center"/>
        <w:rPr>
          <w:b/>
          <w:sz w:val="28"/>
          <w:szCs w:val="28"/>
        </w:rPr>
      </w:pPr>
      <w:r>
        <w:rPr>
          <w:b/>
          <w:sz w:val="28"/>
          <w:szCs w:val="28"/>
        </w:rPr>
        <w:t>АДМИНИСТРАЦИЯ ВАРМАЗЕЙСКОГО СЕЛЬСКОГО ПОСЕЛЕНИЯ БОЛЬШЕИГНАТОВСКОГО МУНИЦИПАЛЬНОГО РАЙОНА</w:t>
      </w:r>
    </w:p>
    <w:p w:rsidR="00D67F0E" w:rsidRDefault="00D67F0E" w:rsidP="00D67F0E">
      <w:pPr>
        <w:jc w:val="center"/>
        <w:rPr>
          <w:b/>
          <w:sz w:val="28"/>
          <w:szCs w:val="28"/>
        </w:rPr>
      </w:pPr>
      <w:r>
        <w:rPr>
          <w:b/>
          <w:sz w:val="28"/>
          <w:szCs w:val="28"/>
        </w:rPr>
        <w:t>РЕСПУБЛИКИ МОРДОВИЯ</w:t>
      </w:r>
    </w:p>
    <w:p w:rsidR="00D67F0E" w:rsidRDefault="00D67F0E" w:rsidP="00D67F0E">
      <w:pPr>
        <w:jc w:val="center"/>
        <w:rPr>
          <w:b/>
          <w:sz w:val="28"/>
          <w:szCs w:val="28"/>
        </w:rPr>
      </w:pPr>
    </w:p>
    <w:p w:rsidR="00D67F0E" w:rsidRDefault="00D67F0E" w:rsidP="00D67F0E">
      <w:pPr>
        <w:jc w:val="center"/>
        <w:rPr>
          <w:b/>
          <w:sz w:val="28"/>
          <w:szCs w:val="28"/>
        </w:rPr>
      </w:pPr>
    </w:p>
    <w:p w:rsidR="00D67F0E" w:rsidRDefault="00D67F0E" w:rsidP="00D67F0E">
      <w:pPr>
        <w:tabs>
          <w:tab w:val="left" w:pos="5670"/>
          <w:tab w:val="left" w:pos="6663"/>
          <w:tab w:val="left" w:pos="7513"/>
          <w:tab w:val="left" w:pos="7938"/>
        </w:tabs>
        <w:spacing w:line="0" w:lineRule="atLeast"/>
        <w:ind w:right="284"/>
        <w:jc w:val="center"/>
        <w:rPr>
          <w:sz w:val="28"/>
          <w:szCs w:val="24"/>
        </w:rPr>
      </w:pPr>
      <w:r>
        <w:rPr>
          <w:sz w:val="32"/>
          <w:szCs w:val="32"/>
        </w:rPr>
        <w:t>ПОСТАНОВЛЕНИЕ</w:t>
      </w:r>
    </w:p>
    <w:p w:rsidR="00D67F0E" w:rsidRDefault="00D67F0E" w:rsidP="00D67F0E">
      <w:pPr>
        <w:rPr>
          <w:sz w:val="24"/>
        </w:rPr>
      </w:pPr>
    </w:p>
    <w:p w:rsidR="00D67F0E" w:rsidRDefault="00D67F0E" w:rsidP="00D67F0E">
      <w:pPr>
        <w:ind w:left="-1134" w:firstLine="1134"/>
        <w:rPr>
          <w:sz w:val="28"/>
          <w:szCs w:val="28"/>
        </w:rPr>
      </w:pPr>
      <w:r>
        <w:t xml:space="preserve">           </w:t>
      </w:r>
      <w:r>
        <w:rPr>
          <w:sz w:val="28"/>
          <w:szCs w:val="28"/>
        </w:rPr>
        <w:t xml:space="preserve">От 08 декабря </w:t>
      </w:r>
      <w:smartTag w:uri="urn:schemas-microsoft-com:office:smarttags" w:element="metricconverter">
        <w:smartTagPr>
          <w:attr w:name="ProductID" w:val="2021 г"/>
        </w:smartTagPr>
        <w:r>
          <w:rPr>
            <w:sz w:val="28"/>
            <w:szCs w:val="28"/>
          </w:rPr>
          <w:t>2021 г</w:t>
        </w:r>
      </w:smartTag>
      <w:r>
        <w:rPr>
          <w:sz w:val="28"/>
          <w:szCs w:val="28"/>
        </w:rPr>
        <w:t>.                                                                       №  61</w:t>
      </w:r>
    </w:p>
    <w:p w:rsidR="00D67F0E" w:rsidRDefault="00D67F0E" w:rsidP="00D67F0E">
      <w:pPr>
        <w:ind w:left="-1134" w:firstLine="1134"/>
        <w:rPr>
          <w:sz w:val="28"/>
          <w:szCs w:val="28"/>
        </w:rPr>
      </w:pPr>
    </w:p>
    <w:p w:rsidR="00D67F0E" w:rsidRDefault="00D67F0E" w:rsidP="00D67F0E">
      <w:pPr>
        <w:rPr>
          <w:sz w:val="28"/>
          <w:szCs w:val="28"/>
        </w:rPr>
      </w:pPr>
      <w:r>
        <w:rPr>
          <w:sz w:val="28"/>
          <w:szCs w:val="28"/>
        </w:rPr>
        <w:t xml:space="preserve">                                                                 с. Вармазейка</w:t>
      </w:r>
    </w:p>
    <w:p w:rsidR="00D67F0E" w:rsidRDefault="00D67F0E" w:rsidP="00D67F0E">
      <w:pPr>
        <w:rPr>
          <w:sz w:val="28"/>
          <w:szCs w:val="28"/>
        </w:rPr>
      </w:pPr>
    </w:p>
    <w:p w:rsidR="00D67F0E" w:rsidRDefault="00D67F0E" w:rsidP="00D67F0E">
      <w:pPr>
        <w:ind w:right="417"/>
        <w:jc w:val="both"/>
        <w:rPr>
          <w:b/>
          <w:sz w:val="28"/>
          <w:szCs w:val="28"/>
        </w:rPr>
      </w:pPr>
      <w:r>
        <w:rPr>
          <w:b/>
          <w:sz w:val="28"/>
          <w:szCs w:val="28"/>
        </w:rPr>
        <w:t>О вынесении на публичные слушания проекта решения Совета депутатов Вармазейского сельского поселения Большеигнатовского муниципального района Республики Мордовия  «</w:t>
      </w:r>
      <w:r>
        <w:rPr>
          <w:b/>
          <w:color w:val="313131"/>
          <w:position w:val="1"/>
          <w:sz w:val="28"/>
          <w:szCs w:val="28"/>
        </w:rPr>
        <w:t xml:space="preserve">О внесении изменений в решение Совета депутатов Вармазейского сельского поселения Большеигнатовского муниципального района Республики Мордовия от 08.12.2011 г.№164 «Об утверждении Правил землепользовании и застройки Вармазейского сельского поселения Большеигнатовского муниципального района Республики Мордовия»  </w:t>
      </w:r>
    </w:p>
    <w:p w:rsidR="00D67F0E" w:rsidRDefault="00D67F0E" w:rsidP="00D67F0E">
      <w:pPr>
        <w:ind w:right="417"/>
        <w:jc w:val="both"/>
        <w:rPr>
          <w:b/>
          <w:color w:val="313131"/>
          <w:position w:val="1"/>
          <w:sz w:val="28"/>
          <w:szCs w:val="28"/>
        </w:rPr>
      </w:pPr>
    </w:p>
    <w:p w:rsidR="00D67F0E" w:rsidRDefault="00D67F0E" w:rsidP="00D67F0E">
      <w:pPr>
        <w:jc w:val="both"/>
        <w:rPr>
          <w:b/>
          <w:bCs/>
          <w:sz w:val="28"/>
          <w:szCs w:val="28"/>
        </w:rPr>
      </w:pPr>
      <w:r>
        <w:rPr>
          <w:sz w:val="28"/>
          <w:szCs w:val="28"/>
        </w:rPr>
        <w:lastRenderedPageBreak/>
        <w:t xml:space="preserve">Руководствуясь Федеральным Законом от 6 октября </w:t>
      </w:r>
      <w:smartTag w:uri="urn:schemas-microsoft-com:office:smarttags" w:element="metricconverter">
        <w:smartTagPr>
          <w:attr w:name="ProductID" w:val="2003 г"/>
        </w:smartTagPr>
        <w:r>
          <w:rPr>
            <w:sz w:val="28"/>
            <w:szCs w:val="28"/>
          </w:rPr>
          <w:t>2003 г</w:t>
        </w:r>
      </w:smartTag>
      <w:r>
        <w:rPr>
          <w:sz w:val="28"/>
          <w:szCs w:val="28"/>
        </w:rPr>
        <w:t xml:space="preserve">.№ 131-ФЗ «Об общих принципах организации местного самоуправления в Российской Федерации», </w:t>
      </w:r>
      <w:r>
        <w:rPr>
          <w:bCs/>
          <w:sz w:val="28"/>
          <w:szCs w:val="28"/>
        </w:rPr>
        <w:t>на основании Положения о порядке проведения публичных слушаний в Вармазейском сельском поселении,</w:t>
      </w:r>
      <w:r>
        <w:rPr>
          <w:sz w:val="28"/>
          <w:szCs w:val="28"/>
        </w:rPr>
        <w:t xml:space="preserve"> администрация Вармазейского сельского поселения </w:t>
      </w:r>
      <w:r>
        <w:rPr>
          <w:bCs/>
          <w:sz w:val="28"/>
          <w:szCs w:val="28"/>
        </w:rPr>
        <w:t xml:space="preserve"> </w:t>
      </w:r>
      <w:r>
        <w:rPr>
          <w:b/>
          <w:bCs/>
          <w:sz w:val="28"/>
          <w:szCs w:val="28"/>
        </w:rPr>
        <w:t>ПОСТАНОВЛЯЕТ:</w:t>
      </w:r>
    </w:p>
    <w:p w:rsidR="00D67F0E" w:rsidRDefault="00D67F0E" w:rsidP="00D67F0E">
      <w:pPr>
        <w:jc w:val="both"/>
        <w:rPr>
          <w:b/>
          <w:bCs/>
          <w:sz w:val="28"/>
          <w:szCs w:val="28"/>
        </w:rPr>
      </w:pPr>
    </w:p>
    <w:p w:rsidR="00D67F0E" w:rsidRDefault="00D67F0E" w:rsidP="00D67F0E">
      <w:pPr>
        <w:tabs>
          <w:tab w:val="left" w:pos="9900"/>
        </w:tabs>
        <w:ind w:right="78" w:firstLine="720"/>
        <w:jc w:val="both"/>
        <w:rPr>
          <w:b/>
          <w:color w:val="313131"/>
          <w:position w:val="1"/>
          <w:sz w:val="28"/>
          <w:szCs w:val="28"/>
        </w:rPr>
      </w:pPr>
      <w:proofErr w:type="gramStart"/>
      <w:r>
        <w:t>1.</w:t>
      </w:r>
      <w:r>
        <w:rPr>
          <w:sz w:val="28"/>
          <w:szCs w:val="28"/>
        </w:rPr>
        <w:t>Опубликовать и вынести на публичные слушания проект решения Совета депутатов Вармазейского сельского поселения Большеигнатовского муниципального района Республики Мордовия «</w:t>
      </w:r>
      <w:r>
        <w:rPr>
          <w:color w:val="313131"/>
          <w:position w:val="1"/>
          <w:sz w:val="28"/>
          <w:szCs w:val="28"/>
        </w:rPr>
        <w:t>О внесении изменений в решение Совета депутатов Вармазейского сельского поселения Большеигнатовского муниципального района Республики Мордовия от 08.12.2011 г.№164 «Об утверждении Правил землепользовании и застройки Вармазейского сельского поселения Большеигнатовского муниципального района Республики Мордовия»</w:t>
      </w:r>
      <w:r>
        <w:rPr>
          <w:b/>
          <w:color w:val="313131"/>
          <w:position w:val="1"/>
          <w:sz w:val="28"/>
          <w:szCs w:val="28"/>
        </w:rPr>
        <w:t xml:space="preserve">  </w:t>
      </w:r>
      <w:r>
        <w:rPr>
          <w:sz w:val="28"/>
          <w:szCs w:val="28"/>
        </w:rPr>
        <w:t>(приложение №1)</w:t>
      </w:r>
      <w:proofErr w:type="gramEnd"/>
    </w:p>
    <w:p w:rsidR="00D67F0E" w:rsidRDefault="00D67F0E" w:rsidP="00D67F0E">
      <w:pPr>
        <w:ind w:firstLine="720"/>
        <w:jc w:val="both"/>
        <w:rPr>
          <w:sz w:val="28"/>
          <w:szCs w:val="28"/>
        </w:rPr>
      </w:pPr>
      <w:r>
        <w:rPr>
          <w:sz w:val="28"/>
          <w:szCs w:val="28"/>
        </w:rPr>
        <w:t>2.Определить, что место и время проведения публичных слушаний устанавливается в соответствии с графиком (приложение №2).</w:t>
      </w:r>
    </w:p>
    <w:p w:rsidR="00D67F0E" w:rsidRDefault="00D67F0E" w:rsidP="00D67F0E">
      <w:pPr>
        <w:ind w:firstLine="720"/>
        <w:jc w:val="both"/>
        <w:rPr>
          <w:sz w:val="28"/>
          <w:szCs w:val="28"/>
        </w:rPr>
      </w:pPr>
      <w:r>
        <w:rPr>
          <w:sz w:val="28"/>
          <w:szCs w:val="28"/>
        </w:rPr>
        <w:t>3.Установить, что организация и проведение публичных слушаний осуществляется рабочей группой (приложение № 3).</w:t>
      </w:r>
    </w:p>
    <w:p w:rsidR="00D67F0E" w:rsidRDefault="00D67F0E" w:rsidP="00D67F0E">
      <w:pPr>
        <w:ind w:right="417" w:firstLine="720"/>
        <w:jc w:val="both"/>
        <w:rPr>
          <w:b/>
          <w:color w:val="313131"/>
          <w:position w:val="1"/>
          <w:sz w:val="28"/>
          <w:szCs w:val="28"/>
        </w:rPr>
      </w:pPr>
      <w:r>
        <w:rPr>
          <w:sz w:val="28"/>
          <w:szCs w:val="28"/>
        </w:rPr>
        <w:t>4. Предложения по проекту решения Совета депутатов Вармазейского сельского поселения Большеигнатовского муниципального района Республики Мордовия    «</w:t>
      </w:r>
      <w:r>
        <w:rPr>
          <w:color w:val="313131"/>
          <w:position w:val="1"/>
          <w:sz w:val="28"/>
          <w:szCs w:val="28"/>
        </w:rPr>
        <w:t>О внесении изменений в решение Совета депутатов Вармазейского сельского поселения Большеигнатовского муниципального района Республики Мордовия от 08.12.2011 г.№164 «Об утверждении Правил землепользовании и застройки Вармазейского сельского поселения Большеигнатовского муниципального района Республики Мордовия</w:t>
      </w:r>
      <w:r>
        <w:rPr>
          <w:b/>
          <w:color w:val="313131"/>
          <w:position w:val="1"/>
          <w:sz w:val="28"/>
          <w:szCs w:val="28"/>
        </w:rPr>
        <w:t xml:space="preserve">»  </w:t>
      </w:r>
    </w:p>
    <w:p w:rsidR="00D67F0E" w:rsidRDefault="00D67F0E" w:rsidP="00D67F0E">
      <w:pPr>
        <w:ind w:firstLine="720"/>
        <w:jc w:val="both"/>
        <w:rPr>
          <w:bCs/>
          <w:sz w:val="28"/>
          <w:szCs w:val="28"/>
        </w:rPr>
      </w:pPr>
      <w:r>
        <w:rPr>
          <w:sz w:val="28"/>
          <w:szCs w:val="28"/>
        </w:rPr>
        <w:t xml:space="preserve"> принимаются рабочей группой до  11.01.2022 года в соответствии с прилагаемой формой внесения предложений по вышеуказанному проекту (приложение №4) по адресу: </w:t>
      </w:r>
      <w:proofErr w:type="gramStart"/>
      <w:r>
        <w:rPr>
          <w:sz w:val="28"/>
          <w:szCs w:val="28"/>
        </w:rPr>
        <w:t>Республика Мордовия, Большеигнатовский муниципальный район, с. Вармазейка,  ул. Советская д.30, администрация Вармазейского сельского поселения (тел. 2-43-12) с 8 ч.30 мин. до 16 ч.45 мин.</w:t>
      </w:r>
      <w:proofErr w:type="gramEnd"/>
    </w:p>
    <w:p w:rsidR="00D67F0E" w:rsidRDefault="00D67F0E" w:rsidP="00D67F0E">
      <w:pPr>
        <w:ind w:right="78" w:firstLine="720"/>
        <w:jc w:val="both"/>
        <w:rPr>
          <w:color w:val="313131"/>
          <w:position w:val="1"/>
          <w:sz w:val="28"/>
          <w:szCs w:val="28"/>
        </w:rPr>
      </w:pPr>
      <w:proofErr w:type="gramStart"/>
      <w:r>
        <w:rPr>
          <w:sz w:val="28"/>
          <w:szCs w:val="28"/>
        </w:rPr>
        <w:lastRenderedPageBreak/>
        <w:t>5.Обсуждение проекта решения Совета депутатов Вармазейского сельского поселения Большеигнатовского муниципального района Республики Мордовия «</w:t>
      </w:r>
      <w:r>
        <w:rPr>
          <w:color w:val="313131"/>
          <w:position w:val="1"/>
          <w:sz w:val="28"/>
          <w:szCs w:val="28"/>
        </w:rPr>
        <w:t xml:space="preserve">О внесении изменений в решение Совета депутатов Вармазейского сельского поселения Большеигнатовского муниципального района Республики Мордовия от 08.12.2011 г.№164 «Об утверждении Правил землепользовании и застройки Вармазейского сельского поселения Большеигнатовского муниципального района Республики Мордовия»  </w:t>
      </w:r>
      <w:r>
        <w:rPr>
          <w:sz w:val="28"/>
          <w:szCs w:val="28"/>
        </w:rPr>
        <w:t>осуществляется в порядке, установленном Положением о порядке проведения публичных слушаний.</w:t>
      </w:r>
      <w:proofErr w:type="gramEnd"/>
    </w:p>
    <w:p w:rsidR="00D67F0E" w:rsidRDefault="00D67F0E" w:rsidP="00D67F0E">
      <w:pPr>
        <w:ind w:firstLine="720"/>
        <w:jc w:val="both"/>
        <w:rPr>
          <w:sz w:val="28"/>
          <w:szCs w:val="28"/>
        </w:rPr>
      </w:pPr>
      <w:r>
        <w:rPr>
          <w:sz w:val="28"/>
          <w:szCs w:val="28"/>
        </w:rPr>
        <w:t>6. Настоящее постановление вступает в силу со дня его опубликования.</w:t>
      </w:r>
    </w:p>
    <w:p w:rsidR="00D67F0E" w:rsidRDefault="00D67F0E" w:rsidP="00D67F0E">
      <w:pPr>
        <w:ind w:firstLine="720"/>
        <w:jc w:val="both"/>
        <w:rPr>
          <w:sz w:val="28"/>
          <w:szCs w:val="28"/>
        </w:rPr>
      </w:pPr>
    </w:p>
    <w:p w:rsidR="00D67F0E" w:rsidRDefault="00D67F0E" w:rsidP="00D67F0E">
      <w:pPr>
        <w:ind w:firstLine="720"/>
        <w:jc w:val="both"/>
        <w:rPr>
          <w:sz w:val="28"/>
          <w:szCs w:val="28"/>
        </w:rPr>
      </w:pPr>
    </w:p>
    <w:p w:rsidR="00D67F0E" w:rsidRDefault="00D67F0E" w:rsidP="00D67F0E">
      <w:pPr>
        <w:ind w:firstLine="720"/>
        <w:jc w:val="both"/>
        <w:rPr>
          <w:sz w:val="28"/>
          <w:szCs w:val="28"/>
        </w:rPr>
      </w:pPr>
    </w:p>
    <w:p w:rsidR="00D67F0E" w:rsidRDefault="00D67F0E" w:rsidP="00D67F0E">
      <w:pPr>
        <w:ind w:firstLine="720"/>
        <w:jc w:val="both"/>
        <w:rPr>
          <w:sz w:val="28"/>
          <w:szCs w:val="28"/>
        </w:rPr>
      </w:pPr>
    </w:p>
    <w:p w:rsidR="00D67F0E" w:rsidRDefault="00D67F0E" w:rsidP="00D67F0E">
      <w:pPr>
        <w:ind w:firstLine="720"/>
        <w:jc w:val="both"/>
        <w:rPr>
          <w:sz w:val="28"/>
          <w:szCs w:val="28"/>
        </w:rPr>
      </w:pPr>
    </w:p>
    <w:p w:rsidR="00D67F0E" w:rsidRDefault="00D67F0E" w:rsidP="00D67F0E">
      <w:pPr>
        <w:rPr>
          <w:sz w:val="28"/>
          <w:szCs w:val="28"/>
        </w:rPr>
      </w:pPr>
      <w:r>
        <w:rPr>
          <w:sz w:val="28"/>
          <w:szCs w:val="28"/>
        </w:rPr>
        <w:t>Глава сельского поселения                                                                А.Р.Рабина</w:t>
      </w:r>
    </w:p>
    <w:p w:rsidR="00D67F0E" w:rsidRDefault="00D67F0E" w:rsidP="00D67F0E">
      <w:pPr>
        <w:rPr>
          <w:b/>
          <w:bCs/>
          <w:sz w:val="20"/>
          <w:szCs w:val="20"/>
        </w:rPr>
      </w:pPr>
      <w:r>
        <w:rPr>
          <w:sz w:val="20"/>
          <w:szCs w:val="20"/>
        </w:rPr>
        <w:t xml:space="preserve">                                                                   </w:t>
      </w:r>
      <w:r>
        <w:rPr>
          <w:b/>
          <w:bCs/>
          <w:sz w:val="20"/>
          <w:szCs w:val="20"/>
        </w:rPr>
        <w:t xml:space="preserve">                                              </w:t>
      </w: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jc w:val="right"/>
        <w:rPr>
          <w:sz w:val="24"/>
          <w:szCs w:val="24"/>
        </w:rPr>
      </w:pPr>
      <w:r>
        <w:rPr>
          <w:sz w:val="20"/>
          <w:szCs w:val="20"/>
        </w:rPr>
        <w:t xml:space="preserve">                                                                                                                              </w:t>
      </w:r>
    </w:p>
    <w:p w:rsidR="00D67F0E" w:rsidRDefault="00D67F0E" w:rsidP="00D67F0E">
      <w:pPr>
        <w:jc w:val="right"/>
        <w:rPr>
          <w:sz w:val="20"/>
          <w:szCs w:val="20"/>
        </w:rPr>
      </w:pPr>
    </w:p>
    <w:p w:rsidR="00D67F0E" w:rsidRDefault="00D67F0E" w:rsidP="00D67F0E">
      <w:pPr>
        <w:jc w:val="right"/>
        <w:rPr>
          <w:sz w:val="20"/>
          <w:szCs w:val="20"/>
        </w:rPr>
      </w:pPr>
    </w:p>
    <w:p w:rsidR="00D67F0E" w:rsidRDefault="00D67F0E" w:rsidP="00D67F0E">
      <w:pPr>
        <w:jc w:val="right"/>
        <w:rPr>
          <w:b/>
          <w:sz w:val="20"/>
          <w:szCs w:val="20"/>
        </w:rPr>
      </w:pPr>
      <w:r>
        <w:rPr>
          <w:sz w:val="20"/>
          <w:szCs w:val="20"/>
        </w:rPr>
        <w:t xml:space="preserve">    </w:t>
      </w:r>
      <w:r>
        <w:rPr>
          <w:b/>
          <w:sz w:val="20"/>
          <w:szCs w:val="20"/>
        </w:rPr>
        <w:t xml:space="preserve">Приложение 1 </w:t>
      </w:r>
    </w:p>
    <w:p w:rsidR="00D67F0E" w:rsidRDefault="00D67F0E" w:rsidP="00D67F0E">
      <w:pPr>
        <w:ind w:left="5580"/>
        <w:jc w:val="right"/>
        <w:rPr>
          <w:sz w:val="24"/>
          <w:szCs w:val="24"/>
        </w:rPr>
      </w:pPr>
      <w:r>
        <w:t xml:space="preserve">к Постановлению администрации Вармазейского сельского поселения Большеигнатовского муниципального района Республики Мордовия </w:t>
      </w:r>
    </w:p>
    <w:p w:rsidR="00D67F0E" w:rsidRDefault="00D67F0E" w:rsidP="00D67F0E">
      <w:pPr>
        <w:ind w:left="5580"/>
        <w:jc w:val="right"/>
      </w:pPr>
      <w:r>
        <w:t xml:space="preserve">от 08.12.2021 г. №61 </w:t>
      </w:r>
    </w:p>
    <w:p w:rsidR="00D67F0E" w:rsidRDefault="00D67F0E" w:rsidP="00D67F0E">
      <w:pPr>
        <w:rPr>
          <w:sz w:val="28"/>
          <w:szCs w:val="28"/>
          <w:lang w:eastAsia="ar-SA"/>
        </w:rPr>
      </w:pPr>
    </w:p>
    <w:p w:rsidR="00D67F0E" w:rsidRDefault="00D67F0E" w:rsidP="00D67F0E">
      <w:pPr>
        <w:rPr>
          <w:sz w:val="28"/>
          <w:szCs w:val="28"/>
          <w:lang w:eastAsia="ar-SA"/>
        </w:rPr>
      </w:pPr>
    </w:p>
    <w:p w:rsidR="00D67F0E" w:rsidRDefault="00D67F0E" w:rsidP="00D67F0E">
      <w:pPr>
        <w:pStyle w:val="a9"/>
        <w:spacing w:before="0"/>
        <w:ind w:firstLine="0"/>
        <w:rPr>
          <w:rFonts w:ascii="Times New Roman" w:hAnsi="Times New Roman" w:cs="Times New Roman"/>
          <w:sz w:val="32"/>
          <w:szCs w:val="32"/>
        </w:rPr>
      </w:pPr>
    </w:p>
    <w:p w:rsidR="00D67F0E" w:rsidRDefault="00D67F0E" w:rsidP="00D67F0E">
      <w:pPr>
        <w:pStyle w:val="a9"/>
        <w:spacing w:before="0"/>
        <w:ind w:firstLine="0"/>
        <w:rPr>
          <w:rFonts w:ascii="Times New Roman" w:hAnsi="Times New Roman" w:cs="Times New Roman"/>
          <w:sz w:val="32"/>
          <w:szCs w:val="32"/>
        </w:rPr>
      </w:pPr>
    </w:p>
    <w:p w:rsidR="00D67F0E" w:rsidRDefault="00D67F0E" w:rsidP="00D67F0E">
      <w:pPr>
        <w:pStyle w:val="a9"/>
        <w:spacing w:before="0"/>
        <w:ind w:firstLine="0"/>
        <w:rPr>
          <w:rFonts w:ascii="Times New Roman" w:hAnsi="Times New Roman" w:cs="Times New Roman"/>
          <w:sz w:val="32"/>
          <w:szCs w:val="32"/>
        </w:rPr>
      </w:pPr>
    </w:p>
    <w:p w:rsidR="00D67F0E" w:rsidRDefault="00D67F0E" w:rsidP="00D67F0E">
      <w:pPr>
        <w:pStyle w:val="a9"/>
        <w:spacing w:before="0"/>
        <w:ind w:firstLine="0"/>
        <w:rPr>
          <w:rFonts w:ascii="Times New Roman" w:hAnsi="Times New Roman" w:cs="Times New Roman"/>
          <w:sz w:val="32"/>
          <w:szCs w:val="32"/>
        </w:rPr>
      </w:pPr>
      <w:r>
        <w:rPr>
          <w:rFonts w:ascii="Times New Roman" w:hAnsi="Times New Roman" w:cs="Times New Roman"/>
          <w:sz w:val="32"/>
          <w:szCs w:val="32"/>
        </w:rPr>
        <w:t xml:space="preserve">Совет депутатов Вармазейского сельского поселения Большеигнатовского муниципального района  </w:t>
      </w:r>
    </w:p>
    <w:p w:rsidR="00D67F0E" w:rsidRDefault="00D67F0E" w:rsidP="00D67F0E">
      <w:pPr>
        <w:pStyle w:val="a9"/>
        <w:spacing w:before="0"/>
        <w:ind w:firstLine="0"/>
        <w:rPr>
          <w:rFonts w:ascii="Times New Roman" w:hAnsi="Times New Roman" w:cs="Times New Roman"/>
          <w:sz w:val="32"/>
          <w:szCs w:val="32"/>
        </w:rPr>
      </w:pPr>
      <w:r>
        <w:rPr>
          <w:rFonts w:ascii="Times New Roman" w:hAnsi="Times New Roman" w:cs="Times New Roman"/>
          <w:sz w:val="32"/>
          <w:szCs w:val="32"/>
        </w:rPr>
        <w:t>Республики  Мордовия</w:t>
      </w:r>
    </w:p>
    <w:p w:rsidR="00D67F0E" w:rsidRDefault="00D67F0E" w:rsidP="00D67F0E">
      <w:pPr>
        <w:pStyle w:val="6"/>
        <w:rPr>
          <w:sz w:val="28"/>
          <w:szCs w:val="28"/>
          <w:lang w:val="ru-RU"/>
        </w:rPr>
      </w:pPr>
      <w:r>
        <w:rPr>
          <w:sz w:val="28"/>
          <w:szCs w:val="28"/>
          <w:lang w:val="ru-RU"/>
        </w:rPr>
        <w:t>ПРОЕКТ РЕШЕНИЯ</w:t>
      </w:r>
    </w:p>
    <w:p w:rsidR="00D67F0E" w:rsidRDefault="00D67F0E" w:rsidP="00D67F0E">
      <w:pPr>
        <w:tabs>
          <w:tab w:val="left" w:pos="-2552"/>
          <w:tab w:val="right" w:pos="10632"/>
        </w:tabs>
        <w:spacing w:before="240"/>
        <w:jc w:val="both"/>
        <w:rPr>
          <w:bCs/>
          <w:sz w:val="28"/>
          <w:szCs w:val="28"/>
        </w:rPr>
      </w:pPr>
      <w:r>
        <w:t xml:space="preserve">        </w:t>
      </w:r>
      <w:r>
        <w:rPr>
          <w:sz w:val="28"/>
          <w:szCs w:val="28"/>
        </w:rPr>
        <w:t xml:space="preserve">от           2021 г                                                                                         </w:t>
      </w:r>
      <w:r>
        <w:rPr>
          <w:sz w:val="28"/>
          <w:szCs w:val="28"/>
        </w:rPr>
        <w:sym w:font="Times New Roman" w:char="2116"/>
      </w:r>
      <w:r>
        <w:rPr>
          <w:sz w:val="28"/>
          <w:szCs w:val="28"/>
        </w:rPr>
        <w:t xml:space="preserve"> </w:t>
      </w:r>
    </w:p>
    <w:p w:rsidR="00D67F0E" w:rsidRDefault="00D67F0E" w:rsidP="00D67F0E">
      <w:pPr>
        <w:pStyle w:val="ConsTitle"/>
        <w:widowControl/>
        <w:ind w:right="0"/>
        <w:jc w:val="center"/>
        <w:rPr>
          <w:rFonts w:ascii="Times New Roman" w:hAnsi="Times New Roman" w:cs="Times New Roman"/>
          <w:b w:val="0"/>
          <w:bCs w:val="0"/>
          <w:sz w:val="24"/>
          <w:szCs w:val="24"/>
        </w:rPr>
      </w:pPr>
      <w:r>
        <w:rPr>
          <w:rFonts w:ascii="Times New Roman" w:hAnsi="Times New Roman" w:cs="Times New Roman"/>
          <w:b w:val="0"/>
          <w:bCs w:val="0"/>
          <w:sz w:val="24"/>
          <w:szCs w:val="24"/>
        </w:rPr>
        <w:t>с. Вармазейка</w:t>
      </w:r>
    </w:p>
    <w:p w:rsidR="00D67F0E" w:rsidRDefault="00D67F0E" w:rsidP="00D67F0E">
      <w:pPr>
        <w:pStyle w:val="ConsTitle"/>
        <w:widowControl/>
        <w:ind w:right="0"/>
        <w:jc w:val="center"/>
        <w:rPr>
          <w:rFonts w:ascii="Times New Roman" w:hAnsi="Times New Roman" w:cs="Times New Roman"/>
          <w:b w:val="0"/>
          <w:bCs w:val="0"/>
          <w:sz w:val="20"/>
          <w:szCs w:val="20"/>
        </w:rPr>
      </w:pPr>
    </w:p>
    <w:p w:rsidR="00D67F0E" w:rsidRDefault="00D67F0E" w:rsidP="00D67F0E">
      <w:pPr>
        <w:ind w:right="417"/>
        <w:jc w:val="both"/>
        <w:rPr>
          <w:rFonts w:ascii="Times New Roman" w:hAnsi="Times New Roman" w:cs="Times New Roman"/>
          <w:b/>
          <w:color w:val="313131"/>
          <w:position w:val="1"/>
          <w:sz w:val="28"/>
          <w:szCs w:val="28"/>
        </w:rPr>
      </w:pPr>
      <w:r>
        <w:rPr>
          <w:b/>
          <w:color w:val="313131"/>
          <w:position w:val="1"/>
          <w:sz w:val="28"/>
          <w:szCs w:val="28"/>
        </w:rPr>
        <w:t xml:space="preserve">О внесении изменений в решение Совета депутатов Вармазейского сельского поселения Большеигнатовского муниципального района Республики Мордовия от 08.12.2011 г.№164 «Об утверждении Правил землепользовании и застройки Вармазейского сельского поселения Большеигнатовского муниципального района Республики Мордовия»  </w:t>
      </w:r>
    </w:p>
    <w:p w:rsidR="00D67F0E" w:rsidRDefault="00D67F0E" w:rsidP="00D67F0E">
      <w:pPr>
        <w:ind w:right="417"/>
        <w:jc w:val="both"/>
        <w:rPr>
          <w:b/>
          <w:sz w:val="28"/>
          <w:szCs w:val="28"/>
        </w:rPr>
      </w:pPr>
    </w:p>
    <w:p w:rsidR="00D67F0E" w:rsidRDefault="00D67F0E" w:rsidP="00D67F0E">
      <w:pPr>
        <w:ind w:firstLine="709"/>
        <w:jc w:val="both"/>
        <w:rPr>
          <w:bCs/>
          <w:sz w:val="28"/>
          <w:szCs w:val="28"/>
        </w:rPr>
      </w:pPr>
      <w:r>
        <w:rPr>
          <w:sz w:val="28"/>
          <w:szCs w:val="28"/>
        </w:rPr>
        <w:t>Руководствуясь Градостроительным кодексом Российской Федерации, Федеральным законом № 131-ФЗ «Об  общих принципах организации местного самоуправления в Российской Федерации», Уставом Вармазейского сельского поселения Большеигнатовского муниципального района Республики Мордовия</w:t>
      </w:r>
      <w:r>
        <w:t xml:space="preserve">, </w:t>
      </w:r>
      <w:r>
        <w:rPr>
          <w:color w:val="1F1F1F"/>
          <w:w w:val="105"/>
          <w:sz w:val="28"/>
          <w:szCs w:val="28"/>
        </w:rPr>
        <w:t xml:space="preserve">Совет </w:t>
      </w:r>
      <w:r>
        <w:rPr>
          <w:color w:val="1C1C1C"/>
          <w:w w:val="105"/>
          <w:sz w:val="28"/>
          <w:szCs w:val="28"/>
        </w:rPr>
        <w:t xml:space="preserve">депутатов </w:t>
      </w:r>
      <w:r>
        <w:rPr>
          <w:sz w:val="28"/>
          <w:szCs w:val="28"/>
        </w:rPr>
        <w:t xml:space="preserve">Вармазейского сельского поселения Большеигнатовского муниципального района Республики   </w:t>
      </w:r>
      <w:r>
        <w:rPr>
          <w:color w:val="212121"/>
          <w:sz w:val="28"/>
          <w:szCs w:val="28"/>
        </w:rPr>
        <w:t>Мордовия</w:t>
      </w:r>
      <w:r>
        <w:rPr>
          <w:b/>
          <w:color w:val="212121"/>
          <w:sz w:val="28"/>
          <w:szCs w:val="28"/>
        </w:rPr>
        <w:t xml:space="preserve"> </w:t>
      </w:r>
      <w:r>
        <w:rPr>
          <w:color w:val="232323"/>
          <w:w w:val="105"/>
          <w:sz w:val="28"/>
          <w:szCs w:val="28"/>
        </w:rPr>
        <w:t xml:space="preserve">Республики </w:t>
      </w:r>
      <w:r>
        <w:rPr>
          <w:color w:val="1C1C1C"/>
          <w:w w:val="105"/>
          <w:sz w:val="28"/>
          <w:szCs w:val="28"/>
        </w:rPr>
        <w:t>Мордовия</w:t>
      </w:r>
    </w:p>
    <w:p w:rsidR="00D67F0E" w:rsidRDefault="00D67F0E" w:rsidP="00D67F0E">
      <w:pPr>
        <w:pStyle w:val="a4"/>
        <w:spacing w:before="266" w:line="235" w:lineRule="auto"/>
        <w:ind w:left="681" w:right="-2" w:firstLine="411"/>
        <w:jc w:val="both"/>
        <w:rPr>
          <w:sz w:val="28"/>
          <w:szCs w:val="28"/>
        </w:rPr>
      </w:pPr>
      <w:r>
        <w:rPr>
          <w:b/>
          <w:color w:val="1A1A1A"/>
          <w:w w:val="105"/>
          <w:sz w:val="28"/>
          <w:szCs w:val="28"/>
        </w:rPr>
        <w:t>РЕШИЛ</w:t>
      </w:r>
      <w:r>
        <w:rPr>
          <w:color w:val="1A1A1A"/>
          <w:w w:val="105"/>
          <w:sz w:val="28"/>
          <w:szCs w:val="28"/>
        </w:rPr>
        <w:t>:</w:t>
      </w:r>
    </w:p>
    <w:p w:rsidR="00D67F0E" w:rsidRDefault="00D67F0E" w:rsidP="00D67F0E">
      <w:pPr>
        <w:ind w:right="-8" w:firstLine="709"/>
        <w:jc w:val="both"/>
        <w:rPr>
          <w:sz w:val="28"/>
          <w:szCs w:val="28"/>
        </w:rPr>
      </w:pPr>
      <w:r>
        <w:rPr>
          <w:color w:val="313131"/>
          <w:sz w:val="27"/>
        </w:rPr>
        <w:t>1</w:t>
      </w:r>
      <w:r>
        <w:rPr>
          <w:color w:val="313131"/>
          <w:sz w:val="28"/>
          <w:szCs w:val="28"/>
        </w:rPr>
        <w:t>.Внести</w:t>
      </w:r>
      <w:r>
        <w:rPr>
          <w:color w:val="313131"/>
          <w:sz w:val="27"/>
        </w:rPr>
        <w:t xml:space="preserve"> </w:t>
      </w:r>
      <w:r>
        <w:rPr>
          <w:color w:val="313131"/>
          <w:position w:val="1"/>
          <w:sz w:val="28"/>
          <w:szCs w:val="28"/>
        </w:rPr>
        <w:t xml:space="preserve">в решение Совета депутатов Вармазейского сельского поселения Большеигнатовского муниципального района Республики Мордовия от 08.12.2011 г.№164 «Об утверждении Правил землепользовании и застройки Вармазейского сельского поселения Большеигнатовского муниципального района Республики Мордовия» следующие изменения: </w:t>
      </w:r>
    </w:p>
    <w:p w:rsidR="00D67F0E" w:rsidRDefault="00D67F0E" w:rsidP="00D67F0E">
      <w:pPr>
        <w:pStyle w:val="ListParagraph"/>
        <w:adjustRightInd/>
        <w:spacing w:line="232" w:lineRule="auto"/>
        <w:ind w:left="360" w:right="-8" w:firstLine="0"/>
        <w:rPr>
          <w:rFonts w:ascii="Times New Roman" w:hAnsi="Times New Roman" w:cs="Times New Roman"/>
          <w:bCs/>
          <w:sz w:val="28"/>
          <w:szCs w:val="28"/>
        </w:rPr>
      </w:pPr>
      <w:r>
        <w:rPr>
          <w:rFonts w:ascii="Times New Roman" w:hAnsi="Times New Roman" w:cs="Times New Roman"/>
          <w:bCs/>
          <w:sz w:val="28"/>
          <w:szCs w:val="28"/>
        </w:rPr>
        <w:t>1) статью 11 изложить в следующей редакции:</w:t>
      </w:r>
    </w:p>
    <w:p w:rsidR="00D67F0E" w:rsidRDefault="00D67F0E" w:rsidP="00D67F0E">
      <w:pPr>
        <w:pStyle w:val="ListParagraph"/>
        <w:adjustRightInd/>
        <w:spacing w:line="232" w:lineRule="auto"/>
        <w:ind w:left="360" w:right="-8" w:firstLine="0"/>
        <w:rPr>
          <w:rStyle w:val="FontStyle102"/>
          <w:b w:val="0"/>
          <w:sz w:val="28"/>
          <w:szCs w:val="28"/>
        </w:rPr>
      </w:pPr>
      <w:r>
        <w:rPr>
          <w:rStyle w:val="FontStyle102"/>
          <w:rFonts w:ascii="Times New Roman" w:hAnsi="Times New Roman" w:cs="Times New Roman"/>
          <w:b w:val="0"/>
          <w:sz w:val="28"/>
          <w:szCs w:val="28"/>
        </w:rPr>
        <w:t>Статья 11.Порядок предоставления разрешения на отклонения от предельных параметров разрешенного  строительства, реконструкции объектов капитального строительства</w:t>
      </w:r>
    </w:p>
    <w:p w:rsidR="00D67F0E" w:rsidRDefault="00D67F0E" w:rsidP="00D67F0E">
      <w:pPr>
        <w:pStyle w:val="a7"/>
        <w:ind w:firstLine="709"/>
        <w:jc w:val="both"/>
      </w:pPr>
      <w:r>
        <w:rPr>
          <w:rStyle w:val="FontStyle102"/>
          <w:sz w:val="28"/>
          <w:szCs w:val="28"/>
        </w:rPr>
        <w:t>«</w:t>
      </w:r>
      <w:r>
        <w:t>1</w:t>
      </w:r>
      <w:r>
        <w:rPr>
          <w:sz w:val="28"/>
          <w:szCs w:val="28"/>
        </w:rPr>
        <w:t xml:space="preserve">.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w:t>
      </w:r>
      <w:r>
        <w:rPr>
          <w:sz w:val="28"/>
          <w:szCs w:val="28"/>
        </w:rPr>
        <w:lastRenderedPageBreak/>
        <w:t>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D67F0E" w:rsidRDefault="00D67F0E" w:rsidP="00D67F0E">
      <w:pPr>
        <w:ind w:firstLine="709"/>
        <w:jc w:val="both"/>
        <w:rPr>
          <w:sz w:val="28"/>
          <w:szCs w:val="28"/>
        </w:rPr>
      </w:pPr>
      <w:r>
        <w:rPr>
          <w:sz w:val="28"/>
          <w:szCs w:val="28"/>
        </w:rPr>
        <w:t>1.1. Правообладатели земельных участков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 если такое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w:t>
      </w:r>
    </w:p>
    <w:p w:rsidR="00D67F0E" w:rsidRDefault="00D67F0E" w:rsidP="00D67F0E">
      <w:pPr>
        <w:ind w:firstLine="709"/>
        <w:jc w:val="both"/>
        <w:rPr>
          <w:sz w:val="28"/>
          <w:szCs w:val="28"/>
        </w:rPr>
      </w:pPr>
      <w:r>
        <w:rPr>
          <w:sz w:val="28"/>
          <w:szCs w:val="28"/>
        </w:rPr>
        <w:t xml:space="preserve">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w:t>
      </w:r>
      <w:proofErr w:type="gramStart"/>
      <w:r>
        <w:rPr>
          <w:sz w:val="28"/>
          <w:szCs w:val="28"/>
        </w:rPr>
        <w:t>архитектурным решениям</w:t>
      </w:r>
      <w:proofErr w:type="gramEnd"/>
      <w:r>
        <w:rPr>
          <w:sz w:val="28"/>
          <w:szCs w:val="28"/>
        </w:rPr>
        <w:t xml:space="preserve"> объектов капитального строительства в границах территорий исторических поселений федерального или регионального значения не допускается.</w:t>
      </w:r>
    </w:p>
    <w:p w:rsidR="00D67F0E" w:rsidRDefault="00D67F0E" w:rsidP="00D67F0E">
      <w:pPr>
        <w:ind w:firstLine="709"/>
        <w:jc w:val="both"/>
        <w:rPr>
          <w:sz w:val="28"/>
          <w:szCs w:val="28"/>
        </w:rPr>
      </w:pPr>
      <w:r>
        <w:rPr>
          <w:sz w:val="28"/>
          <w:szCs w:val="28"/>
        </w:rPr>
        <w:t>3.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D67F0E" w:rsidRDefault="00D67F0E" w:rsidP="00D67F0E">
      <w:pPr>
        <w:ind w:firstLine="709"/>
        <w:jc w:val="both"/>
        <w:rPr>
          <w:sz w:val="28"/>
          <w:szCs w:val="28"/>
        </w:rPr>
      </w:pPr>
      <w:r>
        <w:rPr>
          <w:sz w:val="28"/>
          <w:szCs w:val="28"/>
        </w:rPr>
        <w:t xml:space="preserve">4. </w:t>
      </w:r>
      <w:proofErr w:type="gramStart"/>
      <w:r>
        <w:rPr>
          <w:sz w:val="28"/>
          <w:szCs w:val="28"/>
        </w:rPr>
        <w:t xml:space="preserve">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 проводимых в порядке, </w:t>
      </w:r>
      <w:r>
        <w:rPr>
          <w:sz w:val="28"/>
          <w:szCs w:val="28"/>
        </w:rPr>
        <w:lastRenderedPageBreak/>
        <w:t xml:space="preserve">установленном </w:t>
      </w:r>
      <w:hyperlink r:id="rId18" w:anchor="dst2104" w:history="1">
        <w:r>
          <w:rPr>
            <w:rStyle w:val="aa"/>
            <w:sz w:val="28"/>
            <w:szCs w:val="28"/>
          </w:rPr>
          <w:t>статьей 5.1</w:t>
        </w:r>
      </w:hyperlink>
      <w:r>
        <w:rPr>
          <w:sz w:val="28"/>
          <w:szCs w:val="28"/>
        </w:rPr>
        <w:t xml:space="preserve"> Градостроительного кодекса, с учетом положений </w:t>
      </w:r>
      <w:hyperlink r:id="rId19" w:anchor="dst100615" w:history="1">
        <w:r>
          <w:rPr>
            <w:rStyle w:val="aa"/>
            <w:sz w:val="28"/>
            <w:szCs w:val="28"/>
          </w:rPr>
          <w:t>статьи 39</w:t>
        </w:r>
      </w:hyperlink>
      <w:r>
        <w:rPr>
          <w:sz w:val="28"/>
          <w:szCs w:val="28"/>
        </w:rPr>
        <w:t xml:space="preserve"> Градостроительного кодекса, за исключением случая, указанного в </w:t>
      </w:r>
      <w:hyperlink r:id="rId20" w:anchor="dst3127" w:history="1">
        <w:r>
          <w:rPr>
            <w:rStyle w:val="aa"/>
            <w:sz w:val="28"/>
            <w:szCs w:val="28"/>
          </w:rPr>
          <w:t>части</w:t>
        </w:r>
        <w:proofErr w:type="gramEnd"/>
        <w:r>
          <w:rPr>
            <w:rStyle w:val="aa"/>
            <w:sz w:val="28"/>
            <w:szCs w:val="28"/>
          </w:rPr>
          <w:t xml:space="preserve"> 1.1</w:t>
        </w:r>
      </w:hyperlink>
      <w:r>
        <w:rPr>
          <w:sz w:val="28"/>
          <w:szCs w:val="28"/>
        </w:rPr>
        <w:t xml:space="preserve"> настоящей статьи.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 или юридическое лицо, заинтересованное в предоставлении такого разрешения.</w:t>
      </w:r>
    </w:p>
    <w:p w:rsidR="00D67F0E" w:rsidRDefault="00D67F0E" w:rsidP="00D67F0E">
      <w:pPr>
        <w:ind w:firstLine="709"/>
        <w:jc w:val="both"/>
        <w:rPr>
          <w:sz w:val="28"/>
          <w:szCs w:val="28"/>
        </w:rPr>
      </w:pPr>
      <w:r>
        <w:rPr>
          <w:sz w:val="28"/>
          <w:szCs w:val="28"/>
        </w:rPr>
        <w:t xml:space="preserve">5. </w:t>
      </w:r>
      <w:proofErr w:type="gramStart"/>
      <w:r>
        <w:rPr>
          <w:sz w:val="28"/>
          <w:szCs w:val="28"/>
        </w:rPr>
        <w:t>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w:t>
      </w:r>
      <w:proofErr w:type="gramEnd"/>
      <w:r>
        <w:rPr>
          <w:sz w:val="28"/>
          <w:szCs w:val="28"/>
        </w:rPr>
        <w:t xml:space="preserve"> направляет указанные рекомендации главе местной администрации.</w:t>
      </w:r>
    </w:p>
    <w:p w:rsidR="00D67F0E" w:rsidRDefault="00D67F0E" w:rsidP="00D67F0E">
      <w:pPr>
        <w:ind w:firstLine="709"/>
        <w:jc w:val="both"/>
        <w:rPr>
          <w:sz w:val="28"/>
          <w:szCs w:val="28"/>
        </w:rPr>
      </w:pPr>
      <w:r>
        <w:rPr>
          <w:sz w:val="28"/>
          <w:szCs w:val="28"/>
        </w:rPr>
        <w:t xml:space="preserve">6. Глава местной администрации в течение семи дней со дня поступления указанных в </w:t>
      </w:r>
      <w:hyperlink r:id="rId21" w:anchor="dst100633" w:history="1">
        <w:r>
          <w:rPr>
            <w:rStyle w:val="aa"/>
            <w:sz w:val="28"/>
            <w:szCs w:val="28"/>
          </w:rPr>
          <w:t>части 5</w:t>
        </w:r>
      </w:hyperlink>
      <w:r>
        <w:rPr>
          <w:sz w:val="28"/>
          <w:szCs w:val="28"/>
        </w:rPr>
        <w:t xml:space="preserve"> настоящей статьи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D67F0E" w:rsidRDefault="00D67F0E" w:rsidP="00D67F0E">
      <w:pPr>
        <w:ind w:firstLine="709"/>
        <w:jc w:val="both"/>
        <w:rPr>
          <w:sz w:val="28"/>
          <w:szCs w:val="28"/>
        </w:rPr>
      </w:pPr>
      <w:r>
        <w:rPr>
          <w:sz w:val="28"/>
          <w:szCs w:val="28"/>
        </w:rPr>
        <w:t xml:space="preserve">6.1. </w:t>
      </w:r>
      <w:proofErr w:type="gramStart"/>
      <w:r>
        <w:rPr>
          <w:sz w:val="28"/>
          <w:szCs w:val="28"/>
        </w:rPr>
        <w:t xml:space="preserve">Со дня поступления в орган местного самоуправления уведомления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 указанных в </w:t>
      </w:r>
      <w:hyperlink r:id="rId22" w:anchor="dst2783" w:history="1">
        <w:r>
          <w:rPr>
            <w:rStyle w:val="aa"/>
            <w:sz w:val="28"/>
            <w:szCs w:val="28"/>
          </w:rPr>
          <w:t>части 2 статьи 55.32</w:t>
        </w:r>
      </w:hyperlink>
      <w:r>
        <w:rPr>
          <w:sz w:val="28"/>
          <w:szCs w:val="28"/>
        </w:rPr>
        <w:t xml:space="preserve"> Градостроительного кодекса,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w:t>
      </w:r>
      <w:proofErr w:type="gramEnd"/>
      <w:r>
        <w:rPr>
          <w:sz w:val="28"/>
          <w:szCs w:val="28"/>
        </w:rPr>
        <w:t xml:space="preserve"> </w:t>
      </w:r>
      <w:proofErr w:type="gramStart"/>
      <w:r>
        <w:rPr>
          <w:sz w:val="28"/>
          <w:szCs w:val="28"/>
        </w:rPr>
        <w:t xml:space="preserve">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w:t>
      </w:r>
      <w:r>
        <w:rPr>
          <w:sz w:val="28"/>
          <w:szCs w:val="28"/>
        </w:rPr>
        <w:lastRenderedPageBreak/>
        <w:t xml:space="preserve">или орган местного самоуправления, которые указаны в </w:t>
      </w:r>
      <w:hyperlink r:id="rId23" w:anchor="dst2783" w:history="1">
        <w:r>
          <w:rPr>
            <w:rStyle w:val="aa"/>
            <w:sz w:val="28"/>
            <w:szCs w:val="28"/>
          </w:rPr>
          <w:t>части 2 статьи 55.32</w:t>
        </w:r>
      </w:hyperlink>
      <w:r>
        <w:rPr>
          <w:sz w:val="28"/>
          <w:szCs w:val="28"/>
        </w:rPr>
        <w:t xml:space="preserve"> Градостроительного кодекса и от которых поступило данное уведомление, направлено уведомление о том, что наличие признаков самовольной постройки не усматривается либо</w:t>
      </w:r>
      <w:proofErr w:type="gramEnd"/>
      <w:r>
        <w:rPr>
          <w:sz w:val="28"/>
          <w:szCs w:val="28"/>
        </w:rPr>
        <w:t xml:space="preserve">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D67F0E" w:rsidRDefault="00D67F0E" w:rsidP="00D67F0E">
      <w:pPr>
        <w:ind w:firstLine="709"/>
        <w:jc w:val="both"/>
        <w:rPr>
          <w:sz w:val="28"/>
          <w:szCs w:val="28"/>
        </w:rPr>
      </w:pPr>
      <w:r>
        <w:rPr>
          <w:sz w:val="28"/>
          <w:szCs w:val="28"/>
        </w:rPr>
        <w:t>7.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roofErr w:type="gramStart"/>
      <w:r>
        <w:rPr>
          <w:sz w:val="28"/>
          <w:szCs w:val="28"/>
        </w:rPr>
        <w:t>.»</w:t>
      </w:r>
      <w:proofErr w:type="gramEnd"/>
    </w:p>
    <w:p w:rsidR="00D67F0E" w:rsidRDefault="00D67F0E" w:rsidP="00D67F0E">
      <w:pPr>
        <w:ind w:firstLine="709"/>
        <w:jc w:val="both"/>
        <w:rPr>
          <w:sz w:val="28"/>
          <w:szCs w:val="28"/>
        </w:rPr>
      </w:pPr>
      <w:r>
        <w:rPr>
          <w:sz w:val="28"/>
          <w:szCs w:val="28"/>
        </w:rPr>
        <w:t>2. пункт 2  ст.24 изложить в следующей редакции:</w:t>
      </w:r>
    </w:p>
    <w:p w:rsidR="00D67F0E" w:rsidRDefault="00D67F0E" w:rsidP="00D67F0E">
      <w:pPr>
        <w:tabs>
          <w:tab w:val="left" w:pos="540"/>
        </w:tabs>
        <w:autoSpaceDE w:val="0"/>
        <w:autoSpaceDN w:val="0"/>
        <w:adjustRightInd w:val="0"/>
        <w:jc w:val="both"/>
        <w:rPr>
          <w:sz w:val="28"/>
          <w:szCs w:val="28"/>
        </w:rPr>
      </w:pPr>
      <w:r>
        <w:rPr>
          <w:sz w:val="28"/>
          <w:szCs w:val="28"/>
        </w:rPr>
        <w:t xml:space="preserve">         </w:t>
      </w:r>
      <w:proofErr w:type="gramStart"/>
      <w:r>
        <w:rPr>
          <w:sz w:val="28"/>
          <w:szCs w:val="28"/>
        </w:rPr>
        <w:t>Комиссия в течение двадцати пяти  дней со дня поступления предложения о внесении изменения в Правила землепользования и застройки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администрации сельского поселения.</w:t>
      </w:r>
      <w:proofErr w:type="gramEnd"/>
    </w:p>
    <w:p w:rsidR="00D67F0E" w:rsidRDefault="00D67F0E" w:rsidP="00D67F0E">
      <w:pPr>
        <w:ind w:firstLine="709"/>
        <w:jc w:val="both"/>
        <w:rPr>
          <w:sz w:val="28"/>
          <w:szCs w:val="28"/>
        </w:rPr>
      </w:pPr>
      <w:r>
        <w:rPr>
          <w:sz w:val="28"/>
          <w:szCs w:val="28"/>
        </w:rPr>
        <w:t>3. пункт 3  ст.24 изложить в следующей редакции:</w:t>
      </w:r>
    </w:p>
    <w:p w:rsidR="00D67F0E" w:rsidRDefault="00D67F0E" w:rsidP="00D67F0E">
      <w:pPr>
        <w:tabs>
          <w:tab w:val="left" w:pos="540"/>
        </w:tabs>
        <w:autoSpaceDE w:val="0"/>
        <w:autoSpaceDN w:val="0"/>
        <w:adjustRightInd w:val="0"/>
        <w:jc w:val="both"/>
        <w:rPr>
          <w:sz w:val="28"/>
          <w:szCs w:val="28"/>
        </w:rPr>
      </w:pPr>
      <w:r>
        <w:rPr>
          <w:sz w:val="28"/>
          <w:szCs w:val="28"/>
        </w:rPr>
        <w:t>Глава  администрации сельского поселения с учётом рекомендаций, содержащихся в заключени</w:t>
      </w:r>
      <w:proofErr w:type="gramStart"/>
      <w:r>
        <w:rPr>
          <w:sz w:val="28"/>
          <w:szCs w:val="28"/>
        </w:rPr>
        <w:t>и</w:t>
      </w:r>
      <w:proofErr w:type="gramEnd"/>
      <w:r>
        <w:rPr>
          <w:sz w:val="28"/>
          <w:szCs w:val="28"/>
        </w:rPr>
        <w:t xml:space="preserve"> Комиссии, в течение двадцати пяти дней принимает решение о подготовке проекта изменений в Правила землепользования и застройки или об отклонении предложения о внесении изменения в Правила с указанием причин отклонения и направляет копию такого решения заявителю.</w:t>
      </w:r>
    </w:p>
    <w:p w:rsidR="00D67F0E" w:rsidRDefault="00D67F0E" w:rsidP="00D67F0E">
      <w:pPr>
        <w:tabs>
          <w:tab w:val="left" w:pos="540"/>
        </w:tabs>
        <w:autoSpaceDE w:val="0"/>
        <w:autoSpaceDN w:val="0"/>
        <w:adjustRightInd w:val="0"/>
        <w:jc w:val="both"/>
        <w:rPr>
          <w:sz w:val="28"/>
          <w:szCs w:val="28"/>
        </w:rPr>
      </w:pPr>
      <w:r>
        <w:rPr>
          <w:sz w:val="28"/>
          <w:szCs w:val="28"/>
        </w:rPr>
        <w:t xml:space="preserve">        В случае принятия решения о подготовке проекта изменений в Правила глава  администрации сельского поселения определяет срок, в течение которого проект должен быть подготовлен и представлен </w:t>
      </w:r>
      <w:proofErr w:type="gramStart"/>
      <w:r>
        <w:rPr>
          <w:sz w:val="28"/>
          <w:szCs w:val="28"/>
        </w:rPr>
        <w:t>в</w:t>
      </w:r>
      <w:proofErr w:type="gramEnd"/>
      <w:r>
        <w:rPr>
          <w:sz w:val="28"/>
          <w:szCs w:val="28"/>
        </w:rPr>
        <w:t xml:space="preserve"> </w:t>
      </w:r>
      <w:proofErr w:type="gramStart"/>
      <w:r>
        <w:rPr>
          <w:sz w:val="28"/>
          <w:szCs w:val="28"/>
        </w:rPr>
        <w:t>уполномоченный</w:t>
      </w:r>
      <w:proofErr w:type="gramEnd"/>
      <w:r>
        <w:rPr>
          <w:sz w:val="28"/>
          <w:szCs w:val="28"/>
        </w:rPr>
        <w:t xml:space="preserve"> в области архитектуры и градостроительства орган местного самоуправления.</w:t>
      </w:r>
    </w:p>
    <w:p w:rsidR="00D67F0E" w:rsidRDefault="00D67F0E" w:rsidP="00D67F0E">
      <w:pPr>
        <w:pStyle w:val="ListParagraph"/>
        <w:adjustRightInd/>
        <w:spacing w:line="232" w:lineRule="auto"/>
        <w:ind w:left="360" w:right="-8" w:firstLine="0"/>
        <w:rPr>
          <w:color w:val="313131"/>
          <w:sz w:val="27"/>
        </w:rPr>
      </w:pPr>
    </w:p>
    <w:p w:rsidR="00D67F0E" w:rsidRDefault="00D67F0E" w:rsidP="00D67F0E">
      <w:pPr>
        <w:pStyle w:val="ListParagraph"/>
        <w:tabs>
          <w:tab w:val="left" w:pos="1134"/>
        </w:tabs>
        <w:ind w:left="0" w:right="-8" w:firstLine="567"/>
        <w:rPr>
          <w:rFonts w:ascii="Times New Roman" w:hAnsi="Times New Roman" w:cs="Times New Roman"/>
          <w:sz w:val="28"/>
          <w:szCs w:val="28"/>
        </w:rPr>
      </w:pPr>
      <w:r>
        <w:rPr>
          <w:rFonts w:ascii="Times New Roman" w:hAnsi="Times New Roman" w:cs="Times New Roman"/>
          <w:sz w:val="28"/>
          <w:szCs w:val="28"/>
        </w:rPr>
        <w:lastRenderedPageBreak/>
        <w:t>4.  Настоящее решение вступает в силу со дня его официального опубликования в местной газете  «Луч».</w:t>
      </w:r>
    </w:p>
    <w:p w:rsidR="00D67F0E" w:rsidRDefault="00D67F0E" w:rsidP="00D67F0E">
      <w:pPr>
        <w:pStyle w:val="ListParagraph"/>
        <w:tabs>
          <w:tab w:val="left" w:pos="1134"/>
        </w:tabs>
        <w:ind w:left="0" w:right="-8" w:firstLine="567"/>
        <w:rPr>
          <w:rFonts w:ascii="Times New Roman" w:hAnsi="Times New Roman" w:cs="Times New Roman"/>
          <w:sz w:val="28"/>
          <w:szCs w:val="28"/>
        </w:rPr>
      </w:pPr>
    </w:p>
    <w:p w:rsidR="00D67F0E" w:rsidRDefault="00D67F0E" w:rsidP="00D67F0E">
      <w:pPr>
        <w:pStyle w:val="ListParagraph"/>
        <w:tabs>
          <w:tab w:val="left" w:pos="1134"/>
        </w:tabs>
        <w:ind w:left="0" w:right="-8" w:firstLine="567"/>
        <w:rPr>
          <w:rFonts w:ascii="Times New Roman" w:hAnsi="Times New Roman" w:cs="Times New Roman"/>
          <w:sz w:val="28"/>
          <w:szCs w:val="28"/>
        </w:rPr>
      </w:pPr>
    </w:p>
    <w:p w:rsidR="00D67F0E" w:rsidRDefault="00D67F0E" w:rsidP="00D67F0E">
      <w:pPr>
        <w:pStyle w:val="ConsNormal"/>
        <w:ind w:right="-8" w:firstLine="284"/>
        <w:jc w:val="both"/>
        <w:rPr>
          <w:rFonts w:ascii="Times New Roman" w:hAnsi="Times New Roman"/>
          <w:sz w:val="28"/>
        </w:rPr>
      </w:pPr>
    </w:p>
    <w:p w:rsidR="00D67F0E" w:rsidRDefault="00D67F0E" w:rsidP="00D67F0E">
      <w:pPr>
        <w:pStyle w:val="ConsNormal"/>
        <w:ind w:right="0" w:hanging="709"/>
        <w:jc w:val="both"/>
      </w:pPr>
      <w:r>
        <w:rPr>
          <w:rFonts w:ascii="Times New Roman" w:hAnsi="Times New Roman"/>
          <w:sz w:val="28"/>
          <w:szCs w:val="28"/>
        </w:rPr>
        <w:t xml:space="preserve">            Глава сельского поселения                                                       А.Р.Рабина</w:t>
      </w:r>
    </w:p>
    <w:p w:rsidR="00D67F0E" w:rsidRDefault="00D67F0E" w:rsidP="00D67F0E"/>
    <w:p w:rsidR="00D67F0E" w:rsidRDefault="00D67F0E" w:rsidP="00D67F0E">
      <w:pPr>
        <w:pStyle w:val="1"/>
        <w:rPr>
          <w:caps/>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rPr>
          <w:b/>
          <w:bCs/>
          <w:sz w:val="20"/>
          <w:szCs w:val="20"/>
        </w:rPr>
      </w:pPr>
    </w:p>
    <w:p w:rsidR="00D67F0E" w:rsidRDefault="00D67F0E" w:rsidP="00D67F0E">
      <w:pPr>
        <w:jc w:val="right"/>
        <w:rPr>
          <w:b/>
          <w:sz w:val="24"/>
          <w:szCs w:val="24"/>
        </w:rPr>
      </w:pPr>
      <w:r>
        <w:rPr>
          <w:b/>
          <w:bCs/>
          <w:sz w:val="20"/>
          <w:szCs w:val="20"/>
        </w:rPr>
        <w:t xml:space="preserve">                                                                                                                           </w:t>
      </w:r>
      <w:r>
        <w:rPr>
          <w:b/>
        </w:rPr>
        <w:t xml:space="preserve">Приложение 2 </w:t>
      </w:r>
    </w:p>
    <w:p w:rsidR="00D67F0E" w:rsidRDefault="00D67F0E" w:rsidP="00D67F0E">
      <w:pPr>
        <w:ind w:left="5580"/>
        <w:jc w:val="right"/>
      </w:pPr>
      <w:r>
        <w:rPr>
          <w:b/>
        </w:rPr>
        <w:t xml:space="preserve">                                                                                         </w:t>
      </w:r>
      <w:r>
        <w:t xml:space="preserve">к Постановлению администрации Вармазейского сельского поселения Большеигнатовского муниципального района Республики Мордовия                        от 08.12.2021 г. №61 </w:t>
      </w:r>
    </w:p>
    <w:p w:rsidR="00D67F0E" w:rsidRDefault="00D67F0E" w:rsidP="00D67F0E">
      <w:pPr>
        <w:ind w:left="5580"/>
        <w:jc w:val="right"/>
      </w:pPr>
    </w:p>
    <w:p w:rsidR="00D67F0E" w:rsidRDefault="00D67F0E" w:rsidP="00D67F0E">
      <w:pPr>
        <w:jc w:val="center"/>
        <w:rPr>
          <w:b/>
          <w:sz w:val="28"/>
          <w:szCs w:val="28"/>
        </w:rPr>
      </w:pPr>
    </w:p>
    <w:p w:rsidR="00D67F0E" w:rsidRDefault="00D67F0E" w:rsidP="00D67F0E">
      <w:pPr>
        <w:pStyle w:val="a7"/>
        <w:spacing w:after="0"/>
        <w:jc w:val="center"/>
        <w:rPr>
          <w:b/>
          <w:bCs/>
          <w:sz w:val="28"/>
          <w:szCs w:val="28"/>
        </w:rPr>
      </w:pPr>
      <w:r>
        <w:rPr>
          <w:b/>
          <w:bCs/>
          <w:sz w:val="28"/>
          <w:szCs w:val="28"/>
        </w:rPr>
        <w:t xml:space="preserve">График проведения публичных слушаний </w:t>
      </w:r>
    </w:p>
    <w:p w:rsidR="00D67F0E" w:rsidRDefault="00D67F0E" w:rsidP="00D67F0E">
      <w:pPr>
        <w:pStyle w:val="a7"/>
        <w:spacing w:after="0"/>
        <w:jc w:val="center"/>
        <w:rPr>
          <w:sz w:val="28"/>
          <w:szCs w:val="28"/>
        </w:rPr>
      </w:pPr>
      <w:r>
        <w:rPr>
          <w:bCs/>
          <w:sz w:val="28"/>
          <w:szCs w:val="28"/>
        </w:rPr>
        <w:t xml:space="preserve">по проекту </w:t>
      </w:r>
      <w:r>
        <w:rPr>
          <w:sz w:val="28"/>
          <w:szCs w:val="28"/>
        </w:rPr>
        <w:t xml:space="preserve"> решения Совета депутатов Вармазейского сельского поселения Большеигнатовского муниципального района Республики Мордовия «</w:t>
      </w:r>
      <w:r>
        <w:rPr>
          <w:color w:val="313131"/>
          <w:position w:val="1"/>
          <w:sz w:val="28"/>
          <w:szCs w:val="28"/>
        </w:rPr>
        <w:t>О внесении изменений в решение Совета депутатов Вармазейского сельского поселения Большеигнатовского муниципального района Республики Мордовия от 08.12.2011 г.№164 «Об утверждении Правил землепользовании и застройки Вармазейского сельского поселения Большеигнатовского муниципального района Республики Мордовия»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08"/>
        <w:gridCol w:w="1560"/>
        <w:gridCol w:w="6103"/>
      </w:tblGrid>
      <w:tr w:rsidR="00D67F0E" w:rsidTr="00D67F0E">
        <w:trPr>
          <w:trHeight w:val="1043"/>
        </w:trPr>
        <w:tc>
          <w:tcPr>
            <w:tcW w:w="1908"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Дата       проведения публичных  слушаний</w:t>
            </w:r>
          </w:p>
        </w:tc>
        <w:tc>
          <w:tcPr>
            <w:tcW w:w="1560"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 xml:space="preserve">                      Время проведения публичных слушаний</w:t>
            </w:r>
          </w:p>
        </w:tc>
        <w:tc>
          <w:tcPr>
            <w:tcW w:w="6103"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Место проведения публичных слушаний</w:t>
            </w:r>
          </w:p>
        </w:tc>
      </w:tr>
      <w:tr w:rsidR="00D67F0E" w:rsidTr="00D67F0E">
        <w:tc>
          <w:tcPr>
            <w:tcW w:w="1908"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 xml:space="preserve">11.01. </w:t>
            </w:r>
            <w:smartTag w:uri="urn:schemas-microsoft-com:office:smarttags" w:element="metricconverter">
              <w:smartTagPr>
                <w:attr w:name="ProductID" w:val="2022 г"/>
              </w:smartTagPr>
              <w:r>
                <w:t>2022 г</w:t>
              </w:r>
            </w:smartTag>
            <w:r>
              <w:t>.</w:t>
            </w:r>
          </w:p>
        </w:tc>
        <w:tc>
          <w:tcPr>
            <w:tcW w:w="1560"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10.00 часов</w:t>
            </w:r>
          </w:p>
        </w:tc>
        <w:tc>
          <w:tcPr>
            <w:tcW w:w="6103"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С.Вармазейка,ул</w:t>
            </w:r>
            <w:proofErr w:type="gramStart"/>
            <w:r>
              <w:t>.С</w:t>
            </w:r>
            <w:proofErr w:type="gramEnd"/>
            <w:r>
              <w:t>оветская,д.45.Здание Дома культуры</w:t>
            </w:r>
          </w:p>
        </w:tc>
      </w:tr>
      <w:tr w:rsidR="00D67F0E" w:rsidTr="00D67F0E">
        <w:tc>
          <w:tcPr>
            <w:tcW w:w="1908"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lastRenderedPageBreak/>
              <w:t xml:space="preserve">11.01. </w:t>
            </w:r>
            <w:smartTag w:uri="urn:schemas-microsoft-com:office:smarttags" w:element="metricconverter">
              <w:smartTagPr>
                <w:attr w:name="ProductID" w:val="2022 г"/>
              </w:smartTagPr>
              <w:r>
                <w:t>2022 г</w:t>
              </w:r>
            </w:smartTag>
            <w:r>
              <w:t>.</w:t>
            </w:r>
          </w:p>
        </w:tc>
        <w:tc>
          <w:tcPr>
            <w:tcW w:w="1560"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12.00 часов</w:t>
            </w:r>
          </w:p>
        </w:tc>
        <w:tc>
          <w:tcPr>
            <w:tcW w:w="6103" w:type="dxa"/>
            <w:tcBorders>
              <w:top w:val="single" w:sz="4" w:space="0" w:color="auto"/>
              <w:left w:val="single" w:sz="4" w:space="0" w:color="auto"/>
              <w:bottom w:val="single" w:sz="4" w:space="0" w:color="auto"/>
              <w:right w:val="single" w:sz="4" w:space="0" w:color="auto"/>
            </w:tcBorders>
            <w:hideMark/>
          </w:tcPr>
          <w:p w:rsidR="00D67F0E" w:rsidRDefault="00D67F0E">
            <w:pPr>
              <w:rPr>
                <w:rFonts w:ascii="Times New Roman" w:eastAsia="Times New Roman" w:hAnsi="Times New Roman" w:cs="Times New Roman"/>
                <w:sz w:val="24"/>
                <w:szCs w:val="24"/>
              </w:rPr>
            </w:pPr>
            <w:r>
              <w:t>Д.Новое Чамзино,ул</w:t>
            </w:r>
            <w:proofErr w:type="gramStart"/>
            <w:r>
              <w:t>.Ц</w:t>
            </w:r>
            <w:proofErr w:type="gramEnd"/>
            <w:r>
              <w:t>ентральная,д.17 ФАП</w:t>
            </w:r>
          </w:p>
          <w:p w:rsidR="00D67F0E" w:rsidRDefault="00D67F0E">
            <w:pPr>
              <w:rPr>
                <w:sz w:val="24"/>
                <w:szCs w:val="24"/>
              </w:rPr>
            </w:pPr>
            <w:r>
              <w:t xml:space="preserve"> (по согласованию)</w:t>
            </w:r>
          </w:p>
        </w:tc>
      </w:tr>
      <w:tr w:rsidR="00D67F0E" w:rsidTr="00D67F0E">
        <w:tc>
          <w:tcPr>
            <w:tcW w:w="1908"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 xml:space="preserve">12.01. </w:t>
            </w:r>
            <w:smartTag w:uri="urn:schemas-microsoft-com:office:smarttags" w:element="metricconverter">
              <w:smartTagPr>
                <w:attr w:name="ProductID" w:val="2022 г"/>
              </w:smartTagPr>
              <w:r>
                <w:t>2022 г</w:t>
              </w:r>
            </w:smartTag>
            <w:r>
              <w:t>.</w:t>
            </w:r>
          </w:p>
        </w:tc>
        <w:tc>
          <w:tcPr>
            <w:tcW w:w="1560"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10.00 часов</w:t>
            </w:r>
          </w:p>
        </w:tc>
        <w:tc>
          <w:tcPr>
            <w:tcW w:w="6103"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С.Новое Качаево,ул</w:t>
            </w:r>
            <w:proofErr w:type="gramStart"/>
            <w:r>
              <w:t>.Г</w:t>
            </w:r>
            <w:proofErr w:type="gramEnd"/>
            <w:r>
              <w:t>агарина,д.24.Административное здание</w:t>
            </w:r>
          </w:p>
        </w:tc>
      </w:tr>
      <w:tr w:rsidR="00D67F0E" w:rsidTr="00D67F0E">
        <w:tc>
          <w:tcPr>
            <w:tcW w:w="1908"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 xml:space="preserve">12.01. </w:t>
            </w:r>
            <w:smartTag w:uri="urn:schemas-microsoft-com:office:smarttags" w:element="metricconverter">
              <w:smartTagPr>
                <w:attr w:name="ProductID" w:val="2022 г"/>
              </w:smartTagPr>
              <w:r>
                <w:t>2022 г</w:t>
              </w:r>
            </w:smartTag>
            <w:r>
              <w:t>.</w:t>
            </w:r>
          </w:p>
        </w:tc>
        <w:tc>
          <w:tcPr>
            <w:tcW w:w="1560"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12.00 часов</w:t>
            </w:r>
          </w:p>
        </w:tc>
        <w:tc>
          <w:tcPr>
            <w:tcW w:w="6103"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С.Барахманы.ул</w:t>
            </w:r>
            <w:proofErr w:type="gramStart"/>
            <w:r>
              <w:t>.П</w:t>
            </w:r>
            <w:proofErr w:type="gramEnd"/>
            <w:r>
              <w:t>ушкина,д.8.жилой дом Бузулуков Н.Ф. (по согласованию)</w:t>
            </w:r>
          </w:p>
        </w:tc>
      </w:tr>
      <w:tr w:rsidR="00D67F0E" w:rsidTr="00D67F0E">
        <w:trPr>
          <w:trHeight w:val="437"/>
        </w:trPr>
        <w:tc>
          <w:tcPr>
            <w:tcW w:w="1908"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 xml:space="preserve">12.01 </w:t>
            </w:r>
            <w:smartTag w:uri="urn:schemas-microsoft-com:office:smarttags" w:element="metricconverter">
              <w:smartTagPr>
                <w:attr w:name="ProductID" w:val="2022 г"/>
              </w:smartTagPr>
              <w:r>
                <w:t>2022 г</w:t>
              </w:r>
            </w:smartTag>
            <w:r>
              <w:t>.</w:t>
            </w:r>
          </w:p>
        </w:tc>
        <w:tc>
          <w:tcPr>
            <w:tcW w:w="1560"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13.00 часов</w:t>
            </w:r>
          </w:p>
        </w:tc>
        <w:tc>
          <w:tcPr>
            <w:tcW w:w="6103"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Д.Растислаевка,ул</w:t>
            </w:r>
            <w:proofErr w:type="gramStart"/>
            <w:r>
              <w:t>.Л</w:t>
            </w:r>
            <w:proofErr w:type="gramEnd"/>
            <w:r>
              <w:t>уговая,д.1жилой дом Кочергин Н.С.(по согласованию)</w:t>
            </w:r>
          </w:p>
        </w:tc>
      </w:tr>
      <w:tr w:rsidR="00D67F0E" w:rsidTr="00D67F0E">
        <w:tc>
          <w:tcPr>
            <w:tcW w:w="1908"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 xml:space="preserve">12.01. </w:t>
            </w:r>
            <w:smartTag w:uri="urn:schemas-microsoft-com:office:smarttags" w:element="metricconverter">
              <w:smartTagPr>
                <w:attr w:name="ProductID" w:val="2022 г"/>
              </w:smartTagPr>
              <w:r>
                <w:t>2022 г</w:t>
              </w:r>
            </w:smartTag>
          </w:p>
        </w:tc>
        <w:tc>
          <w:tcPr>
            <w:tcW w:w="1560" w:type="dxa"/>
            <w:tcBorders>
              <w:top w:val="single" w:sz="4" w:space="0" w:color="auto"/>
              <w:left w:val="single" w:sz="4" w:space="0" w:color="auto"/>
              <w:bottom w:val="single" w:sz="4" w:space="0" w:color="auto"/>
              <w:right w:val="single" w:sz="4" w:space="0" w:color="auto"/>
            </w:tcBorders>
            <w:hideMark/>
          </w:tcPr>
          <w:p w:rsidR="00D67F0E" w:rsidRDefault="00D67F0E">
            <w:pPr>
              <w:rPr>
                <w:sz w:val="24"/>
                <w:szCs w:val="24"/>
              </w:rPr>
            </w:pPr>
            <w:r>
              <w:t>14.00 часов</w:t>
            </w:r>
          </w:p>
        </w:tc>
        <w:tc>
          <w:tcPr>
            <w:tcW w:w="6103" w:type="dxa"/>
            <w:tcBorders>
              <w:top w:val="single" w:sz="4" w:space="0" w:color="auto"/>
              <w:left w:val="single" w:sz="4" w:space="0" w:color="auto"/>
              <w:bottom w:val="single" w:sz="4" w:space="0" w:color="auto"/>
              <w:right w:val="single" w:sz="4" w:space="0" w:color="auto"/>
            </w:tcBorders>
          </w:tcPr>
          <w:p w:rsidR="00D67F0E" w:rsidRDefault="00D67F0E">
            <w:pPr>
              <w:rPr>
                <w:rFonts w:ascii="Times New Roman" w:eastAsia="Times New Roman" w:hAnsi="Times New Roman" w:cs="Times New Roman"/>
                <w:sz w:val="28"/>
                <w:szCs w:val="28"/>
              </w:rPr>
            </w:pPr>
            <w:r>
              <w:t>Д.Инелейка,ул</w:t>
            </w:r>
            <w:proofErr w:type="gramStart"/>
            <w:r>
              <w:t>.З</w:t>
            </w:r>
            <w:proofErr w:type="gramEnd"/>
            <w:r>
              <w:t>елёная,д.1 жилой дом Ефимов Г.М. (по согласованию)</w:t>
            </w:r>
          </w:p>
          <w:p w:rsidR="00D67F0E" w:rsidRDefault="00D67F0E">
            <w:pPr>
              <w:rPr>
                <w:sz w:val="24"/>
                <w:szCs w:val="24"/>
              </w:rPr>
            </w:pPr>
          </w:p>
        </w:tc>
      </w:tr>
    </w:tbl>
    <w:p w:rsidR="00D67F0E" w:rsidRDefault="00D67F0E" w:rsidP="00D67F0E">
      <w:pPr>
        <w:jc w:val="center"/>
        <w:rPr>
          <w:b/>
          <w:sz w:val="28"/>
          <w:szCs w:val="28"/>
        </w:rPr>
      </w:pPr>
    </w:p>
    <w:p w:rsidR="00D67F0E" w:rsidRDefault="00D67F0E" w:rsidP="00D67F0E">
      <w:pPr>
        <w:jc w:val="center"/>
        <w:rPr>
          <w:b/>
          <w:sz w:val="28"/>
          <w:szCs w:val="28"/>
        </w:rPr>
      </w:pPr>
    </w:p>
    <w:p w:rsidR="00D67F0E" w:rsidRDefault="00D67F0E" w:rsidP="00D67F0E">
      <w:pPr>
        <w:jc w:val="center"/>
        <w:rPr>
          <w:b/>
          <w:sz w:val="28"/>
          <w:szCs w:val="28"/>
        </w:rPr>
      </w:pPr>
    </w:p>
    <w:p w:rsidR="00D67F0E" w:rsidRDefault="00D67F0E" w:rsidP="00D67F0E">
      <w:pPr>
        <w:jc w:val="center"/>
        <w:rPr>
          <w:b/>
          <w:sz w:val="28"/>
          <w:szCs w:val="28"/>
        </w:rPr>
      </w:pPr>
    </w:p>
    <w:p w:rsidR="00D67F0E" w:rsidRDefault="00D67F0E" w:rsidP="00D67F0E">
      <w:pPr>
        <w:jc w:val="center"/>
        <w:rPr>
          <w:b/>
          <w:sz w:val="28"/>
          <w:szCs w:val="28"/>
        </w:rPr>
      </w:pPr>
    </w:p>
    <w:p w:rsidR="00D67F0E" w:rsidRDefault="00D67F0E" w:rsidP="00D67F0E">
      <w:pPr>
        <w:jc w:val="center"/>
        <w:rPr>
          <w:b/>
          <w:sz w:val="28"/>
          <w:szCs w:val="28"/>
        </w:rPr>
      </w:pPr>
    </w:p>
    <w:p w:rsidR="00D67F0E" w:rsidRDefault="00D67F0E" w:rsidP="00D67F0E">
      <w:pPr>
        <w:rPr>
          <w:sz w:val="20"/>
          <w:szCs w:val="20"/>
        </w:rPr>
      </w:pPr>
    </w:p>
    <w:p w:rsidR="00D67F0E" w:rsidRDefault="00D67F0E" w:rsidP="00D67F0E">
      <w:pPr>
        <w:rPr>
          <w:sz w:val="24"/>
          <w:szCs w:val="24"/>
        </w:rPr>
      </w:pPr>
      <w:r>
        <w:rPr>
          <w:sz w:val="20"/>
          <w:szCs w:val="20"/>
        </w:rPr>
        <w:t xml:space="preserve">                                                 </w:t>
      </w: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4"/>
          <w:szCs w:val="24"/>
        </w:rPr>
      </w:pPr>
      <w:r>
        <w:rPr>
          <w:sz w:val="20"/>
          <w:szCs w:val="20"/>
        </w:rPr>
        <w:t xml:space="preserve">                                                                                          </w:t>
      </w:r>
    </w:p>
    <w:p w:rsidR="00D67F0E" w:rsidRDefault="00D67F0E" w:rsidP="00D67F0E">
      <w:pPr>
        <w:rPr>
          <w:sz w:val="20"/>
          <w:szCs w:val="20"/>
        </w:rPr>
      </w:pPr>
    </w:p>
    <w:p w:rsidR="00D67F0E" w:rsidRDefault="00D67F0E" w:rsidP="00D67F0E">
      <w:pPr>
        <w:rPr>
          <w:sz w:val="20"/>
          <w:szCs w:val="20"/>
        </w:rPr>
      </w:pPr>
    </w:p>
    <w:p w:rsidR="00D67F0E" w:rsidRDefault="00D67F0E" w:rsidP="00D67F0E">
      <w:pPr>
        <w:jc w:val="right"/>
        <w:rPr>
          <w:b/>
          <w:sz w:val="24"/>
          <w:szCs w:val="24"/>
        </w:rPr>
      </w:pPr>
      <w:r>
        <w:rPr>
          <w:sz w:val="20"/>
          <w:szCs w:val="20"/>
        </w:rPr>
        <w:t xml:space="preserve">                                                                                        </w:t>
      </w:r>
      <w:r>
        <w:rPr>
          <w:b/>
        </w:rPr>
        <w:t>Приложение 3</w:t>
      </w:r>
    </w:p>
    <w:p w:rsidR="00D67F0E" w:rsidRDefault="00D67F0E" w:rsidP="00D67F0E">
      <w:pPr>
        <w:tabs>
          <w:tab w:val="left" w:pos="9120"/>
        </w:tabs>
        <w:ind w:left="3936"/>
        <w:jc w:val="right"/>
      </w:pPr>
      <w:r>
        <w:lastRenderedPageBreak/>
        <w:t xml:space="preserve">к Постановлению администрации Вармазейского сельского поселения Большеигнатовского муниципального района Республики Мордовия </w:t>
      </w:r>
    </w:p>
    <w:p w:rsidR="00D67F0E" w:rsidRDefault="00D67F0E" w:rsidP="00D67F0E">
      <w:pPr>
        <w:ind w:left="5580"/>
        <w:jc w:val="right"/>
      </w:pPr>
      <w:r>
        <w:t xml:space="preserve">от 08.12.2021 г. №61 </w:t>
      </w:r>
    </w:p>
    <w:p w:rsidR="00D67F0E" w:rsidRDefault="00D67F0E" w:rsidP="00D67F0E">
      <w:pPr>
        <w:jc w:val="center"/>
        <w:rPr>
          <w:sz w:val="28"/>
          <w:szCs w:val="28"/>
        </w:rPr>
      </w:pPr>
      <w:r>
        <w:rPr>
          <w:b/>
          <w:bCs/>
          <w:sz w:val="28"/>
          <w:szCs w:val="28"/>
        </w:rPr>
        <w:t>Рабочая группа по организации публичных слушаний</w:t>
      </w:r>
    </w:p>
    <w:p w:rsidR="00D67F0E" w:rsidRDefault="00D67F0E" w:rsidP="00D67F0E">
      <w:pPr>
        <w:pStyle w:val="a7"/>
        <w:spacing w:after="0"/>
        <w:jc w:val="center"/>
        <w:rPr>
          <w:color w:val="313131"/>
          <w:position w:val="1"/>
          <w:sz w:val="28"/>
          <w:szCs w:val="28"/>
        </w:rPr>
      </w:pPr>
      <w:r>
        <w:rPr>
          <w:bCs/>
          <w:sz w:val="28"/>
          <w:szCs w:val="28"/>
        </w:rPr>
        <w:t xml:space="preserve">по проекту </w:t>
      </w:r>
      <w:r>
        <w:rPr>
          <w:sz w:val="28"/>
          <w:szCs w:val="28"/>
        </w:rPr>
        <w:t xml:space="preserve"> решения Совета депутатов Вармазейского сельского поселения Большеигнатовского муниципального района Республики Мордовия «</w:t>
      </w:r>
      <w:r>
        <w:rPr>
          <w:color w:val="313131"/>
          <w:position w:val="1"/>
          <w:sz w:val="28"/>
          <w:szCs w:val="28"/>
        </w:rPr>
        <w:t>О внесении изменений в решение Совета депутатов Вармазейского сельского поселения Большеигнатовского муниципального района Республики Мордовия от 08.12.2011 г.№164 «Об утверждении Правил землепользовании и застройки Вармазейского сельского поселения Большеигнатовского муниципального района Республики Мордовия»</w:t>
      </w:r>
    </w:p>
    <w:p w:rsidR="00D67F0E" w:rsidRDefault="00D67F0E" w:rsidP="00D67F0E">
      <w:pPr>
        <w:pStyle w:val="a7"/>
        <w:spacing w:after="0"/>
        <w:jc w:val="center"/>
        <w:rPr>
          <w:sz w:val="28"/>
          <w:szCs w:val="28"/>
        </w:rPr>
      </w:pPr>
    </w:p>
    <w:tbl>
      <w:tblPr>
        <w:tblW w:w="9498" w:type="dxa"/>
        <w:tblInd w:w="108" w:type="dxa"/>
        <w:tblCellMar>
          <w:left w:w="0" w:type="dxa"/>
          <w:right w:w="0" w:type="dxa"/>
        </w:tblCellMar>
        <w:tblLook w:val="00A0"/>
      </w:tblPr>
      <w:tblGrid>
        <w:gridCol w:w="3740"/>
        <w:gridCol w:w="5758"/>
      </w:tblGrid>
      <w:tr w:rsidR="00D67F0E" w:rsidTr="00D67F0E">
        <w:trPr>
          <w:trHeight w:val="399"/>
        </w:trPr>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b/>
                <w:sz w:val="24"/>
                <w:szCs w:val="24"/>
                <w:lang w:eastAsia="ru-RU"/>
              </w:rPr>
              <w:t>Председатель</w:t>
            </w:r>
            <w:r>
              <w:rPr>
                <w:rFonts w:ascii="Times New Roman" w:hAnsi="Times New Roman"/>
                <w:sz w:val="24"/>
                <w:szCs w:val="24"/>
                <w:lang w:eastAsia="ru-RU"/>
              </w:rPr>
              <w:t>:</w:t>
            </w:r>
          </w:p>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Рабина А.Р.</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 xml:space="preserve"> Глава Вармазейского сельского поселения </w:t>
            </w:r>
            <w:r>
              <w:rPr>
                <w:rFonts w:ascii="Times New Roman" w:hAnsi="Times New Roman"/>
                <w:bCs/>
                <w:sz w:val="24"/>
                <w:szCs w:val="24"/>
                <w:lang w:eastAsia="ru-RU"/>
              </w:rPr>
              <w:t xml:space="preserve">Большеигнатовского  </w:t>
            </w:r>
            <w:r>
              <w:rPr>
                <w:rFonts w:ascii="Times New Roman" w:hAnsi="Times New Roman"/>
                <w:sz w:val="24"/>
                <w:szCs w:val="24"/>
              </w:rPr>
              <w:t>муниципального района</w:t>
            </w:r>
          </w:p>
        </w:tc>
      </w:tr>
      <w:tr w:rsidR="00D67F0E" w:rsidTr="00D67F0E">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b/>
                <w:sz w:val="24"/>
                <w:szCs w:val="24"/>
                <w:lang w:eastAsia="ru-RU"/>
              </w:rPr>
              <w:t>Заместитель председателя</w:t>
            </w:r>
            <w:r>
              <w:rPr>
                <w:rFonts w:ascii="Times New Roman" w:hAnsi="Times New Roman"/>
                <w:sz w:val="24"/>
                <w:szCs w:val="24"/>
                <w:lang w:eastAsia="ru-RU"/>
              </w:rPr>
              <w:t>:</w:t>
            </w:r>
          </w:p>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Мандрик Е.Д.</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rPr>
            </w:pPr>
            <w:r>
              <w:rPr>
                <w:rFonts w:ascii="Times New Roman" w:hAnsi="Times New Roman"/>
                <w:sz w:val="24"/>
                <w:szCs w:val="24"/>
              </w:rPr>
              <w:t>библиотекарь Вармазейской сельской библиотеки МБУК «Центральная районная библиотека» Большеигнатовского муниципального района»</w:t>
            </w:r>
          </w:p>
          <w:p w:rsidR="00D67F0E" w:rsidRDefault="00D67F0E">
            <w:pPr>
              <w:pStyle w:val="NoSpacing"/>
              <w:rPr>
                <w:rFonts w:ascii="Times New Roman" w:hAnsi="Times New Roman"/>
                <w:sz w:val="24"/>
                <w:szCs w:val="24"/>
                <w:lang w:eastAsia="ru-RU"/>
              </w:rPr>
            </w:pPr>
            <w:r>
              <w:rPr>
                <w:rFonts w:ascii="Times New Roman" w:hAnsi="Times New Roman"/>
                <w:sz w:val="24"/>
                <w:szCs w:val="24"/>
              </w:rPr>
              <w:t>(по согласованию)</w:t>
            </w:r>
          </w:p>
        </w:tc>
      </w:tr>
      <w:tr w:rsidR="00D67F0E" w:rsidTr="00D67F0E">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b/>
                <w:sz w:val="24"/>
                <w:szCs w:val="24"/>
                <w:lang w:eastAsia="ru-RU"/>
              </w:rPr>
              <w:t>Секретарь</w:t>
            </w:r>
            <w:r>
              <w:rPr>
                <w:rFonts w:ascii="Times New Roman" w:hAnsi="Times New Roman"/>
                <w:sz w:val="24"/>
                <w:szCs w:val="24"/>
                <w:lang w:eastAsia="ru-RU"/>
              </w:rPr>
              <w:t>:</w:t>
            </w:r>
          </w:p>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Плотникова С.В.</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Заместитель главы  Вармазейского сельского поселения Большеигнатовского муниципального района</w:t>
            </w:r>
          </w:p>
        </w:tc>
      </w:tr>
      <w:tr w:rsidR="00D67F0E" w:rsidTr="00D67F0E">
        <w:trPr>
          <w:trHeight w:val="584"/>
        </w:trPr>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b/>
                <w:sz w:val="24"/>
                <w:szCs w:val="24"/>
                <w:lang w:eastAsia="ru-RU"/>
              </w:rPr>
              <w:t>Члены рабочий группы</w:t>
            </w:r>
            <w:r>
              <w:rPr>
                <w:rFonts w:ascii="Times New Roman" w:hAnsi="Times New Roman"/>
                <w:sz w:val="24"/>
                <w:szCs w:val="24"/>
                <w:lang w:eastAsia="ru-RU"/>
              </w:rPr>
              <w:t>:</w:t>
            </w:r>
          </w:p>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Большакова Л.В.</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Депутат Совета депутатов  Вармазейского сельского поселения Большеигнатовского муниципального района (по согласованию)</w:t>
            </w:r>
          </w:p>
        </w:tc>
      </w:tr>
      <w:tr w:rsidR="00D67F0E" w:rsidTr="00D67F0E">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Французов Е.А.</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Депутат Совета депутатов  Вармазейского сельского поселения Большеигнатовского муниципального района (по согласованию)</w:t>
            </w:r>
          </w:p>
        </w:tc>
      </w:tr>
      <w:tr w:rsidR="00D67F0E" w:rsidTr="00D67F0E">
        <w:tc>
          <w:tcPr>
            <w:tcW w:w="3740"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pStyle w:val="NoSpacing"/>
              <w:rPr>
                <w:rFonts w:ascii="Times New Roman" w:hAnsi="Times New Roman"/>
                <w:sz w:val="24"/>
                <w:szCs w:val="24"/>
                <w:lang w:eastAsia="ru-RU"/>
              </w:rPr>
            </w:pPr>
            <w:r>
              <w:rPr>
                <w:rFonts w:ascii="Times New Roman" w:hAnsi="Times New Roman"/>
                <w:sz w:val="24"/>
                <w:szCs w:val="24"/>
                <w:lang w:eastAsia="ru-RU"/>
              </w:rPr>
              <w:t>Болеева Т.М.</w:t>
            </w:r>
          </w:p>
        </w:tc>
        <w:tc>
          <w:tcPr>
            <w:tcW w:w="5758" w:type="dxa"/>
            <w:tcBorders>
              <w:top w:val="single" w:sz="6" w:space="0" w:color="B5B5B5"/>
              <w:left w:val="single" w:sz="6" w:space="0" w:color="B5B5B5"/>
              <w:bottom w:val="single" w:sz="6" w:space="0" w:color="B5B5B5"/>
              <w:right w:val="single" w:sz="6" w:space="0" w:color="B5B5B5"/>
            </w:tcBorders>
            <w:shd w:val="clear" w:color="auto" w:fill="FAFAFA"/>
            <w:tcMar>
              <w:top w:w="0" w:type="dxa"/>
              <w:left w:w="108" w:type="dxa"/>
              <w:bottom w:w="0" w:type="dxa"/>
              <w:right w:w="108" w:type="dxa"/>
            </w:tcMar>
            <w:hideMark/>
          </w:tcPr>
          <w:p w:rsidR="00D67F0E" w:rsidRDefault="00D67F0E">
            <w:pPr>
              <w:rPr>
                <w:rFonts w:ascii="Times New Roman" w:eastAsia="Times New Roman" w:hAnsi="Times New Roman" w:cs="Times New Roman"/>
                <w:sz w:val="24"/>
                <w:szCs w:val="24"/>
              </w:rPr>
            </w:pPr>
            <w:r>
              <w:t xml:space="preserve">Начальник отдела градостроительства, архитектуры, ЖКХ и по вопросам ГО и ЧС администрации </w:t>
            </w:r>
            <w:r>
              <w:rPr>
                <w:bCs/>
              </w:rPr>
              <w:t>Большеигнатовского</w:t>
            </w:r>
          </w:p>
          <w:p w:rsidR="00D67F0E" w:rsidRDefault="00D67F0E">
            <w:pPr>
              <w:pStyle w:val="NoSpacing"/>
              <w:rPr>
                <w:rFonts w:ascii="Times New Roman" w:hAnsi="Times New Roman"/>
                <w:sz w:val="24"/>
                <w:szCs w:val="24"/>
                <w:lang w:eastAsia="ru-RU"/>
              </w:rPr>
            </w:pPr>
            <w:r>
              <w:rPr>
                <w:rFonts w:ascii="Times New Roman" w:hAnsi="Times New Roman"/>
                <w:sz w:val="24"/>
                <w:szCs w:val="24"/>
              </w:rPr>
              <w:t>муниципального района (по согласованию)</w:t>
            </w:r>
          </w:p>
        </w:tc>
      </w:tr>
    </w:tbl>
    <w:p w:rsidR="00D67F0E" w:rsidRDefault="00D67F0E" w:rsidP="00D67F0E">
      <w:pPr>
        <w:rPr>
          <w:sz w:val="24"/>
          <w:szCs w:val="24"/>
        </w:rPr>
      </w:pPr>
      <w:r>
        <w:rPr>
          <w:sz w:val="20"/>
          <w:szCs w:val="20"/>
        </w:rPr>
        <w:t xml:space="preserve">                                                                                                          </w:t>
      </w:r>
    </w:p>
    <w:p w:rsidR="00D67F0E" w:rsidRDefault="00D67F0E" w:rsidP="00D67F0E">
      <w:pPr>
        <w:tabs>
          <w:tab w:val="left" w:pos="9120"/>
        </w:tabs>
        <w:ind w:left="3936"/>
        <w:jc w:val="center"/>
        <w:rPr>
          <w:sz w:val="20"/>
          <w:szCs w:val="20"/>
        </w:rPr>
      </w:pPr>
    </w:p>
    <w:p w:rsidR="00D67F0E" w:rsidRDefault="00D67F0E" w:rsidP="00D67F0E">
      <w:pPr>
        <w:tabs>
          <w:tab w:val="left" w:pos="9120"/>
        </w:tabs>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center"/>
        <w:rPr>
          <w:b/>
          <w:sz w:val="20"/>
          <w:szCs w:val="20"/>
        </w:rPr>
      </w:pPr>
    </w:p>
    <w:p w:rsidR="00D67F0E" w:rsidRDefault="00D67F0E" w:rsidP="00D67F0E">
      <w:pPr>
        <w:tabs>
          <w:tab w:val="left" w:pos="9120"/>
        </w:tabs>
        <w:ind w:left="3936"/>
        <w:jc w:val="right"/>
        <w:rPr>
          <w:b/>
          <w:sz w:val="24"/>
          <w:szCs w:val="24"/>
        </w:rPr>
      </w:pPr>
      <w:r>
        <w:rPr>
          <w:b/>
        </w:rPr>
        <w:t>Приложение 4</w:t>
      </w:r>
    </w:p>
    <w:p w:rsidR="00D67F0E" w:rsidRDefault="00D67F0E" w:rsidP="00D67F0E">
      <w:pPr>
        <w:ind w:left="5580"/>
        <w:jc w:val="right"/>
      </w:pPr>
      <w:r>
        <w:t xml:space="preserve">к Постановлению администрации Вармазейского сельского поселения Большеигнатовского муниципального района Республики Мордовия                          от 08.12.2021 г. №61 </w:t>
      </w:r>
    </w:p>
    <w:p w:rsidR="00D67F0E" w:rsidRDefault="00D67F0E" w:rsidP="00D67F0E">
      <w:pPr>
        <w:tabs>
          <w:tab w:val="left" w:pos="9120"/>
        </w:tabs>
        <w:ind w:left="3936"/>
      </w:pPr>
      <w:r>
        <w:t>.</w:t>
      </w:r>
    </w:p>
    <w:p w:rsidR="00D67F0E" w:rsidRDefault="00D67F0E" w:rsidP="00D67F0E">
      <w:pPr>
        <w:rPr>
          <w:sz w:val="20"/>
          <w:szCs w:val="20"/>
        </w:rPr>
      </w:pPr>
    </w:p>
    <w:p w:rsidR="00D67F0E" w:rsidRDefault="00D67F0E" w:rsidP="00D67F0E">
      <w:pPr>
        <w:jc w:val="center"/>
        <w:rPr>
          <w:b/>
          <w:bCs/>
          <w:sz w:val="28"/>
          <w:szCs w:val="28"/>
        </w:rPr>
      </w:pPr>
      <w:r>
        <w:rPr>
          <w:b/>
          <w:bCs/>
          <w:sz w:val="28"/>
          <w:szCs w:val="28"/>
        </w:rPr>
        <w:t xml:space="preserve">Форма внесения предложений </w:t>
      </w:r>
    </w:p>
    <w:p w:rsidR="00D67F0E" w:rsidRDefault="00D67F0E" w:rsidP="00D67F0E">
      <w:pPr>
        <w:jc w:val="center"/>
        <w:rPr>
          <w:color w:val="313131"/>
          <w:position w:val="1"/>
          <w:sz w:val="28"/>
          <w:szCs w:val="28"/>
        </w:rPr>
      </w:pPr>
      <w:r>
        <w:rPr>
          <w:bCs/>
          <w:sz w:val="28"/>
          <w:szCs w:val="28"/>
        </w:rPr>
        <w:t>по</w:t>
      </w:r>
      <w:r>
        <w:rPr>
          <w:b/>
          <w:bCs/>
          <w:sz w:val="28"/>
          <w:szCs w:val="28"/>
        </w:rPr>
        <w:t xml:space="preserve"> </w:t>
      </w:r>
      <w:r>
        <w:rPr>
          <w:sz w:val="28"/>
          <w:szCs w:val="28"/>
        </w:rPr>
        <w:t>проекту решения Совета депутатов Вармазейского сельского поселения Большеигнатовского муниципального района Республики Мордовия «</w:t>
      </w:r>
      <w:r>
        <w:rPr>
          <w:color w:val="313131"/>
          <w:position w:val="1"/>
          <w:sz w:val="28"/>
          <w:szCs w:val="28"/>
        </w:rPr>
        <w:t>О внесении изменений в решение Совета депутатов Вармазейского сельского поселения Большеигнатовского муниципального района Республики Мордовия от 29.07.2011 г.№161 «Об утверждении Правил землепользовании и застройки Вармазейского сельского поселения Большеигнатовского муниципального района Республики Мордовия»</w:t>
      </w:r>
    </w:p>
    <w:p w:rsidR="00D67F0E" w:rsidRDefault="00D67F0E" w:rsidP="00D67F0E">
      <w:pPr>
        <w:jc w:val="center"/>
        <w:rPr>
          <w:sz w:val="28"/>
          <w:szCs w:val="28"/>
        </w:rPr>
      </w:pP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60" w:type="dxa"/>
          <w:left w:w="60" w:type="dxa"/>
          <w:bottom w:w="60" w:type="dxa"/>
          <w:right w:w="60" w:type="dxa"/>
        </w:tblCellMar>
        <w:tblLook w:val="04A0"/>
      </w:tblPr>
      <w:tblGrid>
        <w:gridCol w:w="923"/>
        <w:gridCol w:w="1155"/>
        <w:gridCol w:w="1226"/>
        <w:gridCol w:w="1226"/>
        <w:gridCol w:w="1668"/>
        <w:gridCol w:w="1071"/>
        <w:gridCol w:w="1220"/>
        <w:gridCol w:w="1016"/>
      </w:tblGrid>
      <w:tr w:rsidR="00D67F0E" w:rsidTr="00D67F0E">
        <w:trPr>
          <w:tblHeader/>
          <w:tblCellSpacing w:w="0" w:type="dxa"/>
        </w:trPr>
        <w:tc>
          <w:tcPr>
            <w:tcW w:w="600" w:type="pct"/>
            <w:vMerge w:val="restart"/>
            <w:tcBorders>
              <w:top w:val="outset" w:sz="6" w:space="0" w:color="000000"/>
              <w:left w:val="outset" w:sz="6" w:space="0" w:color="000000"/>
              <w:bottom w:val="outset" w:sz="6" w:space="0" w:color="000000"/>
              <w:right w:val="outset" w:sz="6" w:space="0" w:color="000000"/>
            </w:tcBorders>
            <w:hideMark/>
          </w:tcPr>
          <w:p w:rsidR="00D67F0E" w:rsidRDefault="00D67F0E">
            <w:pPr>
              <w:spacing w:before="100" w:beforeAutospacing="1" w:after="119"/>
              <w:jc w:val="center"/>
              <w:rPr>
                <w:b/>
                <w:bCs/>
                <w:sz w:val="28"/>
                <w:szCs w:val="28"/>
              </w:rPr>
            </w:pPr>
            <w:r>
              <w:rPr>
                <w:b/>
                <w:bCs/>
                <w:sz w:val="28"/>
                <w:szCs w:val="28"/>
              </w:rPr>
              <w:t xml:space="preserve">Глава, </w:t>
            </w:r>
            <w:r>
              <w:rPr>
                <w:b/>
                <w:bCs/>
                <w:sz w:val="28"/>
                <w:szCs w:val="28"/>
              </w:rPr>
              <w:lastRenderedPageBreak/>
              <w:t>статья, часть статьи, пункт</w:t>
            </w:r>
          </w:p>
        </w:tc>
        <w:tc>
          <w:tcPr>
            <w:tcW w:w="600" w:type="pct"/>
            <w:vMerge w:val="restart"/>
            <w:tcBorders>
              <w:top w:val="outset" w:sz="6" w:space="0" w:color="000000"/>
              <w:left w:val="outset" w:sz="6" w:space="0" w:color="000000"/>
              <w:bottom w:val="outset" w:sz="6" w:space="0" w:color="000000"/>
              <w:right w:val="outset" w:sz="6" w:space="0" w:color="000000"/>
            </w:tcBorders>
            <w:hideMark/>
          </w:tcPr>
          <w:p w:rsidR="00D67F0E" w:rsidRDefault="00D67F0E">
            <w:pPr>
              <w:spacing w:before="100" w:beforeAutospacing="1" w:after="119"/>
              <w:jc w:val="center"/>
              <w:rPr>
                <w:rFonts w:ascii="Times New Roman" w:eastAsia="Times New Roman" w:hAnsi="Times New Roman" w:cs="Times New Roman"/>
                <w:b/>
                <w:bCs/>
                <w:sz w:val="28"/>
                <w:szCs w:val="28"/>
              </w:rPr>
            </w:pPr>
            <w:r>
              <w:rPr>
                <w:b/>
                <w:bCs/>
                <w:sz w:val="28"/>
                <w:szCs w:val="28"/>
              </w:rPr>
              <w:lastRenderedPageBreak/>
              <w:t>Те</w:t>
            </w:r>
            <w:proofErr w:type="gramStart"/>
            <w:r>
              <w:rPr>
                <w:b/>
                <w:bCs/>
                <w:sz w:val="28"/>
                <w:szCs w:val="28"/>
              </w:rPr>
              <w:t xml:space="preserve">кст </w:t>
            </w:r>
            <w:r>
              <w:rPr>
                <w:b/>
                <w:bCs/>
                <w:sz w:val="28"/>
                <w:szCs w:val="28"/>
              </w:rPr>
              <w:lastRenderedPageBreak/>
              <w:t>пр</w:t>
            </w:r>
            <w:proofErr w:type="gramEnd"/>
            <w:r>
              <w:rPr>
                <w:b/>
                <w:bCs/>
                <w:sz w:val="28"/>
                <w:szCs w:val="28"/>
              </w:rPr>
              <w:t xml:space="preserve">оекта </w:t>
            </w:r>
          </w:p>
          <w:p w:rsidR="00D67F0E" w:rsidRDefault="00D67F0E">
            <w:pPr>
              <w:spacing w:before="100" w:beforeAutospacing="1" w:after="119"/>
              <w:jc w:val="center"/>
              <w:rPr>
                <w:b/>
                <w:bCs/>
                <w:sz w:val="28"/>
                <w:szCs w:val="28"/>
              </w:rPr>
            </w:pPr>
            <w:r>
              <w:rPr>
                <w:b/>
                <w:bCs/>
                <w:sz w:val="28"/>
                <w:szCs w:val="28"/>
              </w:rPr>
              <w:t>решения</w:t>
            </w:r>
          </w:p>
        </w:tc>
        <w:tc>
          <w:tcPr>
            <w:tcW w:w="600" w:type="pct"/>
            <w:vMerge w:val="restart"/>
            <w:tcBorders>
              <w:top w:val="outset" w:sz="6" w:space="0" w:color="000000"/>
              <w:left w:val="outset" w:sz="6" w:space="0" w:color="000000"/>
              <w:bottom w:val="outset" w:sz="6" w:space="0" w:color="000000"/>
              <w:right w:val="outset" w:sz="6" w:space="0" w:color="000000"/>
            </w:tcBorders>
            <w:hideMark/>
          </w:tcPr>
          <w:p w:rsidR="00D67F0E" w:rsidRDefault="00D67F0E">
            <w:pPr>
              <w:spacing w:before="100" w:beforeAutospacing="1" w:after="119"/>
              <w:jc w:val="center"/>
              <w:rPr>
                <w:b/>
                <w:bCs/>
                <w:sz w:val="28"/>
                <w:szCs w:val="28"/>
              </w:rPr>
            </w:pPr>
            <w:r>
              <w:rPr>
                <w:b/>
                <w:bCs/>
                <w:sz w:val="28"/>
                <w:szCs w:val="28"/>
              </w:rPr>
              <w:lastRenderedPageBreak/>
              <w:t xml:space="preserve">Текст </w:t>
            </w:r>
            <w:r>
              <w:rPr>
                <w:b/>
                <w:bCs/>
                <w:sz w:val="28"/>
                <w:szCs w:val="28"/>
              </w:rPr>
              <w:lastRenderedPageBreak/>
              <w:t>поправки</w:t>
            </w:r>
          </w:p>
        </w:tc>
        <w:tc>
          <w:tcPr>
            <w:tcW w:w="600" w:type="pct"/>
            <w:vMerge w:val="restart"/>
            <w:tcBorders>
              <w:top w:val="outset" w:sz="6" w:space="0" w:color="000000"/>
              <w:left w:val="outset" w:sz="6" w:space="0" w:color="000000"/>
              <w:bottom w:val="outset" w:sz="6" w:space="0" w:color="000000"/>
              <w:right w:val="outset" w:sz="6" w:space="0" w:color="000000"/>
            </w:tcBorders>
            <w:hideMark/>
          </w:tcPr>
          <w:p w:rsidR="00D67F0E" w:rsidRDefault="00D67F0E">
            <w:pPr>
              <w:spacing w:before="100" w:beforeAutospacing="1" w:after="119"/>
              <w:jc w:val="center"/>
              <w:rPr>
                <w:b/>
                <w:bCs/>
                <w:sz w:val="28"/>
                <w:szCs w:val="28"/>
              </w:rPr>
            </w:pPr>
            <w:r>
              <w:rPr>
                <w:b/>
                <w:bCs/>
                <w:sz w:val="28"/>
                <w:szCs w:val="28"/>
              </w:rPr>
              <w:lastRenderedPageBreak/>
              <w:t>Те</w:t>
            </w:r>
            <w:proofErr w:type="gramStart"/>
            <w:r>
              <w:rPr>
                <w:b/>
                <w:bCs/>
                <w:sz w:val="28"/>
                <w:szCs w:val="28"/>
              </w:rPr>
              <w:t xml:space="preserve">кст </w:t>
            </w:r>
            <w:r>
              <w:rPr>
                <w:b/>
                <w:bCs/>
                <w:sz w:val="28"/>
                <w:szCs w:val="28"/>
              </w:rPr>
              <w:lastRenderedPageBreak/>
              <w:t>пр</w:t>
            </w:r>
            <w:proofErr w:type="gramEnd"/>
            <w:r>
              <w:rPr>
                <w:b/>
                <w:bCs/>
                <w:sz w:val="28"/>
                <w:szCs w:val="28"/>
              </w:rPr>
              <w:t>оекта решения с учетом поправки</w:t>
            </w:r>
          </w:p>
        </w:tc>
        <w:tc>
          <w:tcPr>
            <w:tcW w:w="2500" w:type="pct"/>
            <w:gridSpan w:val="4"/>
            <w:tcBorders>
              <w:top w:val="outset" w:sz="6" w:space="0" w:color="000000"/>
              <w:left w:val="outset" w:sz="6" w:space="0" w:color="000000"/>
              <w:bottom w:val="outset" w:sz="6" w:space="0" w:color="000000"/>
              <w:right w:val="outset" w:sz="6" w:space="0" w:color="000000"/>
            </w:tcBorders>
            <w:hideMark/>
          </w:tcPr>
          <w:p w:rsidR="00D67F0E" w:rsidRDefault="00D67F0E">
            <w:pPr>
              <w:spacing w:before="100" w:beforeAutospacing="1" w:after="119"/>
              <w:jc w:val="center"/>
              <w:rPr>
                <w:b/>
                <w:bCs/>
                <w:sz w:val="28"/>
                <w:szCs w:val="28"/>
              </w:rPr>
            </w:pPr>
            <w:r>
              <w:rPr>
                <w:b/>
                <w:bCs/>
                <w:sz w:val="28"/>
                <w:szCs w:val="28"/>
              </w:rPr>
              <w:lastRenderedPageBreak/>
              <w:t>Кем внесена поправка</w:t>
            </w:r>
          </w:p>
        </w:tc>
      </w:tr>
      <w:tr w:rsidR="00D67F0E" w:rsidTr="00D67F0E">
        <w:trPr>
          <w:tblHeader/>
          <w:tblCellSpacing w:w="0" w:type="dxa"/>
        </w:trPr>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67F0E" w:rsidRDefault="00D67F0E">
            <w:pPr>
              <w:rPr>
                <w:b/>
                <w:bCs/>
                <w:sz w:val="28"/>
                <w:szCs w:val="28"/>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67F0E" w:rsidRDefault="00D67F0E">
            <w:pPr>
              <w:rPr>
                <w:b/>
                <w:bCs/>
                <w:sz w:val="28"/>
                <w:szCs w:val="28"/>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67F0E" w:rsidRDefault="00D67F0E">
            <w:pPr>
              <w:rPr>
                <w:b/>
                <w:bCs/>
                <w:sz w:val="28"/>
                <w:szCs w:val="28"/>
              </w:rPr>
            </w:pPr>
          </w:p>
        </w:tc>
        <w:tc>
          <w:tcPr>
            <w:tcW w:w="0" w:type="auto"/>
            <w:vMerge/>
            <w:tcBorders>
              <w:top w:val="outset" w:sz="6" w:space="0" w:color="000000"/>
              <w:left w:val="outset" w:sz="6" w:space="0" w:color="000000"/>
              <w:bottom w:val="outset" w:sz="6" w:space="0" w:color="000000"/>
              <w:right w:val="outset" w:sz="6" w:space="0" w:color="000000"/>
            </w:tcBorders>
            <w:vAlign w:val="center"/>
            <w:hideMark/>
          </w:tcPr>
          <w:p w:rsidR="00D67F0E" w:rsidRDefault="00D67F0E">
            <w:pPr>
              <w:rPr>
                <w:b/>
                <w:bCs/>
                <w:sz w:val="28"/>
                <w:szCs w:val="28"/>
              </w:rPr>
            </w:pPr>
          </w:p>
        </w:tc>
        <w:tc>
          <w:tcPr>
            <w:tcW w:w="650" w:type="pct"/>
            <w:tcBorders>
              <w:top w:val="outset" w:sz="6" w:space="0" w:color="000000"/>
              <w:left w:val="outset" w:sz="6" w:space="0" w:color="000000"/>
              <w:bottom w:val="outset" w:sz="6" w:space="0" w:color="000000"/>
              <w:right w:val="outset" w:sz="6" w:space="0" w:color="000000"/>
            </w:tcBorders>
            <w:hideMark/>
          </w:tcPr>
          <w:p w:rsidR="00D67F0E" w:rsidRDefault="00D67F0E">
            <w:pPr>
              <w:rPr>
                <w:sz w:val="28"/>
                <w:szCs w:val="28"/>
              </w:rPr>
            </w:pPr>
            <w:r>
              <w:rPr>
                <w:sz w:val="28"/>
                <w:szCs w:val="28"/>
              </w:rPr>
              <w:t xml:space="preserve">Ф.И.О. граданина (граждан) </w:t>
            </w:r>
            <w:proofErr w:type="gramStart"/>
            <w:r>
              <w:rPr>
                <w:sz w:val="28"/>
                <w:szCs w:val="28"/>
              </w:rPr>
              <w:t>внесшего</w:t>
            </w:r>
            <w:proofErr w:type="gramEnd"/>
            <w:r>
              <w:rPr>
                <w:sz w:val="28"/>
                <w:szCs w:val="28"/>
              </w:rPr>
              <w:t xml:space="preserve"> предложение </w:t>
            </w:r>
          </w:p>
        </w:tc>
        <w:tc>
          <w:tcPr>
            <w:tcW w:w="650" w:type="pct"/>
            <w:tcBorders>
              <w:top w:val="outset" w:sz="6" w:space="0" w:color="000000"/>
              <w:left w:val="outset" w:sz="6" w:space="0" w:color="000000"/>
              <w:bottom w:val="outset" w:sz="6" w:space="0" w:color="000000"/>
              <w:right w:val="outset" w:sz="6" w:space="0" w:color="000000"/>
            </w:tcBorders>
            <w:hideMark/>
          </w:tcPr>
          <w:p w:rsidR="00D67F0E" w:rsidRDefault="00D67F0E">
            <w:pPr>
              <w:rPr>
                <w:sz w:val="28"/>
                <w:szCs w:val="28"/>
              </w:rPr>
            </w:pPr>
            <w:r>
              <w:rPr>
                <w:sz w:val="28"/>
                <w:szCs w:val="28"/>
              </w:rPr>
              <w:t>Домаш. адрес, телефон</w:t>
            </w:r>
          </w:p>
        </w:tc>
        <w:tc>
          <w:tcPr>
            <w:tcW w:w="650" w:type="pct"/>
            <w:tcBorders>
              <w:top w:val="outset" w:sz="6" w:space="0" w:color="000000"/>
              <w:left w:val="outset" w:sz="6" w:space="0" w:color="000000"/>
              <w:bottom w:val="outset" w:sz="6" w:space="0" w:color="000000"/>
              <w:right w:val="outset" w:sz="6" w:space="0" w:color="000000"/>
            </w:tcBorders>
            <w:hideMark/>
          </w:tcPr>
          <w:p w:rsidR="00D67F0E" w:rsidRDefault="00D67F0E">
            <w:pPr>
              <w:rPr>
                <w:sz w:val="28"/>
                <w:szCs w:val="28"/>
              </w:rPr>
            </w:pPr>
            <w:r>
              <w:rPr>
                <w:sz w:val="28"/>
                <w:szCs w:val="28"/>
              </w:rPr>
              <w:t xml:space="preserve">Данные о докум. </w:t>
            </w:r>
            <w:proofErr w:type="gramStart"/>
            <w:r>
              <w:rPr>
                <w:sz w:val="28"/>
                <w:szCs w:val="28"/>
              </w:rPr>
              <w:t>удостове-ряющем</w:t>
            </w:r>
            <w:proofErr w:type="gramEnd"/>
            <w:r>
              <w:rPr>
                <w:sz w:val="28"/>
                <w:szCs w:val="28"/>
              </w:rPr>
              <w:t xml:space="preserve"> личность</w:t>
            </w:r>
          </w:p>
        </w:tc>
        <w:tc>
          <w:tcPr>
            <w:tcW w:w="650" w:type="pct"/>
            <w:tcBorders>
              <w:top w:val="outset" w:sz="6" w:space="0" w:color="000000"/>
              <w:left w:val="outset" w:sz="6" w:space="0" w:color="000000"/>
              <w:bottom w:val="outset" w:sz="6" w:space="0" w:color="000000"/>
              <w:right w:val="outset" w:sz="6" w:space="0" w:color="000000"/>
            </w:tcBorders>
            <w:hideMark/>
          </w:tcPr>
          <w:p w:rsidR="00D67F0E" w:rsidRDefault="00D67F0E">
            <w:pPr>
              <w:rPr>
                <w:sz w:val="28"/>
                <w:szCs w:val="28"/>
              </w:rPr>
            </w:pPr>
            <w:r>
              <w:rPr>
                <w:sz w:val="28"/>
                <w:szCs w:val="28"/>
              </w:rPr>
              <w:t>Место работы, учебы</w:t>
            </w:r>
          </w:p>
        </w:tc>
      </w:tr>
      <w:tr w:rsidR="00D67F0E" w:rsidTr="00D67F0E">
        <w:trPr>
          <w:tblCellSpacing w:w="0" w:type="dxa"/>
        </w:trPr>
        <w:tc>
          <w:tcPr>
            <w:tcW w:w="600" w:type="pct"/>
            <w:tcBorders>
              <w:top w:val="outset" w:sz="6" w:space="0" w:color="000000"/>
              <w:left w:val="outset" w:sz="6" w:space="0" w:color="000000"/>
              <w:bottom w:val="outset" w:sz="6" w:space="0" w:color="000000"/>
              <w:right w:val="outset" w:sz="6" w:space="0" w:color="000000"/>
            </w:tcBorders>
          </w:tcPr>
          <w:p w:rsidR="00D67F0E" w:rsidRDefault="00D67F0E">
            <w:pPr>
              <w:rPr>
                <w:sz w:val="28"/>
                <w:szCs w:val="28"/>
              </w:rPr>
            </w:pPr>
          </w:p>
        </w:tc>
        <w:tc>
          <w:tcPr>
            <w:tcW w:w="600" w:type="pct"/>
            <w:tcBorders>
              <w:top w:val="outset" w:sz="6" w:space="0" w:color="000000"/>
              <w:left w:val="outset" w:sz="6" w:space="0" w:color="000000"/>
              <w:bottom w:val="outset" w:sz="6" w:space="0" w:color="000000"/>
              <w:right w:val="outset" w:sz="6" w:space="0" w:color="000000"/>
            </w:tcBorders>
          </w:tcPr>
          <w:p w:rsidR="00D67F0E" w:rsidRDefault="00D67F0E">
            <w:pPr>
              <w:rPr>
                <w:sz w:val="28"/>
                <w:szCs w:val="28"/>
              </w:rPr>
            </w:pPr>
          </w:p>
        </w:tc>
        <w:tc>
          <w:tcPr>
            <w:tcW w:w="600" w:type="pct"/>
            <w:tcBorders>
              <w:top w:val="outset" w:sz="6" w:space="0" w:color="000000"/>
              <w:left w:val="outset" w:sz="6" w:space="0" w:color="000000"/>
              <w:bottom w:val="outset" w:sz="6" w:space="0" w:color="000000"/>
              <w:right w:val="outset" w:sz="6" w:space="0" w:color="000000"/>
            </w:tcBorders>
          </w:tcPr>
          <w:p w:rsidR="00D67F0E" w:rsidRDefault="00D67F0E">
            <w:pPr>
              <w:rPr>
                <w:sz w:val="28"/>
                <w:szCs w:val="28"/>
              </w:rPr>
            </w:pPr>
          </w:p>
        </w:tc>
        <w:tc>
          <w:tcPr>
            <w:tcW w:w="600" w:type="pct"/>
            <w:tcBorders>
              <w:top w:val="outset" w:sz="6" w:space="0" w:color="000000"/>
              <w:left w:val="outset" w:sz="6" w:space="0" w:color="000000"/>
              <w:bottom w:val="outset" w:sz="6" w:space="0" w:color="000000"/>
              <w:right w:val="outset" w:sz="6" w:space="0" w:color="000000"/>
            </w:tcBorders>
          </w:tcPr>
          <w:p w:rsidR="00D67F0E" w:rsidRDefault="00D67F0E">
            <w:pPr>
              <w:rPr>
                <w:sz w:val="28"/>
                <w:szCs w:val="28"/>
              </w:rPr>
            </w:pPr>
          </w:p>
        </w:tc>
        <w:tc>
          <w:tcPr>
            <w:tcW w:w="650" w:type="pct"/>
            <w:tcBorders>
              <w:top w:val="outset" w:sz="6" w:space="0" w:color="000000"/>
              <w:left w:val="outset" w:sz="6" w:space="0" w:color="000000"/>
              <w:bottom w:val="outset" w:sz="6" w:space="0" w:color="000000"/>
              <w:right w:val="outset" w:sz="6" w:space="0" w:color="000000"/>
            </w:tcBorders>
          </w:tcPr>
          <w:p w:rsidR="00D67F0E" w:rsidRDefault="00D67F0E">
            <w:pPr>
              <w:rPr>
                <w:sz w:val="28"/>
                <w:szCs w:val="28"/>
              </w:rPr>
            </w:pPr>
          </w:p>
        </w:tc>
        <w:tc>
          <w:tcPr>
            <w:tcW w:w="650" w:type="pct"/>
            <w:tcBorders>
              <w:top w:val="outset" w:sz="6" w:space="0" w:color="000000"/>
              <w:left w:val="outset" w:sz="6" w:space="0" w:color="000000"/>
              <w:bottom w:val="outset" w:sz="6" w:space="0" w:color="000000"/>
              <w:right w:val="outset" w:sz="6" w:space="0" w:color="000000"/>
            </w:tcBorders>
          </w:tcPr>
          <w:p w:rsidR="00D67F0E" w:rsidRDefault="00D67F0E">
            <w:pPr>
              <w:rPr>
                <w:sz w:val="28"/>
                <w:szCs w:val="28"/>
              </w:rPr>
            </w:pPr>
          </w:p>
        </w:tc>
        <w:tc>
          <w:tcPr>
            <w:tcW w:w="650" w:type="pct"/>
            <w:tcBorders>
              <w:top w:val="outset" w:sz="6" w:space="0" w:color="000000"/>
              <w:left w:val="outset" w:sz="6" w:space="0" w:color="000000"/>
              <w:bottom w:val="outset" w:sz="6" w:space="0" w:color="000000"/>
              <w:right w:val="outset" w:sz="6" w:space="0" w:color="000000"/>
            </w:tcBorders>
          </w:tcPr>
          <w:p w:rsidR="00D67F0E" w:rsidRDefault="00D67F0E">
            <w:pPr>
              <w:rPr>
                <w:sz w:val="28"/>
                <w:szCs w:val="28"/>
              </w:rPr>
            </w:pPr>
          </w:p>
        </w:tc>
        <w:tc>
          <w:tcPr>
            <w:tcW w:w="650" w:type="pct"/>
            <w:tcBorders>
              <w:top w:val="outset" w:sz="6" w:space="0" w:color="000000"/>
              <w:left w:val="outset" w:sz="6" w:space="0" w:color="000000"/>
              <w:bottom w:val="outset" w:sz="6" w:space="0" w:color="000000"/>
              <w:right w:val="outset" w:sz="6" w:space="0" w:color="000000"/>
            </w:tcBorders>
          </w:tcPr>
          <w:p w:rsidR="00D67F0E" w:rsidRDefault="00D67F0E">
            <w:pPr>
              <w:rPr>
                <w:sz w:val="28"/>
                <w:szCs w:val="28"/>
              </w:rPr>
            </w:pPr>
          </w:p>
        </w:tc>
      </w:tr>
    </w:tbl>
    <w:p w:rsidR="00D67F0E" w:rsidRDefault="00D67F0E" w:rsidP="00D67F0E">
      <w:pPr>
        <w:rPr>
          <w:sz w:val="28"/>
          <w:szCs w:val="28"/>
        </w:rPr>
      </w:pPr>
    </w:p>
    <w:p w:rsidR="00D67F0E" w:rsidRDefault="00D67F0E" w:rsidP="00D67F0E">
      <w:pPr>
        <w:rPr>
          <w:sz w:val="28"/>
          <w:szCs w:val="28"/>
        </w:rPr>
      </w:pPr>
    </w:p>
    <w:p w:rsidR="00D67F0E" w:rsidRDefault="00D67F0E" w:rsidP="00D67F0E">
      <w:pPr>
        <w:rPr>
          <w:sz w:val="28"/>
          <w:szCs w:val="28"/>
        </w:rPr>
      </w:pPr>
      <w:r>
        <w:rPr>
          <w:sz w:val="28"/>
          <w:szCs w:val="28"/>
        </w:rPr>
        <w:t>Подпись гражданина</w:t>
      </w:r>
    </w:p>
    <w:p w:rsidR="00D67F0E" w:rsidRDefault="00D67F0E" w:rsidP="00D67F0E">
      <w:pPr>
        <w:rPr>
          <w:sz w:val="28"/>
          <w:szCs w:val="28"/>
        </w:rPr>
      </w:pPr>
      <w:r>
        <w:rPr>
          <w:sz w:val="28"/>
          <w:szCs w:val="28"/>
        </w:rPr>
        <w:t>(граждан)</w:t>
      </w:r>
    </w:p>
    <w:p w:rsidR="00D67F0E" w:rsidRDefault="00D67F0E" w:rsidP="00D67F0E">
      <w:pPr>
        <w:rPr>
          <w:sz w:val="28"/>
          <w:szCs w:val="28"/>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rPr>
          <w:sz w:val="20"/>
          <w:szCs w:val="20"/>
        </w:rPr>
      </w:pPr>
    </w:p>
    <w:p w:rsidR="00D67F0E" w:rsidRDefault="00D67F0E" w:rsidP="00D67F0E">
      <w:pPr>
        <w:pStyle w:val="ConsNormal"/>
        <w:widowControl/>
        <w:ind w:right="945"/>
        <w:rPr>
          <w:rFonts w:ascii="Times New Roman" w:hAnsi="Times New Roman" w:cs="Times New Roman"/>
          <w:bCs/>
          <w:sz w:val="28"/>
          <w:szCs w:val="28"/>
          <w:lang w:eastAsia="ru-RU"/>
        </w:rPr>
      </w:pPr>
    </w:p>
    <w:p w:rsidR="006D0B2C" w:rsidRPr="003723C4" w:rsidRDefault="006D0B2C" w:rsidP="00D67F0E">
      <w:pPr>
        <w:ind w:left="-180"/>
        <w:jc w:val="center"/>
      </w:pPr>
    </w:p>
    <w:sectPr w:rsidR="006D0B2C" w:rsidRPr="003723C4" w:rsidSect="006D0B2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grammar="clean"/>
  <w:defaultTabStop w:val="708"/>
  <w:characterSpacingControl w:val="doNotCompress"/>
  <w:compat/>
  <w:rsids>
    <w:rsidRoot w:val="00A50985"/>
    <w:rsid w:val="003652A1"/>
    <w:rsid w:val="003723C4"/>
    <w:rsid w:val="006637A3"/>
    <w:rsid w:val="006D0B2C"/>
    <w:rsid w:val="00A50985"/>
    <w:rsid w:val="00AD2439"/>
    <w:rsid w:val="00D04CFE"/>
    <w:rsid w:val="00D67F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23C4"/>
  </w:style>
  <w:style w:type="paragraph" w:styleId="1">
    <w:name w:val="heading 1"/>
    <w:aliases w:val="Раздел Договора,H1,&quot;Алмаз&quot;"/>
    <w:basedOn w:val="a"/>
    <w:next w:val="a"/>
    <w:link w:val="10"/>
    <w:qFormat/>
    <w:rsid w:val="00A50985"/>
    <w:pPr>
      <w:keepNext/>
      <w:widowControl w:val="0"/>
      <w:spacing w:after="0" w:line="240" w:lineRule="auto"/>
      <w:ind w:firstLine="709"/>
      <w:outlineLvl w:val="0"/>
    </w:pPr>
    <w:rPr>
      <w:rFonts w:ascii="Times New Roman" w:eastAsia="Times New Roman" w:hAnsi="Times New Roman" w:cs="Times New Roman"/>
      <w:sz w:val="28"/>
      <w:szCs w:val="28"/>
      <w:lang w:eastAsia="ru-RU"/>
    </w:rPr>
  </w:style>
  <w:style w:type="paragraph" w:styleId="2">
    <w:name w:val="heading 2"/>
    <w:aliases w:val="H2,&quot;Изумруд&quot;"/>
    <w:basedOn w:val="a"/>
    <w:next w:val="a"/>
    <w:link w:val="20"/>
    <w:qFormat/>
    <w:rsid w:val="00A5098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uiPriority w:val="9"/>
    <w:semiHidden/>
    <w:unhideWhenUsed/>
    <w:qFormat/>
    <w:rsid w:val="00D04CFE"/>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aliases w:val="H6"/>
    <w:basedOn w:val="a"/>
    <w:next w:val="a"/>
    <w:link w:val="60"/>
    <w:qFormat/>
    <w:rsid w:val="00A50985"/>
    <w:pPr>
      <w:spacing w:before="240" w:after="60" w:line="240" w:lineRule="auto"/>
      <w:outlineLvl w:val="5"/>
    </w:pPr>
    <w:rPr>
      <w:rFonts w:ascii="Times New Roman" w:eastAsia="Times New Roman" w:hAnsi="Times New Roman" w:cs="Times New Roman"/>
      <w:b/>
      <w:bCs/>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bt Знак,Основной текст1 Знак,Основной текст отчета Знак,Body Text Char Знак"/>
    <w:link w:val="a4"/>
    <w:semiHidden/>
    <w:locked/>
    <w:rsid w:val="00A50985"/>
    <w:rPr>
      <w:sz w:val="24"/>
      <w:szCs w:val="24"/>
    </w:rPr>
  </w:style>
  <w:style w:type="paragraph" w:styleId="a4">
    <w:name w:val="Body Text"/>
    <w:aliases w:val="bt,Основной текст1,Основной текст отчета,Body Text Char"/>
    <w:basedOn w:val="a"/>
    <w:link w:val="a3"/>
    <w:semiHidden/>
    <w:unhideWhenUsed/>
    <w:rsid w:val="00A50985"/>
    <w:pPr>
      <w:widowControl w:val="0"/>
      <w:suppressAutoHyphens/>
      <w:spacing w:after="283" w:line="240" w:lineRule="auto"/>
    </w:pPr>
    <w:rPr>
      <w:sz w:val="24"/>
      <w:szCs w:val="24"/>
    </w:rPr>
  </w:style>
  <w:style w:type="character" w:customStyle="1" w:styleId="11">
    <w:name w:val="Основной текст Знак1"/>
    <w:basedOn w:val="a0"/>
    <w:link w:val="a4"/>
    <w:uiPriority w:val="99"/>
    <w:semiHidden/>
    <w:rsid w:val="00A50985"/>
  </w:style>
  <w:style w:type="paragraph" w:styleId="a5">
    <w:name w:val="Balloon Text"/>
    <w:basedOn w:val="a"/>
    <w:link w:val="a6"/>
    <w:uiPriority w:val="99"/>
    <w:semiHidden/>
    <w:unhideWhenUsed/>
    <w:rsid w:val="00A5098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50985"/>
    <w:rPr>
      <w:rFonts w:ascii="Tahoma" w:hAnsi="Tahoma" w:cs="Tahoma"/>
      <w:sz w:val="16"/>
      <w:szCs w:val="16"/>
    </w:rPr>
  </w:style>
  <w:style w:type="paragraph" w:customStyle="1" w:styleId="12">
    <w:name w:val="Без интервала1"/>
    <w:rsid w:val="00A50985"/>
    <w:pPr>
      <w:spacing w:after="0" w:line="240" w:lineRule="auto"/>
    </w:pPr>
    <w:rPr>
      <w:rFonts w:ascii="Calibri" w:eastAsia="Times New Roman" w:hAnsi="Calibri" w:cs="Times New Roman"/>
    </w:rPr>
  </w:style>
  <w:style w:type="character" w:customStyle="1" w:styleId="10">
    <w:name w:val="Заголовок 1 Знак"/>
    <w:aliases w:val="Раздел Договора Знак,H1 Знак,&quot;Алмаз&quot; Знак"/>
    <w:basedOn w:val="a0"/>
    <w:link w:val="1"/>
    <w:rsid w:val="00A50985"/>
    <w:rPr>
      <w:rFonts w:ascii="Times New Roman" w:eastAsia="Times New Roman" w:hAnsi="Times New Roman" w:cs="Times New Roman"/>
      <w:sz w:val="28"/>
      <w:szCs w:val="28"/>
      <w:lang w:eastAsia="ru-RU"/>
    </w:rPr>
  </w:style>
  <w:style w:type="character" w:customStyle="1" w:styleId="20">
    <w:name w:val="Заголовок 2 Знак"/>
    <w:aliases w:val="H2 Знак,&quot;Изумруд&quot; Знак"/>
    <w:basedOn w:val="a0"/>
    <w:link w:val="2"/>
    <w:rsid w:val="00A50985"/>
    <w:rPr>
      <w:rFonts w:ascii="Arial" w:eastAsia="Times New Roman" w:hAnsi="Arial" w:cs="Arial"/>
      <w:b/>
      <w:bCs/>
      <w:i/>
      <w:iCs/>
      <w:sz w:val="28"/>
      <w:szCs w:val="28"/>
      <w:lang w:eastAsia="ru-RU"/>
    </w:rPr>
  </w:style>
  <w:style w:type="character" w:customStyle="1" w:styleId="60">
    <w:name w:val="Заголовок 6 Знак"/>
    <w:aliases w:val="H6 Знак"/>
    <w:basedOn w:val="a0"/>
    <w:link w:val="6"/>
    <w:rsid w:val="00A50985"/>
    <w:rPr>
      <w:rFonts w:ascii="Times New Roman" w:eastAsia="Times New Roman" w:hAnsi="Times New Roman" w:cs="Times New Roman"/>
      <w:b/>
      <w:bCs/>
      <w:lang w:val="en-US"/>
    </w:rPr>
  </w:style>
  <w:style w:type="paragraph" w:styleId="a7">
    <w:name w:val="Normal (Web)"/>
    <w:basedOn w:val="a"/>
    <w:rsid w:val="00A50985"/>
    <w:pPr>
      <w:spacing w:before="100" w:beforeAutospacing="1" w:after="119" w:line="240" w:lineRule="auto"/>
    </w:pPr>
    <w:rPr>
      <w:rFonts w:ascii="Times New Roman" w:eastAsia="Times New Roman" w:hAnsi="Times New Roman" w:cs="Times New Roman"/>
      <w:sz w:val="24"/>
      <w:szCs w:val="24"/>
      <w:lang w:eastAsia="ru-RU"/>
    </w:rPr>
  </w:style>
  <w:style w:type="table" w:styleId="a8">
    <w:name w:val="Table Grid"/>
    <w:basedOn w:val="a1"/>
    <w:rsid w:val="00A509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Title">
    <w:name w:val="ConsTitle"/>
    <w:rsid w:val="00A50985"/>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A50985"/>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a9">
    <w:name w:val="caption"/>
    <w:basedOn w:val="a"/>
    <w:next w:val="a"/>
    <w:qFormat/>
    <w:rsid w:val="00A50985"/>
    <w:pPr>
      <w:widowControl w:val="0"/>
      <w:tabs>
        <w:tab w:val="left" w:pos="-2552"/>
        <w:tab w:val="right" w:pos="10632"/>
      </w:tabs>
      <w:autoSpaceDE w:val="0"/>
      <w:autoSpaceDN w:val="0"/>
      <w:adjustRightInd w:val="0"/>
      <w:spacing w:before="240" w:after="0" w:line="240" w:lineRule="auto"/>
      <w:ind w:firstLine="720"/>
      <w:jc w:val="center"/>
    </w:pPr>
    <w:rPr>
      <w:rFonts w:ascii="Arial" w:eastAsia="Times New Roman" w:hAnsi="Arial" w:cs="Arial"/>
      <w:b/>
      <w:bCs/>
      <w:sz w:val="36"/>
      <w:szCs w:val="36"/>
      <w:lang w:eastAsia="ru-RU"/>
    </w:rPr>
  </w:style>
  <w:style w:type="paragraph" w:customStyle="1" w:styleId="13">
    <w:name w:val="Абзац списка1"/>
    <w:basedOn w:val="a"/>
    <w:rsid w:val="00A50985"/>
    <w:pPr>
      <w:widowControl w:val="0"/>
      <w:autoSpaceDE w:val="0"/>
      <w:autoSpaceDN w:val="0"/>
      <w:adjustRightInd w:val="0"/>
      <w:spacing w:after="0" w:line="240" w:lineRule="auto"/>
      <w:ind w:left="720" w:firstLine="720"/>
      <w:jc w:val="both"/>
    </w:pPr>
    <w:rPr>
      <w:rFonts w:ascii="Arial" w:eastAsia="Calibri" w:hAnsi="Arial" w:cs="Arial"/>
      <w:sz w:val="24"/>
      <w:szCs w:val="24"/>
      <w:lang w:eastAsia="ru-RU"/>
    </w:rPr>
  </w:style>
  <w:style w:type="character" w:customStyle="1" w:styleId="FontStyle102">
    <w:name w:val="Font Style102"/>
    <w:basedOn w:val="a0"/>
    <w:rsid w:val="00A50985"/>
    <w:rPr>
      <w:b/>
      <w:bCs/>
      <w:sz w:val="22"/>
      <w:szCs w:val="22"/>
    </w:rPr>
  </w:style>
  <w:style w:type="character" w:customStyle="1" w:styleId="30">
    <w:name w:val="Заголовок 3 Знак"/>
    <w:basedOn w:val="a0"/>
    <w:link w:val="3"/>
    <w:uiPriority w:val="9"/>
    <w:semiHidden/>
    <w:rsid w:val="00D04CFE"/>
    <w:rPr>
      <w:rFonts w:asciiTheme="majorHAnsi" w:eastAsiaTheme="majorEastAsia" w:hAnsiTheme="majorHAnsi" w:cstheme="majorBidi"/>
      <w:b/>
      <w:bCs/>
      <w:color w:val="4F81BD" w:themeColor="accent1"/>
    </w:rPr>
  </w:style>
  <w:style w:type="paragraph" w:customStyle="1" w:styleId="21">
    <w:name w:val="Абзац списка2"/>
    <w:basedOn w:val="a"/>
    <w:rsid w:val="003723C4"/>
    <w:pPr>
      <w:widowControl w:val="0"/>
      <w:autoSpaceDE w:val="0"/>
      <w:autoSpaceDN w:val="0"/>
      <w:adjustRightInd w:val="0"/>
      <w:spacing w:after="0" w:line="240" w:lineRule="auto"/>
      <w:ind w:left="720" w:firstLine="720"/>
      <w:jc w:val="both"/>
    </w:pPr>
    <w:rPr>
      <w:rFonts w:ascii="Arial" w:eastAsia="Calibri" w:hAnsi="Arial" w:cs="Arial"/>
      <w:sz w:val="24"/>
      <w:szCs w:val="24"/>
      <w:lang w:eastAsia="ru-RU"/>
    </w:rPr>
  </w:style>
  <w:style w:type="paragraph" w:customStyle="1" w:styleId="22">
    <w:name w:val="Без интервала2"/>
    <w:rsid w:val="003723C4"/>
    <w:pPr>
      <w:spacing w:after="0" w:line="240" w:lineRule="auto"/>
    </w:pPr>
    <w:rPr>
      <w:rFonts w:ascii="Calibri" w:eastAsia="Times New Roman" w:hAnsi="Calibri" w:cs="Times New Roman"/>
    </w:rPr>
  </w:style>
  <w:style w:type="paragraph" w:customStyle="1" w:styleId="ListParagraph">
    <w:name w:val="List Paragraph"/>
    <w:basedOn w:val="a"/>
    <w:rsid w:val="00D67F0E"/>
    <w:pPr>
      <w:widowControl w:val="0"/>
      <w:autoSpaceDE w:val="0"/>
      <w:autoSpaceDN w:val="0"/>
      <w:adjustRightInd w:val="0"/>
      <w:spacing w:after="0" w:line="240" w:lineRule="auto"/>
      <w:ind w:left="720" w:firstLine="720"/>
      <w:jc w:val="both"/>
    </w:pPr>
    <w:rPr>
      <w:rFonts w:ascii="Arial" w:eastAsia="Calibri" w:hAnsi="Arial" w:cs="Arial"/>
      <w:sz w:val="24"/>
      <w:szCs w:val="24"/>
      <w:lang w:eastAsia="ru-RU"/>
    </w:rPr>
  </w:style>
  <w:style w:type="paragraph" w:customStyle="1" w:styleId="NoSpacing">
    <w:name w:val="No Spacing"/>
    <w:rsid w:val="00D67F0E"/>
    <w:pPr>
      <w:spacing w:after="0" w:line="240" w:lineRule="auto"/>
    </w:pPr>
    <w:rPr>
      <w:rFonts w:ascii="Calibri" w:eastAsia="Times New Roman" w:hAnsi="Calibri" w:cs="Times New Roman"/>
    </w:rPr>
  </w:style>
  <w:style w:type="character" w:styleId="aa">
    <w:name w:val="Hyperlink"/>
    <w:basedOn w:val="a0"/>
    <w:uiPriority w:val="99"/>
    <w:semiHidden/>
    <w:unhideWhenUsed/>
    <w:rsid w:val="00D67F0E"/>
    <w:rPr>
      <w:color w:val="0000FF"/>
      <w:u w:val="single"/>
    </w:rPr>
  </w:style>
</w:styles>
</file>

<file path=word/webSettings.xml><?xml version="1.0" encoding="utf-8"?>
<w:webSettings xmlns:r="http://schemas.openxmlformats.org/officeDocument/2006/relationships" xmlns:w="http://schemas.openxmlformats.org/wordprocessingml/2006/main">
  <w:divs>
    <w:div w:id="817763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hyperlink" Target="http://www.consultant.ru/document/cons_doc_LAW_390047/fc77c7117187684ab0cb02c7ee53952df0de55be/" TargetMode="External"/><Relationship Id="rId3" Type="http://schemas.openxmlformats.org/officeDocument/2006/relationships/webSettings" Target="webSettings.xml"/><Relationship Id="rId21" Type="http://schemas.openxmlformats.org/officeDocument/2006/relationships/hyperlink" Target="http://www.consultant.ru/document/cons_doc_LAW_390047/91122874bbcf628c0e5c6bceb7fe613ee682fc73/" TargetMode="External"/><Relationship Id="rId7" Type="http://schemas.openxmlformats.org/officeDocument/2006/relationships/hyperlink" Target="https://www.google.ru/url?url=https://twitter.com/unitednationsru&amp;rct=j&amp;frm=1&amp;q=&amp;esrc=s&amp;sa=U&amp;ved=0ahUKEwiwlLSvkqLOAhVF2SwKHYg7ABoQwW4IFzAB&amp;usg=AFQjCNExZyeGgIiVzXQ1GXaFJmo6FzQ8NA" TargetMode="External"/><Relationship Id="rId12" Type="http://schemas.openxmlformats.org/officeDocument/2006/relationships/hyperlink" Target="http://www.google.ru/url?url=http://admmosrednekan.ru/inova_block_mediaset/4796/2015/12/9/9-dekabrya-mezhdunarodnyij-den-borbyi-s-korruptsiej-2/&amp;rct=j&amp;frm=1&amp;q=&amp;esrc=s&amp;sa=U&amp;ved=0ahUKEwi5_-uOk6DOAhUC3CwKHfenBYQQwW4IJTAI&amp;usg=AFQjCNEtwLvQL-icC2_7VaLjfhv_8HTkxg" TargetMode="External"/><Relationship Id="rId17" Type="http://schemas.openxmlformats.org/officeDocument/2006/relationships/hyperlink" Target="http://www.google.ru/url?url=http://mger2020.ru/nextday/2015/12/15/85633&amp;rct=j&amp;frm=1&amp;q=&amp;esrc=s&amp;sa=U&amp;ved=0ahUKEwjG0sK8lKLOAhWGkywKHceOBSg4mAIQwW4IJzAJ&amp;usg=AFQjCNGS8CGrwMe4pTGaGO-r-9Vxzsyv2w"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www.google.ru/url?url=http://oshkole.ru/orgs/29/news/?page=1&amp;rct=j&amp;frm=1&amp;q=&amp;esrc=s&amp;sa=U&amp;ved=0ahUKEwiS3bmYk6LOAhVFiywKHYsXB3E4ZBDBbggtMAw&amp;usg=AFQjCNHrqlWzlklrj6UKyy5Gm2Cy6SKxOA" TargetMode="External"/><Relationship Id="rId20" Type="http://schemas.openxmlformats.org/officeDocument/2006/relationships/hyperlink" Target="http://www.consultant.ru/document/cons_doc_LAW_390047/91122874bbcf628c0e5c6bceb7fe613ee682fc73/"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hyperlink" Target="consultantplus://offline/ref=3AFB24F38A92EF68E3B4B64745DA40C2010A17FA96955C1674DBF32D06i1nAG" TargetMode="External"/><Relationship Id="rId24" Type="http://schemas.openxmlformats.org/officeDocument/2006/relationships/fontTable" Target="fontTable.xml"/><Relationship Id="rId5" Type="http://schemas.openxmlformats.org/officeDocument/2006/relationships/image" Target="https://im0-tub-ru.yandex.net/i?id=4289db4386d17cd7af0f246f89b76fb7-l&amp;n=13" TargetMode="External"/><Relationship Id="rId15" Type="http://schemas.openxmlformats.org/officeDocument/2006/relationships/hyperlink" Target="http://www.google.ru/url?url=http://kamchatka.arbitr.ru/welcome/show/87/2276&amp;rct=j&amp;frm=1&amp;q=&amp;esrc=s&amp;sa=U&amp;ved=0ahUKEwiKvb7ykqLOAhXFfiwKHdc7Bfw4KBDBbggzMA8&amp;usg=AFQjCNF6ZB0c4Y93W-4oc189kWOZ8KPpCw" TargetMode="External"/><Relationship Id="rId23" Type="http://schemas.openxmlformats.org/officeDocument/2006/relationships/hyperlink" Target="http://www.consultant.ru/document/cons_doc_LAW_390047/7cb66e0f239f00b0e1d59f167cd46beb2182ece1/" TargetMode="External"/><Relationship Id="rId10" Type="http://schemas.openxmlformats.org/officeDocument/2006/relationships/image" Target="media/image4.jpeg"/><Relationship Id="rId19" Type="http://schemas.openxmlformats.org/officeDocument/2006/relationships/hyperlink" Target="http://www.consultant.ru/document/cons_doc_LAW_390047/d43ae8ece00bbaa3bc825d04067c64adebeae28c/" TargetMode="External"/><Relationship Id="rId4" Type="http://schemas.openxmlformats.org/officeDocument/2006/relationships/image" Target="media/image1.jpeg"/><Relationship Id="rId9" Type="http://schemas.openxmlformats.org/officeDocument/2006/relationships/hyperlink" Target="http://www.google.ru/url?url=http://www.com-cor.ru/?ELEMENT_ID=919&amp;rct=j&amp;frm=1&amp;q=&amp;esrc=s&amp;sa=U&amp;ved=0ahUKEwjlhPnylKDOAhUEiCwKHTBkCJQQwW4IFTAA&amp;usg=AFQjCNHEatoSQjI28DBQ1TvU0ByYJoiNWA" TargetMode="External"/><Relationship Id="rId14" Type="http://schemas.openxmlformats.org/officeDocument/2006/relationships/hyperlink" Target="http://www.google.ru/url?url=http://grozny42.edu95.ru/index.php?component=frontpage&amp;pgnum=469&amp;page=20&amp;rct=j&amp;frm=1&amp;q=&amp;esrc=s&amp;sa=U&amp;ved=0ahUKEwjRnKOklKLOAhXHjiwKHRR-ALk48AEQwW4INzAR&amp;usg=AFQjCNG9SgM9bcr0JZew8rMfnNTj211HzA" TargetMode="External"/><Relationship Id="rId22" Type="http://schemas.openxmlformats.org/officeDocument/2006/relationships/hyperlink" Target="http://www.consultant.ru/document/cons_doc_LAW_390047/7cb66e0f239f00b0e1d59f167cd46beb2182ece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18</Pages>
  <Words>3989</Words>
  <Characters>22741</Characters>
  <Application>Microsoft Office Word</Application>
  <DocSecurity>0</DocSecurity>
  <Lines>189</Lines>
  <Paragraphs>53</Paragraphs>
  <ScaleCrop>false</ScaleCrop>
  <Company/>
  <LinksUpToDate>false</LinksUpToDate>
  <CharactersWithSpaces>26677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intel</cp:lastModifiedBy>
  <cp:revision>6</cp:revision>
  <dcterms:created xsi:type="dcterms:W3CDTF">2021-12-09T12:14:00Z</dcterms:created>
  <dcterms:modified xsi:type="dcterms:W3CDTF">2021-12-13T08:23:00Z</dcterms:modified>
</cp:coreProperties>
</file>