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65A5" w:rsidRDefault="002065A5" w:rsidP="002065A5">
      <w:pPr>
        <w:shd w:val="clear" w:color="auto" w:fill="FFFFFF"/>
        <w:ind w:left="48"/>
        <w:jc w:val="center"/>
        <w:rPr>
          <w:color w:val="000000"/>
          <w:spacing w:val="8"/>
          <w:sz w:val="24"/>
          <w:szCs w:val="24"/>
        </w:rPr>
      </w:pPr>
      <w:r>
        <w:rPr>
          <w:color w:val="000000"/>
          <w:spacing w:val="8"/>
          <w:sz w:val="24"/>
          <w:szCs w:val="24"/>
        </w:rPr>
        <w:t xml:space="preserve">Обзор обращений граждан по </w:t>
      </w:r>
      <w:r w:rsidR="00002A70">
        <w:rPr>
          <w:color w:val="000000"/>
          <w:spacing w:val="8"/>
          <w:sz w:val="24"/>
          <w:szCs w:val="24"/>
        </w:rPr>
        <w:t>Андреевскому сельскому поселению</w:t>
      </w:r>
    </w:p>
    <w:p w:rsidR="002065A5" w:rsidRDefault="002065A5" w:rsidP="002065A5">
      <w:pPr>
        <w:shd w:val="clear" w:color="auto" w:fill="FFFFFF"/>
        <w:ind w:left="48"/>
        <w:jc w:val="center"/>
        <w:rPr>
          <w:color w:val="000000"/>
          <w:spacing w:val="7"/>
          <w:sz w:val="24"/>
          <w:szCs w:val="24"/>
        </w:rPr>
      </w:pPr>
      <w:proofErr w:type="spellStart"/>
      <w:r>
        <w:rPr>
          <w:color w:val="000000"/>
          <w:spacing w:val="8"/>
          <w:sz w:val="24"/>
          <w:szCs w:val="24"/>
        </w:rPr>
        <w:t>Большеигнатовского</w:t>
      </w:r>
      <w:proofErr w:type="spellEnd"/>
      <w:r>
        <w:rPr>
          <w:color w:val="000000"/>
          <w:spacing w:val="8"/>
          <w:sz w:val="24"/>
          <w:szCs w:val="24"/>
        </w:rPr>
        <w:t xml:space="preserve"> муниципального района</w:t>
      </w:r>
      <w:r>
        <w:rPr>
          <w:color w:val="000000"/>
          <w:spacing w:val="7"/>
          <w:sz w:val="24"/>
          <w:szCs w:val="24"/>
        </w:rPr>
        <w:t xml:space="preserve"> </w:t>
      </w:r>
    </w:p>
    <w:p w:rsidR="002065A5" w:rsidRDefault="003C6E7C" w:rsidP="002065A5">
      <w:pPr>
        <w:shd w:val="clear" w:color="auto" w:fill="FFFFFF"/>
        <w:ind w:left="48"/>
        <w:jc w:val="center"/>
        <w:rPr>
          <w:b/>
          <w:bCs/>
          <w:u w:val="single"/>
        </w:rPr>
      </w:pPr>
      <w:r>
        <w:rPr>
          <w:b/>
          <w:bCs/>
          <w:color w:val="000000"/>
          <w:spacing w:val="7"/>
          <w:sz w:val="24"/>
          <w:szCs w:val="24"/>
          <w:u w:val="single"/>
        </w:rPr>
        <w:t>за 3</w:t>
      </w:r>
      <w:r w:rsidR="00A65E8F">
        <w:rPr>
          <w:b/>
          <w:bCs/>
          <w:color w:val="000000"/>
          <w:spacing w:val="7"/>
          <w:sz w:val="24"/>
          <w:szCs w:val="24"/>
          <w:u w:val="single"/>
        </w:rPr>
        <w:t xml:space="preserve"> квартал 2021</w:t>
      </w:r>
      <w:r w:rsidR="002065A5">
        <w:rPr>
          <w:b/>
          <w:bCs/>
          <w:color w:val="000000"/>
          <w:spacing w:val="7"/>
          <w:sz w:val="24"/>
          <w:szCs w:val="24"/>
          <w:u w:val="single"/>
        </w:rPr>
        <w:t xml:space="preserve"> года </w:t>
      </w:r>
    </w:p>
    <w:p w:rsidR="002065A5" w:rsidRDefault="002065A5" w:rsidP="002065A5">
      <w:pPr>
        <w:jc w:val="center"/>
      </w:pPr>
    </w:p>
    <w:tbl>
      <w:tblPr>
        <w:tblW w:w="9240" w:type="dxa"/>
        <w:tblLayout w:type="fixed"/>
        <w:tblCellMar>
          <w:left w:w="40" w:type="dxa"/>
          <w:right w:w="40" w:type="dxa"/>
        </w:tblCellMar>
        <w:tblLook w:val="00A0"/>
      </w:tblPr>
      <w:tblGrid>
        <w:gridCol w:w="547"/>
        <w:gridCol w:w="3842"/>
        <w:gridCol w:w="1643"/>
        <w:gridCol w:w="1633"/>
        <w:gridCol w:w="1575"/>
      </w:tblGrid>
      <w:tr w:rsidR="002065A5" w:rsidTr="002065A5">
        <w:trPr>
          <w:trHeight w:hRule="exact" w:val="778"/>
        </w:trPr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59" w:lineRule="exact"/>
              <w:ind w:right="48"/>
              <w:jc w:val="right"/>
            </w:pPr>
            <w:r>
              <w:rPr>
                <w:color w:val="000000"/>
                <w:sz w:val="22"/>
                <w:szCs w:val="22"/>
              </w:rPr>
              <w:t xml:space="preserve">№ </w:t>
            </w:r>
            <w:proofErr w:type="spellStart"/>
            <w:proofErr w:type="gramStart"/>
            <w:r>
              <w:rPr>
                <w:color w:val="000000"/>
                <w:spacing w:val="-7"/>
                <w:sz w:val="22"/>
                <w:szCs w:val="22"/>
              </w:rPr>
              <w:t>п</w:t>
            </w:r>
            <w:proofErr w:type="spellEnd"/>
            <w:proofErr w:type="gramEnd"/>
            <w:r>
              <w:rPr>
                <w:color w:val="000000"/>
                <w:spacing w:val="-7"/>
                <w:sz w:val="22"/>
                <w:szCs w:val="22"/>
              </w:rPr>
              <w:t>/</w:t>
            </w:r>
            <w:proofErr w:type="spellStart"/>
            <w:r>
              <w:rPr>
                <w:color w:val="000000"/>
                <w:spacing w:val="-7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3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ind w:left="689"/>
            </w:pPr>
            <w:r>
              <w:rPr>
                <w:color w:val="000000"/>
                <w:sz w:val="24"/>
                <w:szCs w:val="24"/>
              </w:rPr>
              <w:t>Темы обращений</w:t>
            </w:r>
          </w:p>
        </w:tc>
        <w:tc>
          <w:tcPr>
            <w:tcW w:w="1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54" w:lineRule="exact"/>
              <w:ind w:left="134" w:right="144"/>
              <w:jc w:val="center"/>
            </w:pPr>
            <w:r>
              <w:rPr>
                <w:color w:val="000000"/>
                <w:spacing w:val="-2"/>
                <w:sz w:val="22"/>
                <w:szCs w:val="22"/>
              </w:rPr>
              <w:t xml:space="preserve">за отчетный </w:t>
            </w:r>
            <w:r>
              <w:rPr>
                <w:color w:val="000000"/>
                <w:spacing w:val="-1"/>
                <w:sz w:val="22"/>
                <w:szCs w:val="22"/>
              </w:rPr>
              <w:t>период</w:t>
            </w:r>
          </w:p>
        </w:tc>
        <w:tc>
          <w:tcPr>
            <w:tcW w:w="16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50" w:lineRule="exact"/>
              <w:ind w:right="10"/>
              <w:jc w:val="center"/>
              <w:rPr>
                <w:color w:val="000000"/>
                <w:spacing w:val="-1"/>
                <w:sz w:val="22"/>
                <w:szCs w:val="22"/>
              </w:rPr>
            </w:pPr>
            <w:r>
              <w:rPr>
                <w:color w:val="000000"/>
                <w:spacing w:val="-3"/>
                <w:sz w:val="22"/>
                <w:szCs w:val="22"/>
              </w:rPr>
              <w:t xml:space="preserve">за предыдущий </w:t>
            </w:r>
            <w:r>
              <w:rPr>
                <w:color w:val="000000"/>
                <w:spacing w:val="-1"/>
                <w:sz w:val="22"/>
                <w:szCs w:val="22"/>
              </w:rPr>
              <w:t>период</w:t>
            </w:r>
          </w:p>
          <w:p w:rsidR="002065A5" w:rsidRDefault="003C6E7C">
            <w:pPr>
              <w:shd w:val="clear" w:color="auto" w:fill="FFFFFF"/>
              <w:spacing w:line="250" w:lineRule="exact"/>
              <w:ind w:right="10"/>
              <w:jc w:val="center"/>
            </w:pPr>
            <w:r>
              <w:rPr>
                <w:color w:val="000000"/>
                <w:spacing w:val="-1"/>
                <w:sz w:val="22"/>
                <w:szCs w:val="22"/>
              </w:rPr>
              <w:t>(за 3</w:t>
            </w:r>
            <w:r w:rsidR="00A65E8F">
              <w:rPr>
                <w:color w:val="000000"/>
                <w:spacing w:val="-1"/>
                <w:sz w:val="22"/>
                <w:szCs w:val="22"/>
              </w:rPr>
              <w:t xml:space="preserve"> кв. 2020</w:t>
            </w:r>
            <w:r w:rsidR="002065A5">
              <w:rPr>
                <w:color w:val="000000"/>
                <w:spacing w:val="-1"/>
                <w:sz w:val="22"/>
                <w:szCs w:val="22"/>
              </w:rPr>
              <w:t xml:space="preserve"> г.)</w:t>
            </w: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54" w:lineRule="exact"/>
              <w:ind w:left="19" w:right="24"/>
              <w:jc w:val="center"/>
            </w:pPr>
            <w:r>
              <w:rPr>
                <w:color w:val="000000"/>
                <w:spacing w:val="21"/>
                <w:sz w:val="22"/>
                <w:szCs w:val="22"/>
              </w:rPr>
              <w:t xml:space="preserve">% к </w:t>
            </w:r>
            <w:r>
              <w:rPr>
                <w:color w:val="000000"/>
                <w:spacing w:val="-4"/>
                <w:sz w:val="22"/>
                <w:szCs w:val="22"/>
              </w:rPr>
              <w:t>предыдущему периоду</w:t>
            </w:r>
          </w:p>
        </w:tc>
      </w:tr>
      <w:tr w:rsidR="002065A5" w:rsidTr="002065A5">
        <w:trPr>
          <w:trHeight w:hRule="exact" w:val="346"/>
        </w:trPr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65A5" w:rsidRDefault="002065A5" w:rsidP="00272352">
            <w:pPr>
              <w:numPr>
                <w:ilvl w:val="0"/>
                <w:numId w:val="1"/>
              </w:numPr>
              <w:shd w:val="clear" w:color="auto" w:fill="FFFFFF"/>
              <w:spacing w:line="276" w:lineRule="auto"/>
              <w:ind w:right="77"/>
              <w:jc w:val="right"/>
            </w:pPr>
          </w:p>
        </w:tc>
        <w:tc>
          <w:tcPr>
            <w:tcW w:w="3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ind w:left="5"/>
            </w:pPr>
            <w:r>
              <w:rPr>
                <w:color w:val="000000"/>
                <w:spacing w:val="-1"/>
                <w:sz w:val="24"/>
                <w:szCs w:val="24"/>
              </w:rPr>
              <w:t>Материальная помощь</w:t>
            </w:r>
          </w:p>
        </w:tc>
        <w:tc>
          <w:tcPr>
            <w:tcW w:w="1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  <w:tc>
          <w:tcPr>
            <w:tcW w:w="16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</w:tr>
      <w:tr w:rsidR="002065A5" w:rsidTr="002065A5">
        <w:trPr>
          <w:trHeight w:hRule="exact" w:val="336"/>
        </w:trPr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65A5" w:rsidRDefault="002065A5" w:rsidP="00272352">
            <w:pPr>
              <w:numPr>
                <w:ilvl w:val="0"/>
                <w:numId w:val="1"/>
              </w:numPr>
              <w:shd w:val="clear" w:color="auto" w:fill="FFFFFF"/>
              <w:spacing w:line="276" w:lineRule="auto"/>
              <w:ind w:right="77"/>
              <w:jc w:val="right"/>
            </w:pPr>
          </w:p>
        </w:tc>
        <w:tc>
          <w:tcPr>
            <w:tcW w:w="3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</w:pPr>
            <w:r>
              <w:rPr>
                <w:color w:val="000000"/>
                <w:sz w:val="24"/>
                <w:szCs w:val="24"/>
              </w:rPr>
              <w:t>Жилищный вопрос</w:t>
            </w:r>
          </w:p>
        </w:tc>
        <w:tc>
          <w:tcPr>
            <w:tcW w:w="1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AE1EB7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  <w:tc>
          <w:tcPr>
            <w:tcW w:w="16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8565DB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</w:p>
        </w:tc>
      </w:tr>
      <w:tr w:rsidR="002065A5" w:rsidTr="002065A5">
        <w:trPr>
          <w:trHeight w:hRule="exact" w:val="346"/>
        </w:trPr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65A5" w:rsidRDefault="002065A5" w:rsidP="00272352">
            <w:pPr>
              <w:numPr>
                <w:ilvl w:val="0"/>
                <w:numId w:val="1"/>
              </w:numPr>
              <w:shd w:val="clear" w:color="auto" w:fill="FFFFFF"/>
              <w:spacing w:line="276" w:lineRule="auto"/>
              <w:ind w:right="72"/>
              <w:jc w:val="right"/>
            </w:pPr>
          </w:p>
        </w:tc>
        <w:tc>
          <w:tcPr>
            <w:tcW w:w="3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</w:pPr>
            <w:r>
              <w:rPr>
                <w:color w:val="000000"/>
                <w:sz w:val="24"/>
                <w:szCs w:val="24"/>
              </w:rPr>
              <w:t>ЖКХ (включая тарифы)</w:t>
            </w:r>
          </w:p>
        </w:tc>
        <w:tc>
          <w:tcPr>
            <w:tcW w:w="1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  <w:tc>
          <w:tcPr>
            <w:tcW w:w="16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</w:tr>
      <w:tr w:rsidR="002065A5" w:rsidTr="002065A5">
        <w:trPr>
          <w:trHeight w:hRule="exact" w:val="346"/>
        </w:trPr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65A5" w:rsidRDefault="002065A5" w:rsidP="00272352">
            <w:pPr>
              <w:numPr>
                <w:ilvl w:val="0"/>
                <w:numId w:val="1"/>
              </w:numPr>
              <w:shd w:val="clear" w:color="auto" w:fill="FFFFFF"/>
              <w:spacing w:line="276" w:lineRule="auto"/>
              <w:ind w:right="77"/>
              <w:jc w:val="right"/>
            </w:pPr>
          </w:p>
        </w:tc>
        <w:tc>
          <w:tcPr>
            <w:tcW w:w="3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</w:pPr>
            <w:r>
              <w:rPr>
                <w:color w:val="000000"/>
                <w:spacing w:val="-1"/>
                <w:sz w:val="24"/>
                <w:szCs w:val="24"/>
              </w:rPr>
              <w:t>Газификация</w:t>
            </w:r>
          </w:p>
        </w:tc>
        <w:tc>
          <w:tcPr>
            <w:tcW w:w="1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  <w:tc>
          <w:tcPr>
            <w:tcW w:w="16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</w:tr>
      <w:tr w:rsidR="002065A5" w:rsidTr="002065A5">
        <w:trPr>
          <w:trHeight w:hRule="exact" w:val="336"/>
        </w:trPr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65A5" w:rsidRDefault="002065A5" w:rsidP="00272352">
            <w:pPr>
              <w:numPr>
                <w:ilvl w:val="0"/>
                <w:numId w:val="1"/>
              </w:numPr>
              <w:shd w:val="clear" w:color="auto" w:fill="FFFFFF"/>
              <w:spacing w:line="276" w:lineRule="auto"/>
              <w:ind w:right="77"/>
              <w:jc w:val="right"/>
            </w:pPr>
          </w:p>
        </w:tc>
        <w:tc>
          <w:tcPr>
            <w:tcW w:w="3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</w:pPr>
            <w:r>
              <w:rPr>
                <w:color w:val="000000"/>
                <w:spacing w:val="-1"/>
                <w:sz w:val="24"/>
                <w:szCs w:val="24"/>
              </w:rPr>
              <w:t>Водоснабжение</w:t>
            </w:r>
          </w:p>
        </w:tc>
        <w:tc>
          <w:tcPr>
            <w:tcW w:w="1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  <w:tc>
          <w:tcPr>
            <w:tcW w:w="16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</w:tr>
      <w:tr w:rsidR="002065A5" w:rsidTr="002065A5">
        <w:trPr>
          <w:trHeight w:hRule="exact" w:val="566"/>
        </w:trPr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65A5" w:rsidRDefault="002065A5" w:rsidP="00272352">
            <w:pPr>
              <w:numPr>
                <w:ilvl w:val="0"/>
                <w:numId w:val="1"/>
              </w:numPr>
              <w:shd w:val="clear" w:color="auto" w:fill="FFFFFF"/>
              <w:spacing w:line="276" w:lineRule="auto"/>
              <w:ind w:right="77"/>
              <w:jc w:val="right"/>
            </w:pPr>
          </w:p>
        </w:tc>
        <w:tc>
          <w:tcPr>
            <w:tcW w:w="3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83" w:lineRule="exact"/>
              <w:ind w:right="504"/>
            </w:pPr>
            <w:r>
              <w:rPr>
                <w:color w:val="000000"/>
                <w:spacing w:val="-2"/>
                <w:sz w:val="24"/>
                <w:szCs w:val="24"/>
              </w:rPr>
              <w:t xml:space="preserve">Благоустройство территории; </w:t>
            </w:r>
            <w:r>
              <w:rPr>
                <w:color w:val="000000"/>
                <w:sz w:val="24"/>
                <w:szCs w:val="24"/>
              </w:rPr>
              <w:t>ремонт общественных зданий</w:t>
            </w:r>
          </w:p>
        </w:tc>
        <w:tc>
          <w:tcPr>
            <w:tcW w:w="1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A65E8F">
            <w:pPr>
              <w:shd w:val="clear" w:color="auto" w:fill="FFFFFF"/>
              <w:spacing w:line="276" w:lineRule="auto"/>
              <w:jc w:val="center"/>
            </w:pPr>
            <w:r>
              <w:t>1</w:t>
            </w:r>
          </w:p>
        </w:tc>
        <w:tc>
          <w:tcPr>
            <w:tcW w:w="16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A65E8F" w:rsidP="00F15908">
            <w:pPr>
              <w:shd w:val="clear" w:color="auto" w:fill="FFFFFF"/>
              <w:spacing w:line="276" w:lineRule="auto"/>
            </w:pPr>
            <w:r>
              <w:t xml:space="preserve">               2</w:t>
            </w: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 w:rsidP="003372D9">
            <w:pPr>
              <w:shd w:val="clear" w:color="auto" w:fill="FFFFFF"/>
              <w:spacing w:line="276" w:lineRule="auto"/>
            </w:pPr>
          </w:p>
        </w:tc>
      </w:tr>
      <w:tr w:rsidR="002065A5" w:rsidTr="002065A5">
        <w:trPr>
          <w:trHeight w:hRule="exact" w:val="346"/>
        </w:trPr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65A5" w:rsidRDefault="002065A5" w:rsidP="00272352">
            <w:pPr>
              <w:numPr>
                <w:ilvl w:val="0"/>
                <w:numId w:val="1"/>
              </w:numPr>
              <w:shd w:val="clear" w:color="auto" w:fill="FFFFFF"/>
              <w:spacing w:line="276" w:lineRule="auto"/>
              <w:ind w:right="77"/>
              <w:jc w:val="right"/>
            </w:pPr>
          </w:p>
        </w:tc>
        <w:tc>
          <w:tcPr>
            <w:tcW w:w="3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</w:pPr>
            <w:r>
              <w:rPr>
                <w:color w:val="000000"/>
                <w:sz w:val="24"/>
                <w:szCs w:val="24"/>
              </w:rPr>
              <w:t>Дорожное строительство</w:t>
            </w:r>
          </w:p>
        </w:tc>
        <w:tc>
          <w:tcPr>
            <w:tcW w:w="1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</w:p>
        </w:tc>
        <w:tc>
          <w:tcPr>
            <w:tcW w:w="16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</w:tr>
      <w:tr w:rsidR="002065A5" w:rsidTr="002065A5">
        <w:trPr>
          <w:trHeight w:hRule="exact" w:val="336"/>
        </w:trPr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65A5" w:rsidRDefault="002065A5" w:rsidP="00272352">
            <w:pPr>
              <w:numPr>
                <w:ilvl w:val="0"/>
                <w:numId w:val="1"/>
              </w:numPr>
              <w:shd w:val="clear" w:color="auto" w:fill="FFFFFF"/>
              <w:spacing w:line="276" w:lineRule="auto"/>
              <w:ind w:right="82"/>
              <w:jc w:val="right"/>
            </w:pPr>
          </w:p>
        </w:tc>
        <w:tc>
          <w:tcPr>
            <w:tcW w:w="3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</w:pPr>
            <w:r>
              <w:rPr>
                <w:color w:val="000000"/>
                <w:spacing w:val="-1"/>
                <w:sz w:val="24"/>
                <w:szCs w:val="24"/>
              </w:rPr>
              <w:t>Помощь погорельцам</w:t>
            </w:r>
          </w:p>
        </w:tc>
        <w:tc>
          <w:tcPr>
            <w:tcW w:w="1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  <w:tc>
          <w:tcPr>
            <w:tcW w:w="16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</w:tr>
      <w:tr w:rsidR="002065A5" w:rsidTr="002065A5">
        <w:trPr>
          <w:trHeight w:hRule="exact" w:val="346"/>
        </w:trPr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65A5" w:rsidRDefault="002065A5" w:rsidP="00272352">
            <w:pPr>
              <w:numPr>
                <w:ilvl w:val="0"/>
                <w:numId w:val="1"/>
              </w:numPr>
              <w:shd w:val="clear" w:color="auto" w:fill="FFFFFF"/>
              <w:spacing w:line="276" w:lineRule="auto"/>
              <w:ind w:right="77"/>
              <w:jc w:val="right"/>
            </w:pPr>
          </w:p>
        </w:tc>
        <w:tc>
          <w:tcPr>
            <w:tcW w:w="3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</w:pPr>
            <w:r>
              <w:rPr>
                <w:color w:val="000000"/>
                <w:sz w:val="24"/>
                <w:szCs w:val="24"/>
              </w:rPr>
              <w:t>Помощь пострадавшим от паводка</w:t>
            </w:r>
          </w:p>
        </w:tc>
        <w:tc>
          <w:tcPr>
            <w:tcW w:w="1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  <w:tc>
          <w:tcPr>
            <w:tcW w:w="16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</w:tr>
      <w:tr w:rsidR="002065A5" w:rsidTr="002065A5">
        <w:trPr>
          <w:trHeight w:hRule="exact" w:val="336"/>
        </w:trPr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65A5" w:rsidRDefault="002065A5" w:rsidP="00272352">
            <w:pPr>
              <w:numPr>
                <w:ilvl w:val="0"/>
                <w:numId w:val="1"/>
              </w:numPr>
              <w:shd w:val="clear" w:color="auto" w:fill="FFFFFF"/>
              <w:spacing w:line="276" w:lineRule="auto"/>
              <w:ind w:right="19"/>
              <w:jc w:val="right"/>
            </w:pPr>
          </w:p>
        </w:tc>
        <w:tc>
          <w:tcPr>
            <w:tcW w:w="3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</w:pPr>
            <w:r>
              <w:rPr>
                <w:color w:val="000000"/>
                <w:spacing w:val="-1"/>
                <w:sz w:val="24"/>
                <w:szCs w:val="24"/>
              </w:rPr>
              <w:t>Трудоустройство</w:t>
            </w:r>
          </w:p>
        </w:tc>
        <w:tc>
          <w:tcPr>
            <w:tcW w:w="1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  <w:tc>
          <w:tcPr>
            <w:tcW w:w="16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8565DB">
            <w:pPr>
              <w:shd w:val="clear" w:color="auto" w:fill="FFFFFF"/>
              <w:spacing w:line="276" w:lineRule="auto"/>
              <w:jc w:val="center"/>
            </w:pPr>
            <w:r>
              <w:t>_</w:t>
            </w: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</w:p>
        </w:tc>
      </w:tr>
      <w:tr w:rsidR="002065A5" w:rsidTr="002065A5">
        <w:trPr>
          <w:trHeight w:hRule="exact" w:val="346"/>
        </w:trPr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65A5" w:rsidRDefault="002065A5" w:rsidP="00272352">
            <w:pPr>
              <w:numPr>
                <w:ilvl w:val="0"/>
                <w:numId w:val="1"/>
              </w:numPr>
              <w:shd w:val="clear" w:color="auto" w:fill="FFFFFF"/>
              <w:spacing w:line="276" w:lineRule="auto"/>
              <w:ind w:right="24"/>
              <w:jc w:val="right"/>
            </w:pPr>
          </w:p>
        </w:tc>
        <w:tc>
          <w:tcPr>
            <w:tcW w:w="3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</w:pPr>
            <w:r>
              <w:rPr>
                <w:color w:val="000000"/>
                <w:spacing w:val="-1"/>
                <w:sz w:val="22"/>
                <w:szCs w:val="22"/>
              </w:rPr>
              <w:t>Жалобы граждан *</w:t>
            </w:r>
          </w:p>
        </w:tc>
        <w:tc>
          <w:tcPr>
            <w:tcW w:w="1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  <w:tc>
          <w:tcPr>
            <w:tcW w:w="16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</w:tr>
      <w:tr w:rsidR="002065A5" w:rsidTr="002065A5">
        <w:trPr>
          <w:trHeight w:hRule="exact" w:val="336"/>
        </w:trPr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65A5" w:rsidRDefault="002065A5" w:rsidP="00272352">
            <w:pPr>
              <w:numPr>
                <w:ilvl w:val="0"/>
                <w:numId w:val="1"/>
              </w:numPr>
              <w:shd w:val="clear" w:color="auto" w:fill="FFFFFF"/>
              <w:spacing w:line="276" w:lineRule="auto"/>
              <w:ind w:right="24"/>
              <w:jc w:val="right"/>
            </w:pPr>
          </w:p>
        </w:tc>
        <w:tc>
          <w:tcPr>
            <w:tcW w:w="3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</w:pPr>
            <w:r>
              <w:rPr>
                <w:color w:val="000000"/>
                <w:sz w:val="24"/>
                <w:szCs w:val="24"/>
              </w:rPr>
              <w:t>Вопросы заработной платы</w:t>
            </w:r>
          </w:p>
        </w:tc>
        <w:tc>
          <w:tcPr>
            <w:tcW w:w="1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  <w:tc>
          <w:tcPr>
            <w:tcW w:w="16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</w:tr>
      <w:tr w:rsidR="002065A5" w:rsidTr="002065A5">
        <w:trPr>
          <w:trHeight w:hRule="exact" w:val="346"/>
        </w:trPr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65A5" w:rsidRDefault="002065A5" w:rsidP="00272352">
            <w:pPr>
              <w:numPr>
                <w:ilvl w:val="0"/>
                <w:numId w:val="1"/>
              </w:numPr>
              <w:shd w:val="clear" w:color="auto" w:fill="FFFFFF"/>
              <w:spacing w:line="276" w:lineRule="auto"/>
              <w:ind w:right="19"/>
              <w:jc w:val="right"/>
            </w:pPr>
          </w:p>
        </w:tc>
        <w:tc>
          <w:tcPr>
            <w:tcW w:w="3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</w:pPr>
            <w:r>
              <w:rPr>
                <w:color w:val="000000"/>
                <w:sz w:val="24"/>
                <w:szCs w:val="24"/>
              </w:rPr>
              <w:t>Транспортное сообщение</w:t>
            </w:r>
          </w:p>
        </w:tc>
        <w:tc>
          <w:tcPr>
            <w:tcW w:w="1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  <w:tc>
          <w:tcPr>
            <w:tcW w:w="16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</w:tr>
      <w:tr w:rsidR="002065A5" w:rsidTr="002065A5">
        <w:trPr>
          <w:trHeight w:hRule="exact" w:val="566"/>
        </w:trPr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65A5" w:rsidRDefault="002065A5" w:rsidP="00272352">
            <w:pPr>
              <w:numPr>
                <w:ilvl w:val="0"/>
                <w:numId w:val="1"/>
              </w:numPr>
              <w:shd w:val="clear" w:color="auto" w:fill="FFFFFF"/>
              <w:spacing w:line="276" w:lineRule="auto"/>
              <w:ind w:right="19"/>
              <w:jc w:val="right"/>
            </w:pPr>
          </w:p>
        </w:tc>
        <w:tc>
          <w:tcPr>
            <w:tcW w:w="3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83" w:lineRule="exact"/>
              <w:ind w:left="5" w:firstLine="10"/>
            </w:pPr>
            <w:r>
              <w:rPr>
                <w:color w:val="000000"/>
                <w:spacing w:val="-1"/>
                <w:sz w:val="24"/>
                <w:szCs w:val="24"/>
              </w:rPr>
              <w:t xml:space="preserve">Сохранение и открытие социально </w:t>
            </w:r>
            <w:r>
              <w:rPr>
                <w:color w:val="000000"/>
                <w:spacing w:val="1"/>
                <w:sz w:val="24"/>
                <w:szCs w:val="24"/>
              </w:rPr>
              <w:t>значимых учреждений</w:t>
            </w:r>
          </w:p>
        </w:tc>
        <w:tc>
          <w:tcPr>
            <w:tcW w:w="1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  <w:tc>
          <w:tcPr>
            <w:tcW w:w="16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</w:tr>
      <w:tr w:rsidR="002065A5" w:rsidTr="002065A5">
        <w:trPr>
          <w:trHeight w:hRule="exact" w:val="668"/>
        </w:trPr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65A5" w:rsidRDefault="002065A5" w:rsidP="00272352">
            <w:pPr>
              <w:numPr>
                <w:ilvl w:val="0"/>
                <w:numId w:val="1"/>
              </w:numPr>
              <w:shd w:val="clear" w:color="auto" w:fill="FFFFFF"/>
              <w:spacing w:line="276" w:lineRule="auto"/>
              <w:ind w:right="24"/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3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ind w:left="14"/>
              <w:rPr>
                <w:color w:val="000000"/>
                <w:spacing w:val="-1"/>
                <w:sz w:val="24"/>
                <w:szCs w:val="24"/>
              </w:rPr>
            </w:pPr>
            <w:r>
              <w:rPr>
                <w:color w:val="000000"/>
                <w:spacing w:val="-1"/>
                <w:sz w:val="24"/>
                <w:szCs w:val="24"/>
              </w:rPr>
              <w:t>Иная, регулярно встречающая проблема</w:t>
            </w:r>
          </w:p>
        </w:tc>
        <w:tc>
          <w:tcPr>
            <w:tcW w:w="1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136D31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  <w:tc>
          <w:tcPr>
            <w:tcW w:w="16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 w:rsidP="0032196A">
            <w:pPr>
              <w:shd w:val="clear" w:color="auto" w:fill="FFFFFF"/>
              <w:spacing w:line="276" w:lineRule="auto"/>
            </w:pP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</w:p>
        </w:tc>
      </w:tr>
      <w:tr w:rsidR="002065A5" w:rsidTr="002065A5">
        <w:trPr>
          <w:trHeight w:hRule="exact" w:val="365"/>
        </w:trPr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65A5" w:rsidRDefault="002065A5">
            <w:pPr>
              <w:shd w:val="clear" w:color="auto" w:fill="FFFFFF"/>
              <w:spacing w:line="276" w:lineRule="auto"/>
              <w:ind w:right="24"/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3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ind w:left="14"/>
              <w:rPr>
                <w:color w:val="000000"/>
                <w:spacing w:val="-1"/>
                <w:sz w:val="24"/>
                <w:szCs w:val="24"/>
              </w:rPr>
            </w:pPr>
            <w:r>
              <w:rPr>
                <w:color w:val="000000"/>
                <w:spacing w:val="-1"/>
                <w:sz w:val="24"/>
                <w:szCs w:val="24"/>
              </w:rPr>
              <w:t xml:space="preserve">Итого: </w:t>
            </w:r>
          </w:p>
        </w:tc>
        <w:tc>
          <w:tcPr>
            <w:tcW w:w="1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</w:p>
        </w:tc>
        <w:tc>
          <w:tcPr>
            <w:tcW w:w="16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 w:rsidP="00F15908">
            <w:pPr>
              <w:shd w:val="clear" w:color="auto" w:fill="FFFFFF"/>
              <w:spacing w:line="276" w:lineRule="auto"/>
            </w:pP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A65E8F">
            <w:pPr>
              <w:shd w:val="clear" w:color="auto" w:fill="FFFFFF"/>
              <w:spacing w:line="276" w:lineRule="auto"/>
              <w:jc w:val="center"/>
            </w:pPr>
            <w:r>
              <w:t>50</w:t>
            </w:r>
          </w:p>
        </w:tc>
      </w:tr>
    </w:tbl>
    <w:p w:rsidR="002065A5" w:rsidRDefault="002065A5" w:rsidP="002065A5">
      <w:pPr>
        <w:jc w:val="center"/>
      </w:pPr>
    </w:p>
    <w:p w:rsidR="002065A5" w:rsidRDefault="002065A5" w:rsidP="002065A5">
      <w:pPr>
        <w:shd w:val="clear" w:color="auto" w:fill="FFFFFF"/>
        <w:spacing w:before="226" w:line="288" w:lineRule="exact"/>
        <w:ind w:left="192" w:firstLine="197"/>
      </w:pPr>
      <w:r>
        <w:rPr>
          <w:color w:val="000000"/>
          <w:spacing w:val="9"/>
          <w:sz w:val="24"/>
          <w:szCs w:val="24"/>
        </w:rPr>
        <w:t xml:space="preserve">*    На работу органов власти и учреждений, оказывающих услуги населению, их </w:t>
      </w:r>
      <w:r>
        <w:rPr>
          <w:color w:val="000000"/>
          <w:spacing w:val="1"/>
          <w:sz w:val="24"/>
          <w:szCs w:val="24"/>
        </w:rPr>
        <w:t>руководителей и сотрудников.</w:t>
      </w:r>
    </w:p>
    <w:p w:rsidR="002065A5" w:rsidRDefault="002065A5" w:rsidP="002065A5"/>
    <w:p w:rsidR="009A0E2A" w:rsidRDefault="009A0E2A"/>
    <w:p w:rsidR="003F4273" w:rsidRDefault="003F4273"/>
    <w:p w:rsidR="003F4273" w:rsidRDefault="003F4273">
      <w:pPr>
        <w:rPr>
          <w:sz w:val="24"/>
          <w:szCs w:val="24"/>
        </w:rPr>
      </w:pPr>
      <w:r w:rsidRPr="003F4273">
        <w:rPr>
          <w:sz w:val="24"/>
          <w:szCs w:val="24"/>
        </w:rPr>
        <w:t>Глава Андреевского</w:t>
      </w:r>
    </w:p>
    <w:p w:rsidR="003F4273" w:rsidRPr="003F4273" w:rsidRDefault="003F4273">
      <w:pPr>
        <w:rPr>
          <w:sz w:val="24"/>
          <w:szCs w:val="24"/>
        </w:rPr>
      </w:pPr>
      <w:r w:rsidRPr="003F4273">
        <w:rPr>
          <w:sz w:val="24"/>
          <w:szCs w:val="24"/>
        </w:rPr>
        <w:t xml:space="preserve"> сельского поселения</w:t>
      </w:r>
      <w:r>
        <w:rPr>
          <w:sz w:val="24"/>
          <w:szCs w:val="24"/>
        </w:rPr>
        <w:t xml:space="preserve">                                                           Г.И. Учаева</w:t>
      </w:r>
    </w:p>
    <w:sectPr w:rsidR="003F4273" w:rsidRPr="003F4273" w:rsidSect="009A0E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76B3ED3"/>
    <w:multiLevelType w:val="hybridMultilevel"/>
    <w:tmpl w:val="D83AC77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065A5"/>
    <w:rsid w:val="00002A70"/>
    <w:rsid w:val="00064BDC"/>
    <w:rsid w:val="00097BEB"/>
    <w:rsid w:val="000A06E3"/>
    <w:rsid w:val="00136D31"/>
    <w:rsid w:val="00137E96"/>
    <w:rsid w:val="001B46C7"/>
    <w:rsid w:val="002065A5"/>
    <w:rsid w:val="0032196A"/>
    <w:rsid w:val="003372D9"/>
    <w:rsid w:val="003C6E7C"/>
    <w:rsid w:val="003F4273"/>
    <w:rsid w:val="0050488B"/>
    <w:rsid w:val="0055540B"/>
    <w:rsid w:val="00591A37"/>
    <w:rsid w:val="005E00C2"/>
    <w:rsid w:val="006D3AC5"/>
    <w:rsid w:val="008565DB"/>
    <w:rsid w:val="00856615"/>
    <w:rsid w:val="00925EF4"/>
    <w:rsid w:val="00987734"/>
    <w:rsid w:val="009A0E2A"/>
    <w:rsid w:val="00A65E8F"/>
    <w:rsid w:val="00AB50C8"/>
    <w:rsid w:val="00AE1EB7"/>
    <w:rsid w:val="00B87F08"/>
    <w:rsid w:val="00B97EDF"/>
    <w:rsid w:val="00BC58D6"/>
    <w:rsid w:val="00C62051"/>
    <w:rsid w:val="00D446E2"/>
    <w:rsid w:val="00F159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65A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478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145</Words>
  <Characters>832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Работа</dc:creator>
  <cp:lastModifiedBy>Работа</cp:lastModifiedBy>
  <cp:revision>2</cp:revision>
  <cp:lastPrinted>2020-07-03T06:05:00Z</cp:lastPrinted>
  <dcterms:created xsi:type="dcterms:W3CDTF">2021-10-01T08:47:00Z</dcterms:created>
  <dcterms:modified xsi:type="dcterms:W3CDTF">2021-10-01T08:47:00Z</dcterms:modified>
</cp:coreProperties>
</file>