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8D" w:rsidRPr="004A128D" w:rsidRDefault="004A128D" w:rsidP="004A128D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eastAsia="Times New Roman" w:hAnsi="Times New Roman" w:cs="Times New Roman"/>
          <w:b/>
          <w:noProof/>
          <w:sz w:val="40"/>
          <w:lang w:eastAsia="ru-RU"/>
        </w:rPr>
      </w:pPr>
      <w:r w:rsidRPr="004A128D">
        <w:rPr>
          <w:rFonts w:ascii="Times New Roman" w:eastAsia="Times New Roman" w:hAnsi="Times New Roman" w:cs="Times New Roman"/>
          <w:b/>
          <w:noProof/>
          <w:sz w:val="40"/>
          <w:lang w:eastAsia="ru-RU"/>
        </w:rPr>
        <w:t xml:space="preserve">                                        </w:t>
      </w:r>
      <w:r w:rsidRPr="004A128D">
        <w:rPr>
          <w:rFonts w:ascii="Times New Roman" w:eastAsia="Times New Roman" w:hAnsi="Times New Roman" w:cs="Times New Roman"/>
          <w:b/>
          <w:noProof/>
          <w:sz w:val="40"/>
          <w:lang w:eastAsia="ru-RU"/>
        </w:rPr>
        <w:drawing>
          <wp:inline distT="0" distB="0" distL="0" distR="0" wp14:anchorId="0417A31C" wp14:editId="19D91528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28D" w:rsidRPr="004A128D" w:rsidRDefault="004A128D" w:rsidP="004A128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eastAsia="Times New Roman" w:hAnsi="Times New Roman" w:cs="Times New Roman"/>
          <w:b/>
          <w:sz w:val="40"/>
          <w:lang w:eastAsia="ru-RU"/>
        </w:rPr>
      </w:pPr>
      <w:r w:rsidRPr="004A128D">
        <w:rPr>
          <w:rFonts w:ascii="Times New Roman" w:eastAsia="Times New Roman" w:hAnsi="Times New Roman" w:cs="Times New Roman"/>
          <w:b/>
          <w:sz w:val="40"/>
          <w:lang w:eastAsia="ru-RU"/>
        </w:rPr>
        <w:t xml:space="preserve">Администрация </w:t>
      </w:r>
      <w:proofErr w:type="spellStart"/>
      <w:r w:rsidRPr="004A128D">
        <w:rPr>
          <w:rFonts w:ascii="Times New Roman" w:eastAsia="Times New Roman" w:hAnsi="Times New Roman" w:cs="Times New Roman"/>
          <w:b/>
          <w:sz w:val="40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b/>
          <w:sz w:val="40"/>
          <w:lang w:eastAsia="ru-RU"/>
        </w:rPr>
        <w:t xml:space="preserve"> муниципального района Республики  Мордовия</w:t>
      </w:r>
    </w:p>
    <w:p w:rsidR="004A128D" w:rsidRPr="004A128D" w:rsidRDefault="004A128D" w:rsidP="004A128D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A128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ПОСТАНОВЛЕНИЕ</w:t>
      </w:r>
    </w:p>
    <w:p w:rsidR="004A128D" w:rsidRPr="004A128D" w:rsidRDefault="004A128D" w:rsidP="004A128D">
      <w:pPr>
        <w:tabs>
          <w:tab w:val="center" w:pos="4677"/>
        </w:tabs>
        <w:spacing w:line="240" w:lineRule="auto"/>
        <w:rPr>
          <w:rFonts w:ascii="Calibri" w:eastAsia="Times New Roman" w:hAnsi="Calibri" w:cs="Times New Roman"/>
          <w:sz w:val="36"/>
          <w:szCs w:val="36"/>
          <w:lang w:eastAsia="ru-RU"/>
        </w:rPr>
      </w:pPr>
    </w:p>
    <w:p w:rsidR="004A128D" w:rsidRPr="004A128D" w:rsidRDefault="008038B3" w:rsidP="004A128D">
      <w:pPr>
        <w:tabs>
          <w:tab w:val="center" w:pos="4677"/>
        </w:tabs>
        <w:spacing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«20</w:t>
      </w:r>
      <w:r w:rsidR="004A128D">
        <w:rPr>
          <w:rFonts w:ascii="Times New Roman" w:eastAsia="Times New Roman" w:hAnsi="Times New Roman" w:cs="Times New Roman"/>
          <w:sz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декабря </w:t>
      </w:r>
      <w:r w:rsidR="004A128D">
        <w:rPr>
          <w:rFonts w:ascii="Times New Roman" w:eastAsia="Times New Roman" w:hAnsi="Times New Roman" w:cs="Times New Roman"/>
          <w:sz w:val="28"/>
          <w:lang w:eastAsia="ru-RU"/>
        </w:rPr>
        <w:t>2021</w:t>
      </w:r>
      <w:r w:rsidR="004A128D" w:rsidRPr="004A128D">
        <w:rPr>
          <w:rFonts w:ascii="Times New Roman" w:eastAsia="Times New Roman" w:hAnsi="Times New Roman" w:cs="Times New Roman"/>
          <w:sz w:val="28"/>
          <w:lang w:eastAsia="ru-RU"/>
        </w:rPr>
        <w:t xml:space="preserve"> г.                                                                  </w:t>
      </w:r>
      <w:r w:rsidR="004A128D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4A128D" w:rsidRPr="004A128D">
        <w:rPr>
          <w:rFonts w:ascii="Times New Roman" w:eastAsia="Times New Roman" w:hAnsi="Times New Roman" w:cs="Times New Roman"/>
          <w:sz w:val="28"/>
          <w:lang w:eastAsia="ru-RU"/>
        </w:rPr>
        <w:t xml:space="preserve">       № </w:t>
      </w:r>
      <w:r>
        <w:rPr>
          <w:rFonts w:ascii="Times New Roman" w:eastAsia="Times New Roman" w:hAnsi="Times New Roman" w:cs="Times New Roman"/>
          <w:sz w:val="28"/>
          <w:lang w:eastAsia="ru-RU"/>
        </w:rPr>
        <w:t>543</w:t>
      </w:r>
      <w:bookmarkStart w:id="0" w:name="_GoBack"/>
      <w:bookmarkEnd w:id="0"/>
    </w:p>
    <w:p w:rsidR="004A128D" w:rsidRPr="004A128D" w:rsidRDefault="004A128D" w:rsidP="004A128D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4A128D">
        <w:rPr>
          <w:rFonts w:ascii="Times New Roman" w:eastAsia="Times New Roman" w:hAnsi="Times New Roman" w:cs="Times New Roman"/>
          <w:lang w:eastAsia="ru-RU"/>
        </w:rPr>
        <w:t>с. Большое Игнатово</w:t>
      </w:r>
    </w:p>
    <w:p w:rsidR="004A128D" w:rsidRPr="004A128D" w:rsidRDefault="004A128D" w:rsidP="004A128D">
      <w:pPr>
        <w:spacing w:after="0" w:line="240" w:lineRule="auto"/>
        <w:ind w:right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26.11.2018г. № 457 «Об утверждении схемы размещения контейнерных площадок на территории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4A128D" w:rsidRPr="004A128D" w:rsidRDefault="004A128D" w:rsidP="004A128D">
      <w:pPr>
        <w:spacing w:after="0" w:line="240" w:lineRule="auto"/>
        <w:ind w:right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4A12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дминистрация </w:t>
      </w:r>
      <w:proofErr w:type="spellStart"/>
      <w:r w:rsidRPr="004A128D">
        <w:rPr>
          <w:rFonts w:ascii="Times New Roman" w:eastAsia="Calibri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4A128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</w:t>
      </w:r>
      <w:r w:rsidRPr="004A128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остановляет</w:t>
      </w:r>
      <w:r w:rsidRPr="004A128D">
        <w:rPr>
          <w:rFonts w:ascii="Times New Roman" w:eastAsia="Calibri" w:hAnsi="Times New Roman" w:cs="Times New Roman"/>
          <w:bCs/>
          <w:sz w:val="32"/>
          <w:szCs w:val="32"/>
          <w:lang w:eastAsia="ru-RU"/>
        </w:rPr>
        <w:t>:</w:t>
      </w:r>
    </w:p>
    <w:p w:rsidR="004A128D" w:rsidRDefault="008C1C09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схему размещения контейнерных площадок для сбора и вывоза твердых коммунальных отходов на территории </w:t>
      </w:r>
      <w:proofErr w:type="spellStart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Мордовия, утвержденную  постановлением Администрации </w:t>
      </w:r>
      <w:proofErr w:type="spellStart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26.11.2018г. № 457 «Об утверждении схемы размещения контейнерных площадок на территории </w:t>
      </w:r>
      <w:proofErr w:type="spellStart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Мордовия», изложив  в   следующей  редакции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(прилагается).</w:t>
      </w:r>
      <w:proofErr w:type="gramEnd"/>
    </w:p>
    <w:p w:rsidR="008C1C09" w:rsidRDefault="008C1C09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Признать утратившим</w:t>
      </w:r>
      <w:r w:rsidR="00021D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следующие постановления Администрации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 Республики Мордовия:</w:t>
      </w:r>
    </w:p>
    <w:p w:rsidR="008C1C09" w:rsidRDefault="008C1C09" w:rsidP="008C1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26.07.2019г. № 310 «</w:t>
      </w: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сении изменений в постановление </w:t>
      </w: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26.11.2018г. № 457 «Об утверждении схемы размещения контейнерных площадок на территории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C1C09" w:rsidRDefault="008C1C09" w:rsidP="008C1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23.09.2019г. № 398 «</w:t>
      </w: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сении изменений в постановление </w:t>
      </w: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26.11.2018г. № 457 «Об утверждении схемы размещения контейнерных площадок на территории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C1C09" w:rsidRDefault="008C1C09" w:rsidP="008C1C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от 18.11.2019г. № 481 «</w:t>
      </w: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сении изменений в постановление </w:t>
      </w: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26.11.2018г. № 457 «Об утверждении схемы размещения контейнерных площадок на территории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C1C09" w:rsidRPr="004A128D" w:rsidRDefault="008C1C09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07.12.2021г. № 512 «</w:t>
      </w: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сении изменений в постановление </w:t>
      </w: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26.11.2018г. № 457 «Об утверждении схемы размещения контейнерных площадок на территории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128D" w:rsidRPr="004A128D" w:rsidRDefault="008C1C09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</w:t>
      </w:r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Настоящее  постановление вступает в силу </w:t>
      </w:r>
      <w:r w:rsidR="005377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4A128D"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Pr="004A128D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Большеигнатовского</w:t>
      </w:r>
      <w:proofErr w:type="spellEnd"/>
    </w:p>
    <w:p w:rsidR="004A128D" w:rsidRPr="004A128D" w:rsidRDefault="004A128D" w:rsidP="004A12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района                                                           Полозова Т.Н.</w:t>
      </w: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C09" w:rsidRPr="004A128D" w:rsidRDefault="008C1C09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A128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</w:t>
      </w:r>
      <w:r w:rsidR="0053778B">
        <w:rPr>
          <w:rFonts w:ascii="Times New Roman" w:eastAsia="Times New Roman" w:hAnsi="Times New Roman" w:cs="Times New Roman"/>
          <w:lang w:eastAsia="ru-RU"/>
        </w:rPr>
        <w:t>Приложение</w:t>
      </w:r>
    </w:p>
    <w:p w:rsidR="004A128D" w:rsidRPr="004A128D" w:rsidRDefault="0053778B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постановлению</w:t>
      </w:r>
      <w:r w:rsidR="004A128D" w:rsidRPr="004A128D">
        <w:rPr>
          <w:rFonts w:ascii="Times New Roman" w:eastAsia="Times New Roman" w:hAnsi="Times New Roman" w:cs="Times New Roman"/>
          <w:lang w:eastAsia="ru-RU"/>
        </w:rPr>
        <w:t xml:space="preserve">  Администрации</w:t>
      </w: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4A128D">
        <w:rPr>
          <w:rFonts w:ascii="Times New Roman" w:eastAsia="Times New Roman" w:hAnsi="Times New Roman" w:cs="Times New Roman"/>
          <w:lang w:eastAsia="ru-RU"/>
        </w:rPr>
        <w:t>Большеигнатовского</w:t>
      </w:r>
      <w:proofErr w:type="spellEnd"/>
      <w:r w:rsidRPr="004A128D">
        <w:rPr>
          <w:rFonts w:ascii="Times New Roman" w:eastAsia="Times New Roman" w:hAnsi="Times New Roman" w:cs="Times New Roman"/>
          <w:lang w:eastAsia="ru-RU"/>
        </w:rPr>
        <w:t xml:space="preserve"> муниципального района</w:t>
      </w: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«____»_____________2021</w:t>
      </w:r>
      <w:r w:rsidRPr="004A128D">
        <w:rPr>
          <w:rFonts w:ascii="Times New Roman" w:eastAsia="Times New Roman" w:hAnsi="Times New Roman" w:cs="Times New Roman"/>
          <w:lang w:eastAsia="ru-RU"/>
        </w:rPr>
        <w:t>г. №____</w:t>
      </w: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A128D" w:rsidRPr="004A128D" w:rsidRDefault="004A128D" w:rsidP="004A128D">
      <w:pPr>
        <w:tabs>
          <w:tab w:val="left" w:pos="516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X="-459" w:tblpY="-472"/>
        <w:tblW w:w="17541" w:type="dxa"/>
        <w:tblLayout w:type="fixed"/>
        <w:tblLook w:val="04A0" w:firstRow="1" w:lastRow="0" w:firstColumn="1" w:lastColumn="0" w:noHBand="0" w:noVBand="1"/>
      </w:tblPr>
      <w:tblGrid>
        <w:gridCol w:w="250"/>
        <w:gridCol w:w="9639"/>
        <w:gridCol w:w="850"/>
        <w:gridCol w:w="855"/>
        <w:gridCol w:w="2572"/>
        <w:gridCol w:w="940"/>
        <w:gridCol w:w="2435"/>
      </w:tblGrid>
      <w:tr w:rsidR="004A128D" w:rsidRPr="004A128D" w:rsidTr="0028141D">
        <w:trPr>
          <w:gridAfter w:val="2"/>
          <w:wAfter w:w="3375" w:type="dxa"/>
          <w:trHeight w:val="80"/>
        </w:trPr>
        <w:tc>
          <w:tcPr>
            <w:tcW w:w="988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О внесении изменений в постановление Администрации 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>Большеигнатовского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 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 от 26.11.2018г. № 457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«Об утверждении схемы размещения </w:t>
            </w:r>
            <w:proofErr w:type="gramStart"/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>контейнерных</w:t>
            </w:r>
            <w:proofErr w:type="gramEnd"/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площадок на территории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>Большеигнатовского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>сельского</w:t>
            </w:r>
            <w:proofErr w:type="gramEnd"/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поселения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>Большеигнатовского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</w:t>
            </w:r>
          </w:p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Республики Мордовия»</w:t>
            </w:r>
          </w:p>
          <w:p w:rsidR="004A128D" w:rsidRPr="004A128D" w:rsidRDefault="004A128D" w:rsidP="004A128D">
            <w:pPr>
              <w:spacing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A128D" w:rsidRPr="004A128D" w:rsidTr="0028141D">
        <w:trPr>
          <w:trHeight w:val="80"/>
        </w:trPr>
        <w:tc>
          <w:tcPr>
            <w:tcW w:w="988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A128D" w:rsidRPr="004A128D" w:rsidTr="0028141D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Схема размещения контейнерных площадок для сбора и вывоза</w:t>
            </w:r>
          </w:p>
          <w:p w:rsidR="004A128D" w:rsidRPr="004A128D" w:rsidRDefault="004A128D" w:rsidP="004A128D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твердых коммунальных  отходов на территории 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</w:p>
          <w:p w:rsidR="004A128D" w:rsidRPr="004A128D" w:rsidRDefault="004A128D" w:rsidP="004A128D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268"/>
        <w:gridCol w:w="1842"/>
        <w:gridCol w:w="709"/>
        <w:gridCol w:w="851"/>
        <w:gridCol w:w="1842"/>
      </w:tblGrid>
      <w:tr w:rsidR="004A128D" w:rsidRPr="004A128D" w:rsidTr="0028141D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Месторасположения контейнера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Кол-во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1,1м3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вывоза</w:t>
            </w:r>
          </w:p>
        </w:tc>
      </w:tr>
      <w:tr w:rsidR="004A128D" w:rsidRPr="004A128D" w:rsidTr="0028141D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ВМР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A128D" w:rsidRPr="004A128D" w:rsidTr="0028141D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55.0021169, 45.552581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Большое  Игнатово</w:t>
            </w:r>
            <w:r w:rsidRPr="004A1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</w:t>
            </w: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ул.</w:t>
            </w:r>
            <w:r w:rsidRPr="004A1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лет Победы,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55.0191, 45.5746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846A2C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Асманова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55,014401 45,564812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Гагарина,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55,012441 45,566773.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Гагарина,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55.013970, 45.564533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Гагарина, д.4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55,018802 45,571731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Гражданская,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55,017431 45,57614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Гражданская, д.17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55.016449, 45.564587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Заводская, д.1а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55.005738, 45.569104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Заречная 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55.007222, 45.569365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Заречная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55.020762, 45.585057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 </w:t>
            </w:r>
            <w:proofErr w:type="gram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Колхозная</w:t>
            </w:r>
            <w:proofErr w:type="gram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241727"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хле</w:t>
            </w:r>
            <w:r w:rsidR="00241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241727"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озавод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55.013620, 45.553933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27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Лесная, д.23</w:t>
            </w:r>
          </w:p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(район больницы)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55.009254, 45.569769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Луговая-2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55.007979, 45.574243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Луговая-2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008394, 45,572661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Луговая-1, 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55.027507, 45.578352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М.Горького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55.022121, 45.568674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М.Горького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55,025713, 45,573931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М.Горького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55,025362, 45,573009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орького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55,021285, 45,571775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Михаила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Нетяева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55.022097, 45.573986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Михаила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Нетяева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55.024397, 45.580111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Михаила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Нетяева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д.52а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55.013934, 45.572998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Молодежная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55.017324, 45.579865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Молодежная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55,019253 45,582828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Молодежная д.45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55.018277, 45.576818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27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Новая</w:t>
            </w:r>
          </w:p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(лимонадный цех)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241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55,020621, 45,576421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Новая</w:t>
            </w:r>
            <w:proofErr w:type="gram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,д</w:t>
            </w:r>
            <w:proofErr w:type="gram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.3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55.014981, 45.579395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Первомайская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55,016093, 45,582654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Первомайская д.31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55,020221, 45,591495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Первомайская д.62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55.020172, 45.583137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Пролетарская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55.018845, 45.565483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 Пушкина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55.016376, 45.586921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Рабочая д.40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55.015823, 45.585870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Рабочая д.30а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55,018049, 45,593080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Рабочая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55.016610, 45.559199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Разинова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55.013042, 45.579132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</w:t>
            </w:r>
            <w:proofErr w:type="gram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Садовая</w:t>
            </w:r>
            <w:proofErr w:type="gram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(перекресток)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55,012456 45,560749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Советская д.46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55.011310, 45.556928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Советская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д.58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55.009501, 45.559127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Советская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55.014951, 45.569695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Советская д.19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55.008809, 45.559020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Степана Эрзи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55.013906, 45.561048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д.3а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55.014226, 45.560399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55.021228, 45.578815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55.022529, 45.582141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Школьная д. 29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Регионального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55.017763, 45.569974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д.21а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</w:t>
            </w:r>
            <w:proofErr w:type="gram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proofErr w:type="gram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55,018936 45,57821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Щорса д.39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55.016059, 45.574218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Щорса д.32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41727">
        <w:trPr>
          <w:trHeight w:val="9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55.015268, 45.572914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Щорса д.57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55.004360, 45.566974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Юношева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55,015994, 45,557339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Набережная, д.3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55.009603, 45.582241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Ямушева</w:t>
            </w:r>
            <w:proofErr w:type="spellEnd"/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55.018769, 45.559946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Переулок Северный,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3F3F2C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55,019765 45,569280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Октябрьская, д.11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55.007228, 45.579698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Якушева, д.9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55.0045</w:t>
            </w:r>
            <w:r w:rsidR="003F3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45.5588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Советская,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3F3F2C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2C" w:rsidRDefault="003F3F2C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F2C" w:rsidRPr="004A128D" w:rsidRDefault="003F3F2C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55.0052,45.33.32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3F2C" w:rsidRPr="004A128D" w:rsidRDefault="003F3F2C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Лесная, д.32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F2C" w:rsidRPr="004A128D" w:rsidRDefault="003F3F2C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3F2C" w:rsidRPr="004A128D" w:rsidRDefault="003F3F2C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F2C" w:rsidRPr="004A128D" w:rsidRDefault="003F3F2C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F2C" w:rsidRPr="004A128D" w:rsidRDefault="00ED6598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65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A128D" w:rsidRPr="004A128D" w:rsidRDefault="004A128D" w:rsidP="004A12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CE9" w:rsidRDefault="00476CE9"/>
    <w:sectPr w:rsidR="00476CE9" w:rsidSect="006D4245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E2F"/>
    <w:rsid w:val="00021D92"/>
    <w:rsid w:val="00241727"/>
    <w:rsid w:val="00347E2F"/>
    <w:rsid w:val="003F3F2C"/>
    <w:rsid w:val="00476CE9"/>
    <w:rsid w:val="004A128D"/>
    <w:rsid w:val="0053778B"/>
    <w:rsid w:val="008038B3"/>
    <w:rsid w:val="00846A2C"/>
    <w:rsid w:val="008C1C09"/>
    <w:rsid w:val="009516B0"/>
    <w:rsid w:val="00B70DFD"/>
    <w:rsid w:val="00ED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0C13C-7DB3-4EB5-BC11-66346DDE8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1345</Words>
  <Characters>7670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2021-12-24T06:23:00Z</cp:lastPrinted>
  <dcterms:created xsi:type="dcterms:W3CDTF">2021-12-21T10:12:00Z</dcterms:created>
  <dcterms:modified xsi:type="dcterms:W3CDTF">2021-12-24T06:25:00Z</dcterms:modified>
</cp:coreProperties>
</file>