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1A7F" w:rsidRPr="007C4036" w:rsidRDefault="00451A7F" w:rsidP="00672381">
      <w:pPr>
        <w:widowControl w:val="0"/>
        <w:shd w:val="clear" w:color="auto" w:fill="FFFFFF"/>
        <w:autoSpaceDE w:val="0"/>
        <w:autoSpaceDN w:val="0"/>
        <w:ind w:right="-1" w:firstLine="709"/>
        <w:rPr>
          <w:b/>
          <w:color w:val="000000"/>
          <w:spacing w:val="9"/>
          <w:sz w:val="38"/>
          <w:szCs w:val="22"/>
          <w:lang w:eastAsia="en-US"/>
        </w:rPr>
      </w:pPr>
      <w:r w:rsidRPr="007C4036">
        <w:rPr>
          <w:b/>
          <w:noProof/>
          <w:sz w:val="26"/>
          <w:szCs w:val="26"/>
        </w:rPr>
        <w:t xml:space="preserve">                                                             </w:t>
      </w:r>
      <w:r w:rsidRPr="00A50A76">
        <w:rPr>
          <w:b/>
          <w:noProof/>
          <w:sz w:val="26"/>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Описание: Описание: Герб Мордовии" style="width:41pt;height:48pt;visibility:visible">
            <v:imagedata r:id="rId6" o:title=""/>
          </v:shape>
        </w:pict>
      </w:r>
    </w:p>
    <w:p w:rsidR="00451A7F" w:rsidRPr="007C4036" w:rsidRDefault="00451A7F" w:rsidP="00672381">
      <w:pPr>
        <w:widowControl w:val="0"/>
        <w:shd w:val="clear" w:color="auto" w:fill="FFFFFF"/>
        <w:autoSpaceDE w:val="0"/>
        <w:autoSpaceDN w:val="0"/>
        <w:ind w:right="-1" w:firstLine="709"/>
        <w:jc w:val="center"/>
        <w:rPr>
          <w:b/>
          <w:color w:val="000000"/>
          <w:spacing w:val="9"/>
          <w:sz w:val="38"/>
          <w:szCs w:val="22"/>
          <w:lang w:eastAsia="en-US"/>
        </w:rPr>
      </w:pPr>
      <w:r w:rsidRPr="007C4036">
        <w:rPr>
          <w:b/>
          <w:color w:val="000000"/>
          <w:spacing w:val="9"/>
          <w:sz w:val="38"/>
          <w:szCs w:val="22"/>
          <w:lang w:eastAsia="en-US"/>
        </w:rPr>
        <w:t xml:space="preserve">Совет депутатов </w:t>
      </w:r>
      <w:r>
        <w:rPr>
          <w:b/>
          <w:color w:val="000000"/>
          <w:spacing w:val="9"/>
          <w:sz w:val="38"/>
          <w:szCs w:val="22"/>
          <w:lang w:eastAsia="en-US"/>
        </w:rPr>
        <w:t>Старочамзинского</w:t>
      </w:r>
      <w:r w:rsidRPr="007C4036">
        <w:rPr>
          <w:b/>
          <w:color w:val="000000"/>
          <w:spacing w:val="9"/>
          <w:sz w:val="38"/>
          <w:szCs w:val="22"/>
          <w:lang w:eastAsia="en-US"/>
        </w:rPr>
        <w:t xml:space="preserve"> сельского поселения Большеигнатовского муниципального района Республики Мордовия</w:t>
      </w:r>
    </w:p>
    <w:p w:rsidR="00451A7F" w:rsidRPr="007C4036" w:rsidRDefault="00451A7F" w:rsidP="00672381">
      <w:pPr>
        <w:widowControl w:val="0"/>
        <w:shd w:val="clear" w:color="auto" w:fill="FFFFFF"/>
        <w:autoSpaceDE w:val="0"/>
        <w:autoSpaceDN w:val="0"/>
        <w:ind w:right="-1" w:firstLine="709"/>
        <w:jc w:val="center"/>
        <w:rPr>
          <w:sz w:val="22"/>
          <w:szCs w:val="22"/>
          <w:lang w:eastAsia="en-US"/>
        </w:rPr>
      </w:pPr>
    </w:p>
    <w:p w:rsidR="00451A7F" w:rsidRPr="007C4036" w:rsidRDefault="00451A7F" w:rsidP="00672381">
      <w:pPr>
        <w:widowControl w:val="0"/>
        <w:shd w:val="clear" w:color="auto" w:fill="FFFFFF"/>
        <w:tabs>
          <w:tab w:val="left" w:pos="9356"/>
        </w:tabs>
        <w:autoSpaceDE w:val="0"/>
        <w:autoSpaceDN w:val="0"/>
        <w:ind w:right="-1" w:firstLine="709"/>
        <w:jc w:val="center"/>
        <w:rPr>
          <w:b/>
          <w:color w:val="000000"/>
          <w:sz w:val="32"/>
          <w:szCs w:val="22"/>
          <w:lang w:eastAsia="en-US"/>
        </w:rPr>
      </w:pPr>
      <w:r w:rsidRPr="007C4036">
        <w:rPr>
          <w:b/>
          <w:color w:val="000000"/>
          <w:sz w:val="32"/>
          <w:szCs w:val="22"/>
          <w:lang w:eastAsia="en-US"/>
        </w:rPr>
        <w:t xml:space="preserve">Совета депутатов </w:t>
      </w:r>
      <w:r>
        <w:rPr>
          <w:b/>
          <w:color w:val="000000"/>
          <w:sz w:val="32"/>
          <w:szCs w:val="22"/>
          <w:lang w:eastAsia="en-US"/>
        </w:rPr>
        <w:t>Старочамзинского</w:t>
      </w:r>
      <w:r w:rsidRPr="007C4036">
        <w:rPr>
          <w:b/>
          <w:color w:val="000000"/>
          <w:sz w:val="32"/>
          <w:szCs w:val="22"/>
          <w:lang w:eastAsia="en-US"/>
        </w:rPr>
        <w:t xml:space="preserve"> сельского поселения Большеигнатовского муниципального района Республики Мордовия</w:t>
      </w:r>
    </w:p>
    <w:p w:rsidR="00451A7F" w:rsidRPr="007C4036" w:rsidRDefault="00451A7F" w:rsidP="00672381">
      <w:pPr>
        <w:widowControl w:val="0"/>
        <w:shd w:val="clear" w:color="auto" w:fill="FFFFFF"/>
        <w:tabs>
          <w:tab w:val="left" w:pos="9356"/>
        </w:tabs>
        <w:autoSpaceDE w:val="0"/>
        <w:autoSpaceDN w:val="0"/>
        <w:ind w:right="-1" w:firstLine="709"/>
        <w:jc w:val="center"/>
        <w:rPr>
          <w:b/>
          <w:color w:val="000000"/>
          <w:spacing w:val="-3"/>
          <w:sz w:val="32"/>
          <w:szCs w:val="22"/>
          <w:lang w:eastAsia="en-US"/>
        </w:rPr>
      </w:pPr>
    </w:p>
    <w:p w:rsidR="00451A7F" w:rsidRPr="007C4036" w:rsidRDefault="00451A7F" w:rsidP="00672381">
      <w:pPr>
        <w:widowControl w:val="0"/>
        <w:shd w:val="clear" w:color="auto" w:fill="FFFFFF"/>
        <w:tabs>
          <w:tab w:val="left" w:pos="9356"/>
        </w:tabs>
        <w:autoSpaceDE w:val="0"/>
        <w:autoSpaceDN w:val="0"/>
        <w:ind w:right="-1" w:firstLine="709"/>
        <w:rPr>
          <w:sz w:val="28"/>
          <w:szCs w:val="28"/>
          <w:lang w:eastAsia="en-US"/>
        </w:rPr>
      </w:pPr>
      <w:r w:rsidRPr="007C4036">
        <w:rPr>
          <w:b/>
          <w:color w:val="000000"/>
          <w:spacing w:val="-3"/>
          <w:sz w:val="32"/>
          <w:szCs w:val="22"/>
          <w:lang w:eastAsia="en-US"/>
        </w:rPr>
        <w:t xml:space="preserve">                                       </w:t>
      </w:r>
      <w:r>
        <w:rPr>
          <w:b/>
          <w:color w:val="000000"/>
          <w:spacing w:val="-3"/>
          <w:sz w:val="32"/>
          <w:szCs w:val="22"/>
          <w:lang w:eastAsia="en-US"/>
        </w:rPr>
        <w:t>первого</w:t>
      </w:r>
      <w:r w:rsidRPr="007C4036">
        <w:rPr>
          <w:b/>
          <w:color w:val="000000"/>
          <w:spacing w:val="-3"/>
          <w:sz w:val="32"/>
          <w:szCs w:val="22"/>
          <w:lang w:eastAsia="en-US"/>
        </w:rPr>
        <w:t xml:space="preserve"> созыва</w:t>
      </w:r>
    </w:p>
    <w:p w:rsidR="00451A7F" w:rsidRPr="007C4036" w:rsidRDefault="00451A7F" w:rsidP="00672381">
      <w:pPr>
        <w:widowControl w:val="0"/>
        <w:autoSpaceDE w:val="0"/>
        <w:autoSpaceDN w:val="0"/>
        <w:ind w:right="-1"/>
        <w:jc w:val="both"/>
        <w:rPr>
          <w:sz w:val="28"/>
          <w:szCs w:val="28"/>
          <w:lang w:eastAsia="en-US"/>
        </w:rPr>
      </w:pPr>
      <w:r>
        <w:rPr>
          <w:sz w:val="28"/>
          <w:szCs w:val="28"/>
          <w:lang w:eastAsia="en-US"/>
        </w:rPr>
        <w:t xml:space="preserve">от 21декабря </w:t>
      </w:r>
      <w:r w:rsidRPr="007C4036">
        <w:rPr>
          <w:sz w:val="28"/>
          <w:szCs w:val="28"/>
          <w:lang w:eastAsia="en-US"/>
        </w:rPr>
        <w:t>2021 года</w:t>
      </w:r>
      <w:r w:rsidRPr="007C4036">
        <w:rPr>
          <w:sz w:val="32"/>
          <w:szCs w:val="22"/>
          <w:lang w:eastAsia="en-US"/>
        </w:rPr>
        <w:t xml:space="preserve">                                                               </w:t>
      </w:r>
      <w:r w:rsidRPr="007C4036">
        <w:rPr>
          <w:sz w:val="28"/>
          <w:szCs w:val="28"/>
          <w:lang w:eastAsia="en-US"/>
        </w:rPr>
        <w:t xml:space="preserve">№ </w:t>
      </w:r>
      <w:r>
        <w:rPr>
          <w:sz w:val="28"/>
          <w:szCs w:val="28"/>
          <w:lang w:eastAsia="en-US"/>
        </w:rPr>
        <w:t>65</w:t>
      </w:r>
    </w:p>
    <w:p w:rsidR="00451A7F" w:rsidRPr="007C4036" w:rsidRDefault="00451A7F" w:rsidP="00672381">
      <w:pPr>
        <w:widowControl w:val="0"/>
        <w:autoSpaceDE w:val="0"/>
        <w:autoSpaceDN w:val="0"/>
        <w:ind w:right="-1" w:firstLine="709"/>
        <w:jc w:val="center"/>
        <w:rPr>
          <w:color w:val="000000"/>
          <w:spacing w:val="-3"/>
          <w:sz w:val="22"/>
          <w:szCs w:val="22"/>
          <w:lang w:eastAsia="en-US"/>
        </w:rPr>
      </w:pPr>
      <w:r>
        <w:rPr>
          <w:color w:val="000000"/>
          <w:spacing w:val="-3"/>
          <w:sz w:val="22"/>
          <w:szCs w:val="22"/>
          <w:lang w:eastAsia="en-US"/>
        </w:rPr>
        <w:t>с. Старое Чамзино</w:t>
      </w:r>
    </w:p>
    <w:p w:rsidR="00451A7F" w:rsidRPr="007C4036" w:rsidRDefault="00451A7F" w:rsidP="00672381">
      <w:pPr>
        <w:widowControl w:val="0"/>
        <w:autoSpaceDE w:val="0"/>
        <w:autoSpaceDN w:val="0"/>
        <w:ind w:right="-1" w:firstLine="709"/>
        <w:jc w:val="center"/>
        <w:rPr>
          <w:color w:val="000000"/>
          <w:sz w:val="28"/>
          <w:szCs w:val="28"/>
        </w:rPr>
      </w:pPr>
    </w:p>
    <w:p w:rsidR="00451A7F" w:rsidRPr="007C4036" w:rsidRDefault="00451A7F" w:rsidP="00672381">
      <w:pPr>
        <w:ind w:right="3118"/>
        <w:jc w:val="both"/>
        <w:rPr>
          <w:bCs/>
          <w:color w:val="000000"/>
          <w:sz w:val="28"/>
          <w:szCs w:val="28"/>
        </w:rPr>
      </w:pPr>
      <w:r w:rsidRPr="007C4036">
        <w:rPr>
          <w:bCs/>
          <w:color w:val="000000"/>
          <w:sz w:val="28"/>
          <w:szCs w:val="28"/>
        </w:rPr>
        <w:t xml:space="preserve">Об утверждении Положения о муниципальном контроле в сфере благоустройства </w:t>
      </w:r>
      <w:r>
        <w:rPr>
          <w:bCs/>
          <w:color w:val="000000"/>
          <w:sz w:val="28"/>
          <w:szCs w:val="28"/>
        </w:rPr>
        <w:t>на территории Старочамзинского</w:t>
      </w:r>
      <w:r w:rsidRPr="007C4036">
        <w:rPr>
          <w:bCs/>
          <w:color w:val="000000"/>
          <w:sz w:val="28"/>
          <w:szCs w:val="28"/>
        </w:rPr>
        <w:t xml:space="preserve"> сельского поселения Большеигнатовского  муниципального района Республики Мордовия</w:t>
      </w:r>
    </w:p>
    <w:p w:rsidR="00451A7F" w:rsidRPr="007C4036" w:rsidRDefault="00451A7F" w:rsidP="00672381">
      <w:pPr>
        <w:ind w:right="3118"/>
        <w:jc w:val="both"/>
        <w:rPr>
          <w:b/>
          <w:color w:val="000000"/>
        </w:rPr>
      </w:pPr>
    </w:p>
    <w:p w:rsidR="00451A7F" w:rsidRPr="007C4036" w:rsidRDefault="00451A7F" w:rsidP="00672381">
      <w:pPr>
        <w:ind w:firstLine="709"/>
        <w:jc w:val="both"/>
        <w:rPr>
          <w:sz w:val="28"/>
          <w:szCs w:val="28"/>
        </w:rPr>
      </w:pPr>
      <w:r w:rsidRPr="007C4036">
        <w:rPr>
          <w:color w:val="000000"/>
          <w:sz w:val="28"/>
          <w:szCs w:val="28"/>
        </w:rPr>
        <w:t>В соответствии с пунктом 19 части 1 статьи 14</w:t>
      </w:r>
      <w:r w:rsidRPr="007C4036">
        <w:rPr>
          <w:color w:val="000000"/>
          <w:sz w:val="28"/>
          <w:szCs w:val="28"/>
          <w:shd w:val="clear" w:color="auto" w:fill="FFFFFF"/>
        </w:rPr>
        <w:t xml:space="preserve"> Федерального закона от 06.10.2003 № 131-ФЗ «Об общих принципах организации местного самоуправления в Российской Федерации»</w:t>
      </w:r>
      <w:r w:rsidRPr="007C4036">
        <w:rPr>
          <w:color w:val="000000"/>
          <w:sz w:val="28"/>
          <w:szCs w:val="28"/>
        </w:rPr>
        <w:t>, Федеральным законом от 31.07.2020 № 248-ФЗ «О государственном контроле (надзоре) и муниципальном контроле в Российской Федерации», Уставом</w:t>
      </w:r>
      <w:r w:rsidRPr="007C4036">
        <w:rPr>
          <w:sz w:val="28"/>
          <w:szCs w:val="28"/>
        </w:rPr>
        <w:t xml:space="preserve"> </w:t>
      </w:r>
      <w:r>
        <w:rPr>
          <w:bCs/>
          <w:color w:val="000000"/>
          <w:sz w:val="28"/>
          <w:szCs w:val="28"/>
        </w:rPr>
        <w:t>Старочамзинского</w:t>
      </w:r>
      <w:r w:rsidRPr="007C4036">
        <w:rPr>
          <w:bCs/>
          <w:color w:val="000000"/>
          <w:sz w:val="28"/>
          <w:szCs w:val="28"/>
        </w:rPr>
        <w:t xml:space="preserve"> сельского поселения Большеигнатовского муниципального района Республики Мордовия,</w:t>
      </w:r>
      <w:r w:rsidRPr="007C4036">
        <w:rPr>
          <w:sz w:val="28"/>
          <w:szCs w:val="28"/>
        </w:rPr>
        <w:t xml:space="preserve"> Совет депутатов </w:t>
      </w:r>
      <w:r>
        <w:rPr>
          <w:sz w:val="28"/>
          <w:szCs w:val="28"/>
        </w:rPr>
        <w:t>Старочамзинского</w:t>
      </w:r>
      <w:r w:rsidRPr="007C4036">
        <w:rPr>
          <w:sz w:val="28"/>
          <w:szCs w:val="28"/>
        </w:rPr>
        <w:t xml:space="preserve"> сельского поселения Большеигнатовского муниципального района Республики Мордовия решил:</w:t>
      </w:r>
    </w:p>
    <w:p w:rsidR="00451A7F" w:rsidRPr="007C4036" w:rsidRDefault="00451A7F" w:rsidP="00672381">
      <w:pPr>
        <w:shd w:val="clear" w:color="auto" w:fill="FFFFFF"/>
        <w:ind w:firstLine="709"/>
        <w:jc w:val="both"/>
        <w:rPr>
          <w:sz w:val="28"/>
          <w:szCs w:val="28"/>
        </w:rPr>
      </w:pPr>
      <w:r w:rsidRPr="007C4036">
        <w:rPr>
          <w:color w:val="000000"/>
          <w:sz w:val="28"/>
          <w:szCs w:val="28"/>
        </w:rPr>
        <w:t xml:space="preserve">1. Утвердить прилагаемое Положение о муниципальном контроле в сфере благоустройства на территории </w:t>
      </w:r>
      <w:r>
        <w:rPr>
          <w:sz w:val="28"/>
          <w:szCs w:val="28"/>
        </w:rPr>
        <w:t>Старочамзинского</w:t>
      </w:r>
      <w:r w:rsidRPr="007C4036">
        <w:rPr>
          <w:sz w:val="28"/>
          <w:szCs w:val="28"/>
        </w:rPr>
        <w:t xml:space="preserve"> сельского поселения Большеигнатовского муниципального района Республики Мордовия. </w:t>
      </w:r>
    </w:p>
    <w:p w:rsidR="00451A7F" w:rsidRPr="007C4036" w:rsidRDefault="00451A7F" w:rsidP="00672381">
      <w:pPr>
        <w:shd w:val="clear" w:color="auto" w:fill="FFFFFF"/>
        <w:ind w:firstLine="709"/>
        <w:jc w:val="both"/>
        <w:rPr>
          <w:color w:val="000000"/>
          <w:sz w:val="28"/>
          <w:szCs w:val="28"/>
        </w:rPr>
      </w:pPr>
      <w:r w:rsidRPr="007C4036">
        <w:rPr>
          <w:color w:val="000000"/>
          <w:sz w:val="28"/>
          <w:szCs w:val="28"/>
        </w:rPr>
        <w:t xml:space="preserve">2. Настоящее решение вступает в силу со дня его официального опубликования, но не ранее 1 января 2022 года, за исключением положений раздела 5 Положения о муниципальном контроле в сфере благоустройства на территории </w:t>
      </w:r>
      <w:r>
        <w:rPr>
          <w:sz w:val="28"/>
          <w:szCs w:val="28"/>
        </w:rPr>
        <w:t>Старочамзинского</w:t>
      </w:r>
      <w:r w:rsidRPr="007C4036">
        <w:rPr>
          <w:sz w:val="28"/>
          <w:szCs w:val="28"/>
        </w:rPr>
        <w:t xml:space="preserve"> сельского поселения Большеигнатовского муниципального района Республики Мордовия</w:t>
      </w:r>
      <w:r w:rsidRPr="007C4036">
        <w:rPr>
          <w:color w:val="000000"/>
          <w:sz w:val="28"/>
          <w:szCs w:val="28"/>
        </w:rPr>
        <w:t xml:space="preserve">. </w:t>
      </w:r>
    </w:p>
    <w:p w:rsidR="00451A7F" w:rsidRPr="007C4036" w:rsidRDefault="00451A7F" w:rsidP="00672381">
      <w:pPr>
        <w:shd w:val="clear" w:color="auto" w:fill="FFFFFF"/>
        <w:ind w:firstLine="709"/>
        <w:jc w:val="both"/>
        <w:rPr>
          <w:sz w:val="28"/>
          <w:szCs w:val="28"/>
        </w:rPr>
      </w:pPr>
      <w:r w:rsidRPr="007C4036">
        <w:rPr>
          <w:color w:val="000000"/>
          <w:sz w:val="28"/>
          <w:szCs w:val="28"/>
        </w:rPr>
        <w:t xml:space="preserve">Положения раздела 5 Положения о муниципальном контроле в сфере благоустройства на территории </w:t>
      </w:r>
      <w:r>
        <w:rPr>
          <w:sz w:val="28"/>
          <w:szCs w:val="28"/>
        </w:rPr>
        <w:t>Старочамзинского</w:t>
      </w:r>
      <w:r w:rsidRPr="007C4036">
        <w:rPr>
          <w:color w:val="000000"/>
          <w:sz w:val="28"/>
          <w:szCs w:val="28"/>
        </w:rPr>
        <w:t xml:space="preserve"> сельского поселения Большеигнатовского муниципального района Республики Мордовия вступают в силу с 1 марта 2022 года. </w:t>
      </w:r>
    </w:p>
    <w:p w:rsidR="00451A7F" w:rsidRPr="007C4036" w:rsidRDefault="00451A7F" w:rsidP="00672381">
      <w:pPr>
        <w:shd w:val="clear" w:color="auto" w:fill="FFFFFF"/>
        <w:jc w:val="both"/>
        <w:rPr>
          <w:color w:val="000000"/>
          <w:sz w:val="28"/>
          <w:szCs w:val="28"/>
        </w:rPr>
      </w:pPr>
    </w:p>
    <w:p w:rsidR="00451A7F" w:rsidRPr="007C4036" w:rsidRDefault="00451A7F" w:rsidP="00672381">
      <w:pPr>
        <w:jc w:val="both"/>
        <w:rPr>
          <w:sz w:val="28"/>
          <w:szCs w:val="28"/>
        </w:rPr>
      </w:pPr>
      <w:r w:rsidRPr="007C4036">
        <w:rPr>
          <w:sz w:val="28"/>
          <w:szCs w:val="28"/>
        </w:rPr>
        <w:t xml:space="preserve">Глава </w:t>
      </w:r>
      <w:r>
        <w:rPr>
          <w:sz w:val="28"/>
          <w:szCs w:val="28"/>
        </w:rPr>
        <w:t>Старочамзинского</w:t>
      </w:r>
      <w:r w:rsidRPr="007C4036">
        <w:rPr>
          <w:sz w:val="28"/>
          <w:szCs w:val="28"/>
        </w:rPr>
        <w:t xml:space="preserve"> </w:t>
      </w:r>
    </w:p>
    <w:p w:rsidR="00451A7F" w:rsidRPr="007C4036" w:rsidRDefault="00451A7F" w:rsidP="00672381">
      <w:pPr>
        <w:jc w:val="both"/>
        <w:rPr>
          <w:sz w:val="28"/>
          <w:szCs w:val="28"/>
        </w:rPr>
      </w:pPr>
      <w:r w:rsidRPr="007C4036">
        <w:rPr>
          <w:sz w:val="28"/>
          <w:szCs w:val="28"/>
        </w:rPr>
        <w:t xml:space="preserve">сельского поселения                                                                                </w:t>
      </w:r>
      <w:r>
        <w:rPr>
          <w:sz w:val="28"/>
          <w:szCs w:val="28"/>
        </w:rPr>
        <w:t>Н.В.Зайкина</w:t>
      </w:r>
    </w:p>
    <w:p w:rsidR="00451A7F" w:rsidRPr="001F1F63" w:rsidRDefault="00451A7F" w:rsidP="00672381">
      <w:pPr>
        <w:ind w:left="5398"/>
        <w:jc w:val="center"/>
        <w:rPr>
          <w:b/>
          <w:color w:val="000000"/>
        </w:rPr>
      </w:pPr>
    </w:p>
    <w:p w:rsidR="00451A7F" w:rsidRPr="001F1F63" w:rsidRDefault="00451A7F" w:rsidP="00672381">
      <w:pPr>
        <w:rPr>
          <w:b/>
          <w:color w:val="000000"/>
        </w:rPr>
      </w:pPr>
      <w:r w:rsidRPr="001F1F63">
        <w:rPr>
          <w:b/>
          <w:color w:val="000000"/>
        </w:rPr>
        <w:br w:type="page"/>
      </w:r>
    </w:p>
    <w:p w:rsidR="00451A7F" w:rsidRPr="001F1F63" w:rsidRDefault="00451A7F" w:rsidP="00672381">
      <w:pPr>
        <w:ind w:left="5398"/>
        <w:jc w:val="center"/>
        <w:rPr>
          <w:color w:val="000000"/>
        </w:rPr>
      </w:pPr>
    </w:p>
    <w:p w:rsidR="00451A7F" w:rsidRDefault="00451A7F" w:rsidP="00672381">
      <w:pPr>
        <w:ind w:firstLine="567"/>
        <w:jc w:val="right"/>
      </w:pPr>
      <w:r>
        <w:t xml:space="preserve">УТВЕРЖДЕННОЕ </w:t>
      </w:r>
    </w:p>
    <w:p w:rsidR="00451A7F" w:rsidRDefault="00451A7F" w:rsidP="00672381">
      <w:pPr>
        <w:ind w:firstLine="567"/>
        <w:jc w:val="right"/>
      </w:pPr>
      <w:r>
        <w:t>решением Совета депутатов</w:t>
      </w:r>
      <w:r w:rsidRPr="002D67E6">
        <w:t xml:space="preserve"> Старочамзинского</w:t>
      </w:r>
      <w:r>
        <w:t xml:space="preserve"> сельского поселения Большеигнатовского муниципального района Республики Мордовия</w:t>
      </w:r>
    </w:p>
    <w:p w:rsidR="00451A7F" w:rsidRDefault="00451A7F" w:rsidP="00672381">
      <w:pPr>
        <w:ind w:firstLine="567"/>
        <w:jc w:val="right"/>
      </w:pPr>
      <w:r>
        <w:t>от 21 декабря 2021 №65</w:t>
      </w:r>
    </w:p>
    <w:p w:rsidR="00451A7F" w:rsidRDefault="00451A7F" w:rsidP="00672381">
      <w:pPr>
        <w:ind w:firstLine="567"/>
        <w:jc w:val="right"/>
      </w:pPr>
      <w:r>
        <w:t xml:space="preserve">«Об утверждении Положения о муниципальном контроле </w:t>
      </w:r>
    </w:p>
    <w:p w:rsidR="00451A7F" w:rsidRPr="001F1F63" w:rsidRDefault="00451A7F" w:rsidP="00672381">
      <w:pPr>
        <w:ind w:firstLine="567"/>
        <w:jc w:val="right"/>
        <w:rPr>
          <w:color w:val="000000"/>
          <w:sz w:val="17"/>
          <w:szCs w:val="17"/>
        </w:rPr>
      </w:pPr>
      <w:r>
        <w:t>в сфере благоустройства на территории»</w:t>
      </w:r>
    </w:p>
    <w:p w:rsidR="00451A7F" w:rsidRPr="001F1F63" w:rsidRDefault="00451A7F" w:rsidP="00672381">
      <w:pPr>
        <w:ind w:firstLine="567"/>
        <w:jc w:val="right"/>
        <w:rPr>
          <w:color w:val="000000"/>
          <w:sz w:val="17"/>
          <w:szCs w:val="17"/>
        </w:rPr>
      </w:pPr>
    </w:p>
    <w:p w:rsidR="00451A7F" w:rsidRPr="001F1F63" w:rsidRDefault="00451A7F" w:rsidP="00672381">
      <w:pPr>
        <w:jc w:val="center"/>
        <w:rPr>
          <w:i/>
          <w:iCs/>
          <w:color w:val="000000"/>
        </w:rPr>
      </w:pPr>
      <w:r w:rsidRPr="001F1F63">
        <w:rPr>
          <w:b/>
          <w:bCs/>
          <w:color w:val="000000"/>
          <w:sz w:val="28"/>
          <w:szCs w:val="28"/>
        </w:rPr>
        <w:t>Положение о муниципальном контроле в сфере благоустройства на территории</w:t>
      </w:r>
      <w:r w:rsidRPr="002D67E6">
        <w:rPr>
          <w:sz w:val="28"/>
          <w:szCs w:val="28"/>
        </w:rPr>
        <w:t xml:space="preserve"> </w:t>
      </w:r>
      <w:r w:rsidRPr="002D67E6">
        <w:rPr>
          <w:b/>
          <w:sz w:val="28"/>
          <w:szCs w:val="28"/>
        </w:rPr>
        <w:t>Старочамзинского</w:t>
      </w:r>
      <w:r>
        <w:rPr>
          <w:b/>
          <w:bCs/>
          <w:color w:val="000000"/>
          <w:sz w:val="28"/>
          <w:szCs w:val="28"/>
        </w:rPr>
        <w:t xml:space="preserve"> сельского поселения </w:t>
      </w:r>
      <w:r w:rsidRPr="001F1F63">
        <w:rPr>
          <w:color w:val="000000"/>
          <w:sz w:val="28"/>
          <w:szCs w:val="28"/>
        </w:rPr>
        <w:t xml:space="preserve"> </w:t>
      </w:r>
      <w:r w:rsidRPr="007C4036">
        <w:rPr>
          <w:b/>
          <w:color w:val="000000"/>
          <w:sz w:val="28"/>
          <w:szCs w:val="28"/>
        </w:rPr>
        <w:t>Большеигнатовского муниципального района</w:t>
      </w:r>
    </w:p>
    <w:p w:rsidR="00451A7F" w:rsidRPr="001F1F63" w:rsidRDefault="00451A7F" w:rsidP="00672381">
      <w:pPr>
        <w:jc w:val="center"/>
      </w:pPr>
    </w:p>
    <w:p w:rsidR="00451A7F" w:rsidRPr="001F1F63" w:rsidRDefault="00451A7F" w:rsidP="00672381">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1. Общие положения</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1.1. Настоящее Положение устанавливает порядок осуществления муниципального контроля в сфере благоустройства на территории </w:t>
      </w:r>
      <w:r w:rsidRPr="002D67E6">
        <w:rPr>
          <w:rFonts w:ascii="Times New Roman" w:hAnsi="Times New Roman" w:cs="Times New Roman"/>
          <w:sz w:val="28"/>
          <w:szCs w:val="28"/>
        </w:rPr>
        <w:t>Старочамзинского</w:t>
      </w:r>
      <w:r w:rsidRPr="00184062">
        <w:rPr>
          <w:rFonts w:ascii="Times New Roman" w:hAnsi="Times New Roman" w:cs="Times New Roman"/>
          <w:color w:val="000000"/>
          <w:sz w:val="28"/>
          <w:szCs w:val="28"/>
        </w:rPr>
        <w:t xml:space="preserve"> сельского поселения Большеигнатовского муниципального района</w:t>
      </w:r>
      <w:r>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(далее – контроль в сфере благоустройства).</w:t>
      </w:r>
    </w:p>
    <w:p w:rsidR="00451A7F" w:rsidRPr="001F1F63" w:rsidRDefault="00451A7F"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1.2. Предметом контроля в сфере благоустройства является соблюдение юридическими лицами, индивидуальными предпринимателями, гражданами (далее – контролируемые лица) </w:t>
      </w:r>
      <w:r w:rsidRPr="001F1F63">
        <w:rPr>
          <w:rFonts w:ascii="Times New Roman" w:hAnsi="Times New Roman" w:cs="Times New Roman"/>
          <w:color w:val="000000"/>
          <w:sz w:val="28"/>
          <w:szCs w:val="28"/>
          <w:shd w:val="clear" w:color="auto" w:fill="FFFFFF"/>
        </w:rPr>
        <w:t xml:space="preserve">Правил благоустройства территории </w:t>
      </w:r>
      <w:r w:rsidRPr="002D67E6">
        <w:rPr>
          <w:rFonts w:ascii="Times New Roman" w:hAnsi="Times New Roman" w:cs="Times New Roman"/>
          <w:sz w:val="28"/>
          <w:szCs w:val="28"/>
        </w:rPr>
        <w:t>Старочамзинского</w:t>
      </w:r>
      <w:r w:rsidRPr="00184062">
        <w:rPr>
          <w:rFonts w:ascii="Times New Roman" w:hAnsi="Times New Roman" w:cs="Times New Roman"/>
          <w:color w:val="000000"/>
          <w:sz w:val="28"/>
          <w:szCs w:val="28"/>
        </w:rPr>
        <w:t xml:space="preserve"> сельского поселения Большеигнатовского муниципального района</w:t>
      </w:r>
      <w:r>
        <w:rPr>
          <w:rFonts w:ascii="Times New Roman" w:hAnsi="Times New Roman" w:cs="Times New Roman"/>
          <w:color w:val="000000"/>
          <w:sz w:val="28"/>
          <w:szCs w:val="28"/>
        </w:rPr>
        <w:t xml:space="preserve"> </w:t>
      </w:r>
      <w:r w:rsidRPr="001F1F63">
        <w:rPr>
          <w:rFonts w:ascii="Times New Roman" w:hAnsi="Times New Roman" w:cs="Times New Roman"/>
          <w:color w:val="000000"/>
          <w:sz w:val="28"/>
          <w:szCs w:val="28"/>
        </w:rPr>
        <w:t>(далее – Правила благоустройства)</w:t>
      </w:r>
      <w:r w:rsidRPr="001F1F63">
        <w:rPr>
          <w:rFonts w:ascii="Times New Roman" w:hAnsi="Times New Roman" w:cs="Times New Roman"/>
          <w:color w:val="000000"/>
          <w:sz w:val="28"/>
          <w:szCs w:val="28"/>
          <w:shd w:val="clear" w:color="auto" w:fill="FFFFFF"/>
        </w:rPr>
        <w:t>, требований к обеспечению доступности для инвалидов объектов социальной, инженерной и транспортной инфраструктур и предоставляемых услуг (далее также – обязательные требования).</w:t>
      </w:r>
    </w:p>
    <w:p w:rsidR="00451A7F" w:rsidRPr="001F1F63" w:rsidRDefault="00451A7F" w:rsidP="00672381">
      <w:pPr>
        <w:ind w:firstLine="709"/>
        <w:contextualSpacing/>
        <w:jc w:val="both"/>
        <w:rPr>
          <w:color w:val="000000"/>
          <w:sz w:val="28"/>
          <w:szCs w:val="28"/>
        </w:rPr>
      </w:pPr>
      <w:r w:rsidRPr="001F1F63">
        <w:rPr>
          <w:color w:val="000000"/>
          <w:sz w:val="28"/>
          <w:szCs w:val="28"/>
        </w:rPr>
        <w:t xml:space="preserve">1.3. Контроль в сфере </w:t>
      </w:r>
      <w:r>
        <w:rPr>
          <w:color w:val="000000"/>
          <w:sz w:val="28"/>
          <w:szCs w:val="28"/>
        </w:rPr>
        <w:t>благоустройства осуществляется А</w:t>
      </w:r>
      <w:r w:rsidRPr="001F1F63">
        <w:rPr>
          <w:color w:val="000000"/>
          <w:sz w:val="28"/>
          <w:szCs w:val="28"/>
        </w:rPr>
        <w:t>дминистрацией</w:t>
      </w:r>
      <w:r w:rsidRPr="001F1F63">
        <w:rPr>
          <w:color w:val="000000"/>
        </w:rPr>
        <w:t xml:space="preserve"> </w:t>
      </w:r>
      <w:r w:rsidRPr="002D67E6">
        <w:rPr>
          <w:sz w:val="28"/>
          <w:szCs w:val="28"/>
        </w:rPr>
        <w:t>Старочамзинского</w:t>
      </w:r>
      <w:r w:rsidRPr="00184062">
        <w:rPr>
          <w:color w:val="000000"/>
          <w:sz w:val="28"/>
          <w:szCs w:val="28"/>
        </w:rPr>
        <w:t xml:space="preserve"> </w:t>
      </w:r>
      <w:r>
        <w:rPr>
          <w:color w:val="000000"/>
          <w:sz w:val="28"/>
          <w:szCs w:val="28"/>
        </w:rPr>
        <w:t xml:space="preserve">сельского поселения </w:t>
      </w:r>
      <w:r w:rsidRPr="00184062">
        <w:rPr>
          <w:color w:val="000000"/>
          <w:sz w:val="28"/>
          <w:szCs w:val="28"/>
        </w:rPr>
        <w:t>Большеигнатовского муниципального района</w:t>
      </w:r>
      <w:r>
        <w:rPr>
          <w:color w:val="000000"/>
        </w:rPr>
        <w:t xml:space="preserve"> </w:t>
      </w:r>
      <w:r w:rsidRPr="001F1F63">
        <w:rPr>
          <w:i/>
          <w:iCs/>
          <w:color w:val="000000"/>
        </w:rPr>
        <w:t xml:space="preserve"> </w:t>
      </w:r>
      <w:r w:rsidRPr="001F1F63">
        <w:rPr>
          <w:color w:val="000000"/>
          <w:sz w:val="28"/>
          <w:szCs w:val="28"/>
        </w:rPr>
        <w:t xml:space="preserve">(далее – </w:t>
      </w:r>
      <w:r>
        <w:rPr>
          <w:color w:val="000000"/>
          <w:sz w:val="28"/>
          <w:szCs w:val="28"/>
        </w:rPr>
        <w:t>А</w:t>
      </w:r>
      <w:r w:rsidRPr="001F1F63">
        <w:rPr>
          <w:color w:val="000000"/>
          <w:sz w:val="28"/>
          <w:szCs w:val="28"/>
        </w:rPr>
        <w:t>дминистрация).</w:t>
      </w:r>
    </w:p>
    <w:p w:rsidR="00451A7F" w:rsidRDefault="00451A7F" w:rsidP="00672381">
      <w:pPr>
        <w:ind w:firstLine="709"/>
        <w:contextualSpacing/>
        <w:jc w:val="both"/>
        <w:rPr>
          <w:color w:val="000000"/>
          <w:sz w:val="28"/>
          <w:szCs w:val="28"/>
        </w:rPr>
      </w:pPr>
      <w:r w:rsidRPr="001F1F63">
        <w:rPr>
          <w:color w:val="000000"/>
          <w:sz w:val="28"/>
          <w:szCs w:val="28"/>
        </w:rPr>
        <w:t xml:space="preserve">1.4. Должностными лицами </w:t>
      </w:r>
      <w:r>
        <w:rPr>
          <w:color w:val="000000"/>
          <w:sz w:val="28"/>
          <w:szCs w:val="28"/>
        </w:rPr>
        <w:t>Администрации</w:t>
      </w:r>
      <w:r w:rsidRPr="001F1F63">
        <w:rPr>
          <w:color w:val="000000"/>
          <w:sz w:val="28"/>
          <w:szCs w:val="28"/>
        </w:rPr>
        <w:t>, уполномоченными осуществлять контроль в сфере благоустройства, являются</w:t>
      </w:r>
      <w:r>
        <w:rPr>
          <w:color w:val="000000"/>
          <w:sz w:val="28"/>
          <w:szCs w:val="28"/>
        </w:rPr>
        <w:t>:</w:t>
      </w:r>
    </w:p>
    <w:p w:rsidR="00451A7F" w:rsidRPr="00184062" w:rsidRDefault="00451A7F" w:rsidP="00672381">
      <w:pPr>
        <w:ind w:firstLine="709"/>
        <w:contextualSpacing/>
        <w:jc w:val="both"/>
        <w:rPr>
          <w:color w:val="000000"/>
          <w:sz w:val="28"/>
          <w:szCs w:val="28"/>
        </w:rPr>
      </w:pPr>
      <w:r w:rsidRPr="001F1F63">
        <w:rPr>
          <w:color w:val="000000"/>
          <w:sz w:val="28"/>
          <w:szCs w:val="28"/>
        </w:rPr>
        <w:t xml:space="preserve"> </w:t>
      </w:r>
      <w:r w:rsidRPr="00184062">
        <w:rPr>
          <w:color w:val="000000"/>
          <w:sz w:val="28"/>
          <w:szCs w:val="28"/>
        </w:rPr>
        <w:t xml:space="preserve">- </w:t>
      </w:r>
      <w:r>
        <w:rPr>
          <w:color w:val="000000"/>
          <w:sz w:val="28"/>
          <w:szCs w:val="28"/>
        </w:rPr>
        <w:t>Зайкина Наталия Владимировна</w:t>
      </w:r>
      <w:r w:rsidRPr="00184062">
        <w:rPr>
          <w:color w:val="000000"/>
          <w:sz w:val="28"/>
          <w:szCs w:val="28"/>
        </w:rPr>
        <w:t xml:space="preserve"> </w:t>
      </w:r>
      <w:r>
        <w:rPr>
          <w:color w:val="000000"/>
          <w:sz w:val="28"/>
          <w:szCs w:val="28"/>
        </w:rPr>
        <w:t>–</w:t>
      </w:r>
      <w:r w:rsidRPr="00184062">
        <w:rPr>
          <w:color w:val="000000"/>
          <w:sz w:val="28"/>
          <w:szCs w:val="28"/>
        </w:rPr>
        <w:t xml:space="preserve"> </w:t>
      </w:r>
      <w:r>
        <w:rPr>
          <w:color w:val="000000"/>
          <w:sz w:val="28"/>
          <w:szCs w:val="28"/>
        </w:rPr>
        <w:t>глава</w:t>
      </w:r>
      <w:r w:rsidRPr="002D67E6">
        <w:rPr>
          <w:sz w:val="28"/>
          <w:szCs w:val="28"/>
        </w:rPr>
        <w:t xml:space="preserve"> Старочамзинского</w:t>
      </w:r>
      <w:r w:rsidRPr="00184062">
        <w:rPr>
          <w:color w:val="000000"/>
          <w:sz w:val="28"/>
          <w:szCs w:val="28"/>
        </w:rPr>
        <w:t xml:space="preserve"> с</w:t>
      </w:r>
      <w:r>
        <w:rPr>
          <w:color w:val="000000"/>
          <w:sz w:val="28"/>
          <w:szCs w:val="28"/>
        </w:rPr>
        <w:t xml:space="preserve">ельского поселения </w:t>
      </w:r>
      <w:r w:rsidRPr="00184062">
        <w:rPr>
          <w:color w:val="000000"/>
          <w:sz w:val="28"/>
          <w:szCs w:val="28"/>
        </w:rPr>
        <w:t xml:space="preserve"> Большеигнатовского муниципального района;</w:t>
      </w:r>
    </w:p>
    <w:p w:rsidR="00451A7F" w:rsidRPr="001F1F63" w:rsidRDefault="00451A7F" w:rsidP="00672381">
      <w:pPr>
        <w:ind w:firstLine="709"/>
        <w:contextualSpacing/>
        <w:jc w:val="both"/>
        <w:rPr>
          <w:sz w:val="28"/>
          <w:szCs w:val="28"/>
        </w:rPr>
      </w:pPr>
      <w:r>
        <w:rPr>
          <w:color w:val="000000"/>
          <w:sz w:val="28"/>
          <w:szCs w:val="28"/>
        </w:rPr>
        <w:t>- Левщанова Галина Петровна</w:t>
      </w:r>
      <w:r w:rsidRPr="00184062">
        <w:rPr>
          <w:color w:val="000000"/>
          <w:sz w:val="28"/>
          <w:szCs w:val="28"/>
        </w:rPr>
        <w:t xml:space="preserve"> – </w:t>
      </w:r>
      <w:r>
        <w:rPr>
          <w:color w:val="000000"/>
          <w:sz w:val="28"/>
          <w:szCs w:val="28"/>
        </w:rPr>
        <w:t xml:space="preserve">заместитель главы </w:t>
      </w:r>
      <w:r w:rsidRPr="002D67E6">
        <w:rPr>
          <w:sz w:val="28"/>
          <w:szCs w:val="28"/>
        </w:rPr>
        <w:t>Старочамзинского</w:t>
      </w:r>
      <w:r w:rsidRPr="00184062">
        <w:rPr>
          <w:color w:val="000000"/>
          <w:sz w:val="28"/>
          <w:szCs w:val="28"/>
        </w:rPr>
        <w:t xml:space="preserve"> сельского поселения Администрации Большеигнатовского муниципального района (далее также – должностные лица, уполномоченные осуществлять контроль). В должностные обязанности указанных должностных лиц Администрации в соответствии с их должностной инструкцией входит осуществление полномочий по к</w:t>
      </w:r>
      <w:r>
        <w:rPr>
          <w:color w:val="000000"/>
          <w:sz w:val="28"/>
          <w:szCs w:val="28"/>
        </w:rPr>
        <w:t>онтролю в сфере благоустройства</w:t>
      </w:r>
      <w:r w:rsidRPr="00184062">
        <w:rPr>
          <w:color w:val="000000"/>
          <w:sz w:val="28"/>
          <w:szCs w:val="28"/>
        </w:rPr>
        <w:t xml:space="preserve"> </w:t>
      </w:r>
      <w:r w:rsidRPr="001F1F63">
        <w:rPr>
          <w:color w:val="000000"/>
          <w:sz w:val="28"/>
          <w:szCs w:val="28"/>
        </w:rPr>
        <w:t>(далее также – должностные лица, уполномоченные осуществлять контроль)</w:t>
      </w:r>
      <w:r w:rsidRPr="001F1F63">
        <w:rPr>
          <w:i/>
          <w:iCs/>
          <w:color w:val="000000"/>
        </w:rPr>
        <w:t>.</w:t>
      </w:r>
      <w:r w:rsidRPr="001F1F63">
        <w:rPr>
          <w:color w:val="000000"/>
          <w:sz w:val="28"/>
          <w:szCs w:val="28"/>
        </w:rPr>
        <w:t xml:space="preserve"> В должностные обязанности указанных должностных лиц </w:t>
      </w:r>
      <w:r>
        <w:rPr>
          <w:color w:val="000000"/>
          <w:sz w:val="28"/>
          <w:szCs w:val="28"/>
        </w:rPr>
        <w:t>Администрации</w:t>
      </w:r>
      <w:r w:rsidRPr="001F1F63">
        <w:rPr>
          <w:color w:val="000000"/>
          <w:sz w:val="28"/>
          <w:szCs w:val="28"/>
        </w:rPr>
        <w:t xml:space="preserve"> в соответствии с их должностной инструкцией входит осуществление полномочий по контролю в сфере благоустройства.</w:t>
      </w:r>
    </w:p>
    <w:p w:rsidR="00451A7F" w:rsidRPr="001F1F63" w:rsidRDefault="00451A7F" w:rsidP="00672381">
      <w:pPr>
        <w:ind w:firstLine="709"/>
        <w:contextualSpacing/>
        <w:jc w:val="both"/>
        <w:rPr>
          <w:sz w:val="28"/>
          <w:szCs w:val="28"/>
        </w:rPr>
      </w:pPr>
      <w:r w:rsidRPr="001F1F63">
        <w:rPr>
          <w:color w:val="000000"/>
          <w:sz w:val="28"/>
          <w:szCs w:val="28"/>
        </w:rPr>
        <w:t>Должностные лица, уполномоченные осуществлять контроль, при осуществлении контроля в сфере благоустройства,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1.5. </w:t>
      </w:r>
      <w:bookmarkStart w:id="0" w:name="Par61"/>
      <w:bookmarkEnd w:id="0"/>
      <w:r w:rsidRPr="001F1F63">
        <w:rPr>
          <w:rFonts w:ascii="Times New Roman" w:hAnsi="Times New Roman" w:cs="Times New Roman"/>
          <w:color w:val="000000"/>
          <w:sz w:val="28"/>
          <w:szCs w:val="28"/>
        </w:rPr>
        <w:t xml:space="preserve">К отношениям, связанным с осуществлением контроля в сфере благоустройства, организацией и проведением профилактических мероприятий, контрольных мероприятий, применяются положения Федерального </w:t>
      </w:r>
      <w:r w:rsidRPr="001F1F63">
        <w:rPr>
          <w:rStyle w:val="Hyperlink"/>
          <w:rFonts w:ascii="Times New Roman" w:hAnsi="Times New Roman"/>
          <w:color w:val="000000"/>
          <w:sz w:val="28"/>
          <w:szCs w:val="28"/>
        </w:rPr>
        <w:t>закона</w:t>
      </w:r>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 Федерального </w:t>
      </w:r>
      <w:r w:rsidRPr="001F1F63">
        <w:rPr>
          <w:rStyle w:val="Hyperlink"/>
          <w:rFonts w:ascii="Times New Roman" w:hAnsi="Times New Roman"/>
          <w:color w:val="000000"/>
          <w:sz w:val="28"/>
          <w:szCs w:val="28"/>
        </w:rPr>
        <w:t>закона</w:t>
      </w:r>
      <w:r w:rsidRPr="001F1F63">
        <w:rPr>
          <w:rFonts w:ascii="Times New Roman" w:hAnsi="Times New Roman" w:cs="Times New Roman"/>
          <w:color w:val="000000"/>
          <w:sz w:val="28"/>
          <w:szCs w:val="28"/>
        </w:rPr>
        <w:t xml:space="preserve"> от 06.10.2003 № 131-ФЗ «Об общих принципах организации местного самоуправления в Российской Федерации».</w:t>
      </w:r>
    </w:p>
    <w:p w:rsidR="00451A7F" w:rsidRPr="001F1F63" w:rsidRDefault="00451A7F"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1.6. Администрация осуществляет контроль за соблюдением Правил благоустройства, включающих:</w:t>
      </w:r>
    </w:p>
    <w:p w:rsidR="00451A7F" w:rsidRPr="001F1F63" w:rsidRDefault="00451A7F" w:rsidP="00672381">
      <w:pPr>
        <w:widowControl w:val="0"/>
        <w:suppressAutoHyphens/>
        <w:autoSpaceDE w:val="0"/>
        <w:ind w:firstLine="709"/>
        <w:jc w:val="both"/>
        <w:rPr>
          <w:color w:val="000000"/>
          <w:sz w:val="28"/>
          <w:szCs w:val="28"/>
        </w:rPr>
      </w:pPr>
      <w:r w:rsidRPr="001F1F63">
        <w:rPr>
          <w:color w:val="000000"/>
          <w:sz w:val="28"/>
          <w:szCs w:val="28"/>
        </w:rPr>
        <w:t>1) обязательные требования по содержанию прилегающих территорий;</w:t>
      </w:r>
    </w:p>
    <w:p w:rsidR="00451A7F" w:rsidRPr="001F1F63" w:rsidRDefault="00451A7F" w:rsidP="00672381">
      <w:pPr>
        <w:pStyle w:val="BodyText2"/>
        <w:tabs>
          <w:tab w:val="left" w:pos="1200"/>
        </w:tabs>
        <w:spacing w:after="0" w:line="240" w:lineRule="auto"/>
        <w:ind w:firstLine="709"/>
        <w:jc w:val="both"/>
        <w:rPr>
          <w:color w:val="000000"/>
          <w:sz w:val="28"/>
          <w:szCs w:val="28"/>
        </w:rPr>
      </w:pPr>
      <w:r w:rsidRPr="001F1F63">
        <w:rPr>
          <w:color w:val="000000"/>
          <w:sz w:val="28"/>
          <w:szCs w:val="28"/>
        </w:rPr>
        <w:t xml:space="preserve">2) обязательные требования по содержанию элементов и объектов благоустройства, в том числе требования: </w:t>
      </w:r>
    </w:p>
    <w:p w:rsidR="00451A7F" w:rsidRPr="001F1F63" w:rsidRDefault="00451A7F" w:rsidP="00672381">
      <w:pPr>
        <w:pStyle w:val="BodyText2"/>
        <w:tabs>
          <w:tab w:val="left" w:pos="1200"/>
        </w:tabs>
        <w:spacing w:after="0" w:line="240" w:lineRule="auto"/>
        <w:ind w:firstLine="709"/>
        <w:jc w:val="both"/>
        <w:rPr>
          <w:color w:val="000000"/>
          <w:sz w:val="28"/>
          <w:szCs w:val="28"/>
        </w:rPr>
      </w:pPr>
      <w:r w:rsidRPr="001F1F63">
        <w:rPr>
          <w:color w:val="000000"/>
          <w:sz w:val="28"/>
          <w:szCs w:val="28"/>
        </w:rPr>
        <w:t>- по установке ограждений, не препятствующей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451A7F" w:rsidRPr="001F1F63" w:rsidRDefault="00451A7F" w:rsidP="00672381">
      <w:pPr>
        <w:ind w:firstLine="709"/>
        <w:jc w:val="both"/>
        <w:rPr>
          <w:color w:val="000000"/>
          <w:sz w:val="28"/>
          <w:szCs w:val="28"/>
          <w:shd w:val="clear" w:color="auto" w:fill="FFFFFF"/>
        </w:rPr>
      </w:pPr>
      <w:r w:rsidRPr="001F1F63">
        <w:rPr>
          <w:color w:val="000000"/>
          <w:sz w:val="28"/>
          <w:szCs w:val="28"/>
        </w:rPr>
        <w:t xml:space="preserve">- по </w:t>
      </w:r>
      <w:r w:rsidRPr="001F1F63">
        <w:rPr>
          <w:color w:val="000000"/>
          <w:sz w:val="28"/>
          <w:szCs w:val="28"/>
          <w:shd w:val="clear" w:color="auto" w:fill="FFFFFF"/>
        </w:rPr>
        <w:t>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451A7F" w:rsidRPr="001F1F63" w:rsidRDefault="00451A7F" w:rsidP="00672381">
      <w:pPr>
        <w:ind w:firstLine="709"/>
        <w:jc w:val="both"/>
        <w:rPr>
          <w:color w:val="000000"/>
          <w:sz w:val="28"/>
          <w:szCs w:val="28"/>
          <w:shd w:val="clear" w:color="auto" w:fill="FFFFFF"/>
        </w:rPr>
      </w:pPr>
      <w:r w:rsidRPr="001F1F63">
        <w:rPr>
          <w:color w:val="000000"/>
          <w:sz w:val="28"/>
          <w:szCs w:val="28"/>
        </w:rPr>
        <w:t xml:space="preserve">- по </w:t>
      </w:r>
      <w:r w:rsidRPr="001F1F63">
        <w:rPr>
          <w:color w:val="000000"/>
          <w:sz w:val="28"/>
          <w:szCs w:val="28"/>
          <w:shd w:val="clear" w:color="auto" w:fill="FFFFFF"/>
        </w:rPr>
        <w:t>содержанию специальных знаков, надписей, содержащих информацию, необходимую для эксплуатации инженерных сооружений;</w:t>
      </w:r>
    </w:p>
    <w:p w:rsidR="00451A7F" w:rsidRPr="001F1F63" w:rsidRDefault="00451A7F" w:rsidP="00672381">
      <w:pPr>
        <w:ind w:firstLine="709"/>
        <w:jc w:val="both"/>
        <w:rPr>
          <w:color w:val="000000"/>
          <w:sz w:val="28"/>
          <w:szCs w:val="28"/>
        </w:rPr>
      </w:pPr>
      <w:r w:rsidRPr="001F1F63">
        <w:rPr>
          <w:color w:val="000000"/>
          <w:sz w:val="28"/>
          <w:szCs w:val="28"/>
        </w:rPr>
        <w:t xml:space="preserve">- по осуществлению земляных работ в соответствии с разрешением на осуществление земляных работ, выдаваемым в соответствии с порядком осуществления земляных работ, установленным нормативными правовыми актами </w:t>
      </w:r>
      <w:r>
        <w:rPr>
          <w:sz w:val="28"/>
          <w:szCs w:val="28"/>
        </w:rPr>
        <w:t>Республики Мордовия</w:t>
      </w:r>
      <w:r w:rsidRPr="001F1F63">
        <w:rPr>
          <w:i/>
          <w:iCs/>
        </w:rPr>
        <w:t xml:space="preserve"> </w:t>
      </w:r>
      <w:r w:rsidRPr="001F1F63">
        <w:rPr>
          <w:color w:val="000000"/>
          <w:sz w:val="28"/>
          <w:szCs w:val="28"/>
        </w:rPr>
        <w:t>и Правилами благоустройства;</w:t>
      </w:r>
    </w:p>
    <w:p w:rsidR="00451A7F" w:rsidRPr="001F1F63" w:rsidRDefault="00451A7F" w:rsidP="00672381">
      <w:pPr>
        <w:ind w:firstLine="709"/>
        <w:jc w:val="both"/>
        <w:rPr>
          <w:color w:val="000000"/>
          <w:sz w:val="28"/>
          <w:szCs w:val="28"/>
        </w:rPr>
      </w:pPr>
      <w:r w:rsidRPr="001F1F63">
        <w:rPr>
          <w:color w:val="000000"/>
          <w:sz w:val="28"/>
          <w:szCs w:val="28"/>
        </w:rPr>
        <w:t>-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маломобильные группы населения, на период осуществления земляных работ;</w:t>
      </w:r>
    </w:p>
    <w:p w:rsidR="00451A7F" w:rsidRPr="001F1F63" w:rsidRDefault="00451A7F" w:rsidP="00672381">
      <w:pPr>
        <w:ind w:firstLine="709"/>
        <w:jc w:val="both"/>
        <w:rPr>
          <w:color w:val="000000"/>
          <w:sz w:val="28"/>
          <w:szCs w:val="28"/>
        </w:rPr>
      </w:pPr>
      <w:r>
        <w:rPr>
          <w:color w:val="000000"/>
          <w:sz w:val="28"/>
          <w:szCs w:val="28"/>
        </w:rPr>
        <w:t>- по направлению в А</w:t>
      </w:r>
      <w:r w:rsidRPr="001F1F63">
        <w:rPr>
          <w:color w:val="000000"/>
          <w:sz w:val="28"/>
          <w:szCs w:val="28"/>
        </w:rPr>
        <w:t xml:space="preserve">дминистрацию уведомления о проведении работ в результате аварий в срок, установленный нормативными правовыми актами </w:t>
      </w:r>
      <w:r>
        <w:rPr>
          <w:sz w:val="28"/>
          <w:szCs w:val="28"/>
        </w:rPr>
        <w:t>Республики Мордовия</w:t>
      </w:r>
      <w:r w:rsidRPr="001F1F63">
        <w:rPr>
          <w:color w:val="000000"/>
          <w:sz w:val="28"/>
          <w:szCs w:val="28"/>
        </w:rPr>
        <w:t>;</w:t>
      </w:r>
    </w:p>
    <w:p w:rsidR="00451A7F" w:rsidRPr="001F1F63" w:rsidRDefault="00451A7F" w:rsidP="00672381">
      <w:pPr>
        <w:ind w:firstLine="709"/>
        <w:jc w:val="both"/>
        <w:rPr>
          <w:color w:val="000000"/>
          <w:sz w:val="28"/>
          <w:szCs w:val="28"/>
          <w:shd w:val="clear" w:color="auto" w:fill="FFFFFF"/>
        </w:rPr>
      </w:pPr>
      <w:r w:rsidRPr="001F1F63">
        <w:rPr>
          <w:color w:val="000000"/>
          <w:sz w:val="28"/>
          <w:szCs w:val="28"/>
          <w:shd w:val="clear" w:color="auto" w:fill="FFFFFF"/>
        </w:rPr>
        <w:t xml:space="preserve">- о недопустимости </w:t>
      </w:r>
      <w:r w:rsidRPr="001F1F63">
        <w:rPr>
          <w:color w:val="000000"/>
          <w:sz w:val="28"/>
          <w:szCs w:val="28"/>
        </w:rPr>
        <w:t>размещения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во время их эксплуатации, обслуживания или ремонта, при перевозке грузов или выезде со строительных площадок (вследствие отсутствия тента или укрытия);</w:t>
      </w:r>
    </w:p>
    <w:p w:rsidR="00451A7F" w:rsidRPr="001F1F63" w:rsidRDefault="00451A7F" w:rsidP="00672381">
      <w:pPr>
        <w:pStyle w:val="BodyText2"/>
        <w:tabs>
          <w:tab w:val="left" w:pos="1200"/>
        </w:tabs>
        <w:spacing w:after="0" w:line="240" w:lineRule="auto"/>
        <w:ind w:firstLine="709"/>
        <w:jc w:val="both"/>
        <w:rPr>
          <w:color w:val="000000"/>
          <w:sz w:val="28"/>
          <w:szCs w:val="28"/>
        </w:rPr>
      </w:pPr>
      <w:r w:rsidRPr="001F1F63">
        <w:rPr>
          <w:color w:val="000000"/>
          <w:sz w:val="28"/>
          <w:szCs w:val="28"/>
        </w:rPr>
        <w:t xml:space="preserve">3) обязательные требования по уборке территории </w:t>
      </w:r>
      <w:r w:rsidRPr="002D67E6">
        <w:rPr>
          <w:sz w:val="28"/>
          <w:szCs w:val="28"/>
        </w:rPr>
        <w:t>Старочамзинского</w:t>
      </w:r>
      <w:r w:rsidRPr="007C45F1">
        <w:rPr>
          <w:color w:val="000000"/>
          <w:sz w:val="28"/>
          <w:szCs w:val="28"/>
        </w:rPr>
        <w:t xml:space="preserve"> сельского поселения Большеигнатовского муниципального района</w:t>
      </w:r>
      <w:r>
        <w:rPr>
          <w:color w:val="000000"/>
        </w:rPr>
        <w:t xml:space="preserve"> </w:t>
      </w:r>
      <w:r w:rsidRPr="001F1F63">
        <w:rPr>
          <w:color w:val="000000"/>
          <w:sz w:val="28"/>
          <w:szCs w:val="28"/>
        </w:rPr>
        <w:t xml:space="preserve">в зимний период, включая контроль проведения мероприятий по очистке от снега, наледи и сосулек кровель зданий, сооружений; </w:t>
      </w:r>
    </w:p>
    <w:p w:rsidR="00451A7F" w:rsidRPr="001F1F63" w:rsidRDefault="00451A7F" w:rsidP="00672381">
      <w:pPr>
        <w:pStyle w:val="BodyText2"/>
        <w:tabs>
          <w:tab w:val="left" w:pos="1200"/>
        </w:tabs>
        <w:spacing w:after="0" w:line="240" w:lineRule="auto"/>
        <w:ind w:firstLine="709"/>
        <w:jc w:val="both"/>
        <w:rPr>
          <w:color w:val="000000"/>
          <w:sz w:val="28"/>
          <w:szCs w:val="28"/>
        </w:rPr>
      </w:pPr>
      <w:r w:rsidRPr="001F1F63">
        <w:rPr>
          <w:color w:val="000000"/>
          <w:sz w:val="28"/>
          <w:szCs w:val="28"/>
        </w:rPr>
        <w:t xml:space="preserve">4) обязательные требования по уборке территории </w:t>
      </w:r>
      <w:r w:rsidRPr="002D67E6">
        <w:rPr>
          <w:sz w:val="28"/>
          <w:szCs w:val="28"/>
        </w:rPr>
        <w:t>Старочамзинского</w:t>
      </w:r>
      <w:r w:rsidRPr="007C45F1">
        <w:rPr>
          <w:color w:val="000000"/>
          <w:sz w:val="28"/>
          <w:szCs w:val="28"/>
        </w:rPr>
        <w:t xml:space="preserve"> сельского поселения Большеигнатовского муниципального района </w:t>
      </w:r>
      <w:r w:rsidRPr="001F1F63">
        <w:rPr>
          <w:color w:val="000000"/>
          <w:sz w:val="28"/>
          <w:szCs w:val="28"/>
        </w:rPr>
        <w:t xml:space="preserve">в летний период, включая обязательные требования по </w:t>
      </w:r>
      <w:r w:rsidRPr="001F1F63">
        <w:rPr>
          <w:bCs/>
          <w:color w:val="000000"/>
          <w:sz w:val="28"/>
          <w:szCs w:val="28"/>
          <w:lang w:eastAsia="en-US"/>
        </w:rPr>
        <w:t>выявлению карантинных, ядовитых и сорных растений, борьбе с ними, локализации, ликвидации их очагов</w:t>
      </w:r>
      <w:r w:rsidRPr="001F1F63">
        <w:rPr>
          <w:color w:val="000000"/>
          <w:sz w:val="28"/>
          <w:szCs w:val="28"/>
        </w:rPr>
        <w:t>;</w:t>
      </w:r>
    </w:p>
    <w:p w:rsidR="00451A7F" w:rsidRPr="001F1F63" w:rsidRDefault="00451A7F" w:rsidP="00672381">
      <w:pPr>
        <w:pStyle w:val="BodyText2"/>
        <w:tabs>
          <w:tab w:val="left" w:pos="1200"/>
        </w:tabs>
        <w:spacing w:after="0" w:line="240" w:lineRule="auto"/>
        <w:ind w:firstLine="709"/>
        <w:jc w:val="both"/>
        <w:rPr>
          <w:color w:val="000000"/>
          <w:sz w:val="28"/>
          <w:szCs w:val="28"/>
        </w:rPr>
      </w:pPr>
      <w:r w:rsidRPr="001F1F63">
        <w:rPr>
          <w:color w:val="000000"/>
          <w:sz w:val="28"/>
          <w:szCs w:val="28"/>
        </w:rPr>
        <w:t xml:space="preserve">5) дополнительные обязательные требования </w:t>
      </w:r>
      <w:r w:rsidRPr="001F1F63">
        <w:rPr>
          <w:color w:val="000000"/>
          <w:sz w:val="28"/>
          <w:szCs w:val="28"/>
          <w:shd w:val="clear" w:color="auto" w:fill="FFFFFF"/>
        </w:rPr>
        <w:t>пожарной безопасности</w:t>
      </w:r>
      <w:r w:rsidRPr="001F1F63">
        <w:rPr>
          <w:color w:val="000000"/>
          <w:sz w:val="28"/>
          <w:szCs w:val="28"/>
        </w:rPr>
        <w:t xml:space="preserve"> в </w:t>
      </w:r>
      <w:r w:rsidRPr="001F1F63">
        <w:rPr>
          <w:color w:val="000000"/>
          <w:sz w:val="28"/>
          <w:szCs w:val="28"/>
          <w:shd w:val="clear" w:color="auto" w:fill="FFFFFF"/>
        </w:rPr>
        <w:t xml:space="preserve">период действия особого противопожарного режима; </w:t>
      </w:r>
    </w:p>
    <w:p w:rsidR="00451A7F" w:rsidRPr="001F1F63" w:rsidRDefault="00451A7F" w:rsidP="00672381">
      <w:pPr>
        <w:pStyle w:val="BodyText2"/>
        <w:tabs>
          <w:tab w:val="left" w:pos="1200"/>
        </w:tabs>
        <w:spacing w:after="0" w:line="240" w:lineRule="auto"/>
        <w:ind w:firstLine="709"/>
        <w:jc w:val="both"/>
        <w:rPr>
          <w:color w:val="000000"/>
          <w:sz w:val="28"/>
          <w:szCs w:val="28"/>
        </w:rPr>
      </w:pPr>
      <w:r w:rsidRPr="001F1F63">
        <w:rPr>
          <w:bCs/>
          <w:color w:val="000000"/>
          <w:sz w:val="28"/>
          <w:szCs w:val="28"/>
        </w:rPr>
        <w:t xml:space="preserve">6) </w:t>
      </w:r>
      <w:r w:rsidRPr="001F1F63">
        <w:rPr>
          <w:color w:val="000000"/>
          <w:sz w:val="28"/>
          <w:szCs w:val="28"/>
        </w:rPr>
        <w:t xml:space="preserve">обязательные требования по </w:t>
      </w:r>
      <w:r w:rsidRPr="001F1F63">
        <w:rPr>
          <w:bCs/>
          <w:color w:val="000000"/>
          <w:sz w:val="28"/>
          <w:szCs w:val="28"/>
        </w:rPr>
        <w:t>прокладке, переустройству, ремонту и содержанию подземных коммуникаций на территориях общего пользования</w:t>
      </w:r>
      <w:r w:rsidRPr="001F1F63">
        <w:rPr>
          <w:color w:val="000000"/>
          <w:sz w:val="28"/>
          <w:szCs w:val="28"/>
        </w:rPr>
        <w:t>;</w:t>
      </w:r>
    </w:p>
    <w:p w:rsidR="00451A7F" w:rsidRPr="001F1F63" w:rsidRDefault="00451A7F" w:rsidP="00672381">
      <w:pPr>
        <w:pStyle w:val="BodyText2"/>
        <w:tabs>
          <w:tab w:val="left" w:pos="1200"/>
        </w:tabs>
        <w:spacing w:after="0" w:line="240" w:lineRule="auto"/>
        <w:ind w:firstLine="709"/>
        <w:jc w:val="both"/>
        <w:rPr>
          <w:color w:val="000000"/>
          <w:sz w:val="28"/>
          <w:szCs w:val="28"/>
        </w:rPr>
      </w:pPr>
      <w:r w:rsidRPr="001F1F63">
        <w:rPr>
          <w:color w:val="000000"/>
          <w:sz w:val="28"/>
          <w:szCs w:val="28"/>
        </w:rPr>
        <w:t>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p>
    <w:p w:rsidR="00451A7F" w:rsidRPr="001F1F63" w:rsidRDefault="00451A7F" w:rsidP="00672381">
      <w:pPr>
        <w:pStyle w:val="BodyText2"/>
        <w:tabs>
          <w:tab w:val="left" w:pos="1200"/>
        </w:tabs>
        <w:spacing w:after="0" w:line="240" w:lineRule="auto"/>
        <w:ind w:firstLine="709"/>
        <w:jc w:val="both"/>
        <w:rPr>
          <w:color w:val="000000"/>
          <w:sz w:val="28"/>
          <w:szCs w:val="28"/>
        </w:rPr>
      </w:pPr>
      <w:r w:rsidRPr="001F1F63">
        <w:rPr>
          <w:bCs/>
          <w:color w:val="000000"/>
          <w:sz w:val="28"/>
          <w:szCs w:val="28"/>
          <w:lang w:eastAsia="en-US"/>
        </w:rPr>
        <w:t xml:space="preserve">8) </w:t>
      </w:r>
      <w:r w:rsidRPr="001F1F63">
        <w:rPr>
          <w:color w:val="000000"/>
          <w:sz w:val="28"/>
          <w:szCs w:val="28"/>
        </w:rPr>
        <w:t>обязательные требования по</w:t>
      </w:r>
      <w:r w:rsidRPr="001F1F63">
        <w:rPr>
          <w:bCs/>
          <w:color w:val="000000"/>
          <w:sz w:val="28"/>
          <w:szCs w:val="28"/>
          <w:lang w:eastAsia="en-US"/>
        </w:rPr>
        <w:t xml:space="preserve"> </w:t>
      </w:r>
      <w:r w:rsidRPr="001F1F63">
        <w:rPr>
          <w:color w:val="000000"/>
          <w:sz w:val="28"/>
          <w:szCs w:val="28"/>
        </w:rPr>
        <w:t>складированию твердых коммунальных отходов;</w:t>
      </w:r>
    </w:p>
    <w:p w:rsidR="00451A7F" w:rsidRPr="001F1F63" w:rsidRDefault="00451A7F" w:rsidP="00672381">
      <w:pPr>
        <w:pStyle w:val="BodyText2"/>
        <w:tabs>
          <w:tab w:val="left" w:pos="1200"/>
        </w:tabs>
        <w:spacing w:after="0" w:line="240" w:lineRule="auto"/>
        <w:ind w:firstLine="709"/>
        <w:jc w:val="both"/>
        <w:rPr>
          <w:color w:val="000000"/>
          <w:sz w:val="28"/>
          <w:szCs w:val="28"/>
        </w:rPr>
      </w:pPr>
      <w:r w:rsidRPr="001F1F63">
        <w:rPr>
          <w:color w:val="000000"/>
          <w:sz w:val="28"/>
          <w:szCs w:val="28"/>
        </w:rPr>
        <w:t>9) обязательные требования по</w:t>
      </w:r>
      <w:r w:rsidRPr="001F1F63">
        <w:rPr>
          <w:bCs/>
          <w:color w:val="000000"/>
          <w:sz w:val="28"/>
          <w:szCs w:val="28"/>
          <w:lang w:eastAsia="en-US"/>
        </w:rPr>
        <w:t xml:space="preserve"> </w:t>
      </w:r>
      <w:r w:rsidRPr="001F1F63">
        <w:rPr>
          <w:bCs/>
          <w:color w:val="000000"/>
          <w:sz w:val="28"/>
          <w:szCs w:val="28"/>
        </w:rPr>
        <w:t>выгулу животных</w:t>
      </w:r>
      <w:r w:rsidRPr="001F1F63">
        <w:rPr>
          <w:color w:val="000000"/>
          <w:sz w:val="28"/>
          <w:szCs w:val="28"/>
        </w:rPr>
        <w:t xml:space="preserve"> и требования о недопустимости </w:t>
      </w:r>
      <w:r w:rsidRPr="001F1F63">
        <w:rPr>
          <w:sz w:val="28"/>
          <w:szCs w:val="28"/>
        </w:rPr>
        <w:t>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451A7F" w:rsidRPr="001F1F63" w:rsidRDefault="00451A7F"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Администрация осуществляет контроль за соблюдением исполнения предписаний об устранении нарушений обязательных требований, выданных должностными лицами, уполномоченными осуществлять контроль, в пределах их компетенции.</w:t>
      </w:r>
    </w:p>
    <w:p w:rsidR="00451A7F" w:rsidRPr="001F1F63" w:rsidRDefault="00451A7F" w:rsidP="00672381">
      <w:pPr>
        <w:widowControl w:val="0"/>
        <w:suppressAutoHyphens/>
        <w:autoSpaceDE w:val="0"/>
        <w:ind w:firstLine="709"/>
        <w:jc w:val="both"/>
        <w:rPr>
          <w:color w:val="000000"/>
          <w:sz w:val="28"/>
          <w:szCs w:val="28"/>
        </w:rPr>
      </w:pPr>
      <w:r w:rsidRPr="001F1F63">
        <w:rPr>
          <w:color w:val="000000"/>
          <w:sz w:val="28"/>
          <w:szCs w:val="28"/>
        </w:rPr>
        <w:t>1.7. Под элементами благоустройства в настоящем Положении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451A7F" w:rsidRPr="001F1F63" w:rsidRDefault="00451A7F" w:rsidP="00672381">
      <w:pPr>
        <w:widowControl w:val="0"/>
        <w:suppressAutoHyphens/>
        <w:autoSpaceDE w:val="0"/>
        <w:ind w:firstLine="709"/>
        <w:jc w:val="both"/>
        <w:rPr>
          <w:color w:val="000000"/>
          <w:sz w:val="28"/>
          <w:szCs w:val="28"/>
        </w:rPr>
      </w:pPr>
      <w:r w:rsidRPr="001F1F63">
        <w:rPr>
          <w:color w:val="000000"/>
          <w:sz w:val="28"/>
          <w:szCs w:val="28"/>
        </w:rPr>
        <w:t>Под объектами благоустройства в настоящем Положении понимаются территории различного функционального назначения, на которых осуществляется деятельность по благоустройству, в том числе:</w:t>
      </w:r>
    </w:p>
    <w:p w:rsidR="00451A7F" w:rsidRPr="001F1F63" w:rsidRDefault="00451A7F" w:rsidP="00672381">
      <w:pPr>
        <w:widowControl w:val="0"/>
        <w:suppressAutoHyphens/>
        <w:autoSpaceDE w:val="0"/>
        <w:ind w:firstLine="709"/>
        <w:jc w:val="both"/>
        <w:rPr>
          <w:color w:val="000000"/>
          <w:sz w:val="28"/>
          <w:szCs w:val="28"/>
        </w:rPr>
      </w:pPr>
      <w:r w:rsidRPr="001F1F63">
        <w:rPr>
          <w:color w:val="000000"/>
          <w:sz w:val="28"/>
          <w:szCs w:val="28"/>
        </w:rPr>
        <w:t>1) элементы планировочной структуры (зоны (массивы), районы (в том числе жилые районы, микрорайоны, кварталы, промышленные районы), территории размещения садоводческих, огороднических некоммерческих объединений граждан);</w:t>
      </w:r>
    </w:p>
    <w:p w:rsidR="00451A7F" w:rsidRPr="001F1F63" w:rsidRDefault="00451A7F" w:rsidP="00672381">
      <w:pPr>
        <w:widowControl w:val="0"/>
        <w:suppressAutoHyphens/>
        <w:autoSpaceDE w:val="0"/>
        <w:ind w:firstLine="709"/>
        <w:jc w:val="both"/>
        <w:rPr>
          <w:color w:val="000000"/>
          <w:sz w:val="28"/>
          <w:szCs w:val="28"/>
        </w:rPr>
      </w:pPr>
      <w:r w:rsidRPr="001F1F63">
        <w:rPr>
          <w:color w:val="000000"/>
          <w:sz w:val="28"/>
          <w:szCs w:val="28"/>
        </w:rPr>
        <w:t>2) элементы улично-дорожной сети (аллеи, бульвары, магистрали, переулки, площади, проезды, проспекты, проулки, разъезды, спуски, тракты, тупики, улицы, шоссе);</w:t>
      </w:r>
    </w:p>
    <w:p w:rsidR="00451A7F" w:rsidRPr="001F1F63" w:rsidRDefault="00451A7F" w:rsidP="00672381">
      <w:pPr>
        <w:widowControl w:val="0"/>
        <w:suppressAutoHyphens/>
        <w:autoSpaceDE w:val="0"/>
        <w:ind w:firstLine="709"/>
        <w:jc w:val="both"/>
        <w:rPr>
          <w:color w:val="000000"/>
          <w:sz w:val="28"/>
          <w:szCs w:val="28"/>
        </w:rPr>
      </w:pPr>
      <w:r w:rsidRPr="001F1F63">
        <w:rPr>
          <w:color w:val="000000"/>
          <w:sz w:val="28"/>
          <w:szCs w:val="28"/>
        </w:rPr>
        <w:t>3) дворовые территории;</w:t>
      </w:r>
    </w:p>
    <w:p w:rsidR="00451A7F" w:rsidRPr="001F1F63" w:rsidRDefault="00451A7F" w:rsidP="00672381">
      <w:pPr>
        <w:widowControl w:val="0"/>
        <w:suppressAutoHyphens/>
        <w:autoSpaceDE w:val="0"/>
        <w:ind w:firstLine="709"/>
        <w:jc w:val="both"/>
        <w:rPr>
          <w:color w:val="000000"/>
          <w:sz w:val="28"/>
          <w:szCs w:val="28"/>
        </w:rPr>
      </w:pPr>
      <w:r w:rsidRPr="001F1F63">
        <w:rPr>
          <w:color w:val="000000"/>
          <w:sz w:val="28"/>
          <w:szCs w:val="28"/>
        </w:rPr>
        <w:t>4) детские и спортивные площадки;</w:t>
      </w:r>
    </w:p>
    <w:p w:rsidR="00451A7F" w:rsidRPr="001F1F63" w:rsidRDefault="00451A7F" w:rsidP="00672381">
      <w:pPr>
        <w:widowControl w:val="0"/>
        <w:suppressAutoHyphens/>
        <w:autoSpaceDE w:val="0"/>
        <w:ind w:firstLine="709"/>
        <w:jc w:val="both"/>
        <w:rPr>
          <w:color w:val="000000"/>
          <w:sz w:val="28"/>
          <w:szCs w:val="28"/>
        </w:rPr>
      </w:pPr>
      <w:r w:rsidRPr="001F1F63">
        <w:rPr>
          <w:color w:val="000000"/>
          <w:sz w:val="28"/>
          <w:szCs w:val="28"/>
        </w:rPr>
        <w:t>5) площадки для выгула животных;</w:t>
      </w:r>
    </w:p>
    <w:p w:rsidR="00451A7F" w:rsidRPr="001F1F63" w:rsidRDefault="00451A7F" w:rsidP="00672381">
      <w:pPr>
        <w:widowControl w:val="0"/>
        <w:suppressAutoHyphens/>
        <w:autoSpaceDE w:val="0"/>
        <w:ind w:firstLine="709"/>
        <w:jc w:val="both"/>
        <w:rPr>
          <w:color w:val="000000"/>
          <w:sz w:val="28"/>
          <w:szCs w:val="28"/>
        </w:rPr>
      </w:pPr>
      <w:r w:rsidRPr="001F1F63">
        <w:rPr>
          <w:color w:val="000000"/>
          <w:sz w:val="28"/>
          <w:szCs w:val="28"/>
        </w:rPr>
        <w:t>6) парковки (парковочные места);</w:t>
      </w:r>
    </w:p>
    <w:p w:rsidR="00451A7F" w:rsidRPr="001F1F63" w:rsidRDefault="00451A7F" w:rsidP="00672381">
      <w:pPr>
        <w:widowControl w:val="0"/>
        <w:suppressAutoHyphens/>
        <w:autoSpaceDE w:val="0"/>
        <w:ind w:firstLine="709"/>
        <w:jc w:val="both"/>
        <w:rPr>
          <w:color w:val="000000"/>
          <w:sz w:val="28"/>
          <w:szCs w:val="28"/>
        </w:rPr>
      </w:pPr>
      <w:r w:rsidRPr="001F1F63">
        <w:rPr>
          <w:color w:val="000000"/>
          <w:sz w:val="28"/>
          <w:szCs w:val="28"/>
        </w:rPr>
        <w:t>7) парки, скверы, иные зеленые зоны;</w:t>
      </w:r>
    </w:p>
    <w:p w:rsidR="00451A7F" w:rsidRPr="001F1F63" w:rsidRDefault="00451A7F" w:rsidP="00672381">
      <w:pPr>
        <w:widowControl w:val="0"/>
        <w:suppressAutoHyphens/>
        <w:autoSpaceDE w:val="0"/>
        <w:ind w:firstLine="709"/>
        <w:jc w:val="both"/>
        <w:rPr>
          <w:color w:val="000000"/>
          <w:sz w:val="28"/>
          <w:szCs w:val="28"/>
        </w:rPr>
      </w:pPr>
      <w:r w:rsidRPr="001F1F63">
        <w:rPr>
          <w:color w:val="000000"/>
          <w:sz w:val="28"/>
          <w:szCs w:val="28"/>
        </w:rPr>
        <w:t>8) технические и санитарно-защитные зоны;</w:t>
      </w:r>
    </w:p>
    <w:p w:rsidR="00451A7F" w:rsidRPr="001F1F63" w:rsidRDefault="00451A7F" w:rsidP="00672381">
      <w:pPr>
        <w:widowControl w:val="0"/>
        <w:suppressAutoHyphens/>
        <w:autoSpaceDE w:val="0"/>
        <w:ind w:firstLine="709"/>
        <w:jc w:val="both"/>
        <w:rPr>
          <w:color w:val="000000"/>
          <w:sz w:val="28"/>
          <w:szCs w:val="28"/>
        </w:rPr>
      </w:pPr>
      <w:r w:rsidRPr="001F1F63">
        <w:rPr>
          <w:color w:val="000000"/>
          <w:sz w:val="28"/>
          <w:szCs w:val="28"/>
        </w:rPr>
        <w:t>Под ограждающими устройствами в настоящем Положении понимаются ворота, калитки, шлагбаумы, в том числе автоматические, и декоративные ограждения (заборы).</w:t>
      </w:r>
    </w:p>
    <w:p w:rsidR="00451A7F" w:rsidRPr="001F1F63" w:rsidRDefault="00451A7F"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bCs/>
          <w:color w:val="000000"/>
          <w:sz w:val="28"/>
          <w:szCs w:val="28"/>
        </w:rPr>
        <w:t>1.8.</w:t>
      </w:r>
      <w:r w:rsidRPr="001F1F63">
        <w:rPr>
          <w:rFonts w:ascii="Times New Roman" w:hAnsi="Times New Roman" w:cs="Times New Roman"/>
          <w:color w:val="000000"/>
          <w:sz w:val="28"/>
          <w:szCs w:val="28"/>
        </w:rPr>
        <w:t xml:space="preserve"> Администрацией в рамках осуществления контроля в сфере благоустройства обеспечивается учет объектов контроля в сфере благоустройства.</w:t>
      </w:r>
    </w:p>
    <w:p w:rsidR="00451A7F" w:rsidRPr="001F1F63" w:rsidRDefault="00451A7F"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 xml:space="preserve">Администрацией </w:t>
      </w:r>
      <w:r w:rsidRPr="001F1F63">
        <w:rPr>
          <w:rFonts w:ascii="Times New Roman" w:hAnsi="Times New Roman" w:cs="Times New Roman"/>
          <w:bCs/>
          <w:color w:val="000000"/>
          <w:sz w:val="28"/>
          <w:szCs w:val="28"/>
        </w:rPr>
        <w:t xml:space="preserve">осуществляется отнесение объектов контроля </w:t>
      </w:r>
      <w:r w:rsidRPr="001F1F63">
        <w:rPr>
          <w:rFonts w:ascii="Times New Roman" w:hAnsi="Times New Roman" w:cs="Times New Roman"/>
          <w:color w:val="000000"/>
          <w:sz w:val="28"/>
          <w:szCs w:val="28"/>
        </w:rPr>
        <w:t xml:space="preserve">в сфере благоустройства </w:t>
      </w:r>
      <w:r w:rsidRPr="001F1F63">
        <w:rPr>
          <w:rFonts w:ascii="Times New Roman" w:hAnsi="Times New Roman" w:cs="Times New Roman"/>
          <w:bCs/>
          <w:color w:val="000000"/>
          <w:sz w:val="28"/>
          <w:szCs w:val="28"/>
        </w:rPr>
        <w:t>к определенной категории риска в соответствии с настоящим Положением.</w:t>
      </w:r>
    </w:p>
    <w:p w:rsidR="00451A7F" w:rsidRPr="001F1F63" w:rsidRDefault="00451A7F" w:rsidP="00672381">
      <w:pPr>
        <w:pStyle w:val="ConsPlusNormal"/>
        <w:ind w:firstLine="709"/>
        <w:jc w:val="both"/>
        <w:rPr>
          <w:rFonts w:ascii="Times New Roman" w:hAnsi="Times New Roman" w:cs="Times New Roman"/>
          <w:color w:val="000000"/>
          <w:sz w:val="28"/>
          <w:szCs w:val="28"/>
        </w:rPr>
      </w:pPr>
    </w:p>
    <w:p w:rsidR="00451A7F" w:rsidRPr="001F1F63" w:rsidRDefault="00451A7F" w:rsidP="00672381">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2. Управление рисками причинения вреда (ущерба) охраняемым законом ценностям при осуществлении контроля в сфере благоустройства</w:t>
      </w:r>
    </w:p>
    <w:p w:rsidR="00451A7F" w:rsidRPr="001F1F63" w:rsidRDefault="00451A7F" w:rsidP="00672381">
      <w:pPr>
        <w:pStyle w:val="ConsPlusNormal"/>
        <w:ind w:firstLine="0"/>
        <w:jc w:val="center"/>
        <w:rPr>
          <w:rFonts w:ascii="Times New Roman" w:hAnsi="Times New Roman" w:cs="Times New Roman"/>
          <w:color w:val="000000"/>
          <w:sz w:val="28"/>
          <w:szCs w:val="28"/>
        </w:rPr>
      </w:pP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2.1. Администрация осуществляет контроль в сфере благоустройства на основе управления рисками причинения вреда (ущерба).</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2.2. Для целей управления рисками причинения вреда (ущерба) охраняемым законом ценностям при осуществлении контроля в сфере благоустройства объекты такого контроля, предусмотренные пунктом 1.7 настоящего Положения, подлежат отнесению к категориям риска в соответствии с Федеральным </w:t>
      </w:r>
      <w:hyperlink r:id="rId7" w:history="1">
        <w:r w:rsidRPr="001F1F63">
          <w:rPr>
            <w:rStyle w:val="Hyperlink"/>
            <w:rFonts w:ascii="Times New Roman" w:hAnsi="Times New Roman"/>
            <w:color w:val="000000"/>
            <w:sz w:val="28"/>
            <w:szCs w:val="28"/>
          </w:rPr>
          <w:t>законо</w:t>
        </w:r>
      </w:hyperlink>
      <w:r w:rsidRPr="001F1F63">
        <w:rPr>
          <w:rFonts w:ascii="Times New Roman" w:hAnsi="Times New Roman" w:cs="Times New Roman"/>
          <w:color w:val="000000"/>
          <w:sz w:val="28"/>
          <w:szCs w:val="28"/>
        </w:rPr>
        <w:t>м от 31.07.2020 № 248-ФЗ «О государственном контроле (надзоре) и муниципальном контроле в Российской Федерации».</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2.3. Отнесение администрацией предусмотренных пунктом 1.7 настоящего Положения объектов контроля в сфере благоустройства (далее – объекты контроля) к определенной категории риска осуществляется в соответствии  </w:t>
      </w:r>
      <w:r>
        <w:rPr>
          <w:rFonts w:ascii="Times New Roman" w:hAnsi="Times New Roman" w:cs="Times New Roman"/>
          <w:color w:val="000000"/>
          <w:sz w:val="28"/>
          <w:szCs w:val="28"/>
          <w:lang w:val="en-US"/>
        </w:rPr>
        <w:t>c</w:t>
      </w:r>
      <w:r w:rsidRPr="001F1F63">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критериями </w:t>
      </w:r>
      <w:r w:rsidRPr="001F1F63">
        <w:rPr>
          <w:rFonts w:ascii="Times New Roman" w:hAnsi="Times New Roman" w:cs="Times New Roman"/>
          <w:color w:val="000000"/>
          <w:sz w:val="28"/>
          <w:szCs w:val="28"/>
        </w:rPr>
        <w:t>отнесения соответствующих объектов к определенной категории риска при осуществлении администрацией муниципального контроля в сфере благоустройства согласно приложению № 1 к настоящему Положению.</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Отнесение объектов контроля к категориям риска и изменение присвоенных объектам контроля категорий риска осуществляется распоряжением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При отнесении администрацией объектов контроля к категориям риска используются в том числе:</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сведения, содержащиеся в Едином государственном реестре недвижимости;</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сведения, получаемые при проведении должностными лицами, уполномоченными осуществлять контроль, контрольных мероприятий без взаимодействия с контролируемыми лицами;</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3) иные сведения, содержащиеся в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2.4. Проведение администрацией плановых контрольных мероприятий в зависимости от присвоенной категории риска осуществляется со следующей периодичностью:</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для объектов контроля, отнесенных к категории высокого риска, - один раз в 2 года;</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для объектов контроля, отнесенных к категории среднего риска, - один раз в 3 года.</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отношении объектов контроля, отнесенных к категории низкого риска, плановые контрольные мероприятия не проводятся.</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Принятие решения об отнесении объектов контроля к категории низкого риска не требуется.</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2.5. В ежегодные планы плановых контрольных мероприятий подлежат включению контрольные мероприятия в отношении объектов контроля, для которых в году реализации ежегодного плана истекает период времени с даты окончания проведения последнего планового контрольного мероприятия, для объектов контроля, отнесенных к категории:</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высокого риска, - не менее 2 лет;</w:t>
      </w:r>
    </w:p>
    <w:p w:rsidR="00451A7F" w:rsidRPr="001F1F63" w:rsidRDefault="00451A7F"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 среднего риска, - не менее 3 лет.</w:t>
      </w:r>
    </w:p>
    <w:p w:rsidR="00451A7F" w:rsidRPr="001F1F63" w:rsidRDefault="00451A7F"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В случае если ранее плановые контрольные мероприятия в отношении объектов контроля не проводились, в ежегодный план подлежат включению объекты контроля после истечения одного года с даты возникновения у юридического лица или гражданина права собственности на объект контроля, а в случае с прилегающими территориями – с даты возникновения обязанности по содержанию прилегающей территории в соответствии с Правилами благоустройства.</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2.6. По запросу правообладателя объекта контроля должностные лица, уполномоченные осуществлять контроль, в срок не превышающий 15 дней со дня поступления запроса, предоставляет ему информацию о присвоенной объекту контроля категории риска, а также сведения, использованные при отнесении такого объекта к определенной категории риска.</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Правообладатель объекта контроля вправе подать в администрацию заявление об изменении присвоенной ранее объекту контроля категории риска.</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2.7. Администрация ведет перечни объектов контроля, которым присвоены категории риска (далее – перечни объектов контроля). Включение объектов контроля в перечни объектов контроля осуществляется в соответствии с распоряжением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указанным в пункте 2.3 настоящего Положения.</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Перечни объектов контроля с указанием категорий риска размещаются на официальном сайте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в информационно-телекоммуникационной сети «Интернет» (далее – официальный сайт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w:t>
      </w:r>
      <w:r w:rsidRPr="001F1F63">
        <w:rPr>
          <w:color w:val="000000"/>
          <w:sz w:val="28"/>
          <w:szCs w:val="28"/>
        </w:rPr>
        <w:t xml:space="preserve"> </w:t>
      </w:r>
      <w:r w:rsidRPr="001F1F63">
        <w:rPr>
          <w:rFonts w:ascii="Times New Roman" w:hAnsi="Times New Roman" w:cs="Times New Roman"/>
          <w:color w:val="000000"/>
          <w:sz w:val="28"/>
          <w:szCs w:val="28"/>
        </w:rPr>
        <w:t>в специальном разделе, посвященном контрольной деятельности.</w:t>
      </w:r>
      <w:r w:rsidRPr="001F1F63">
        <w:rPr>
          <w:rFonts w:ascii="Times New Roman" w:hAnsi="Times New Roman" w:cs="Times New Roman"/>
          <w:color w:val="000000"/>
          <w:sz w:val="28"/>
          <w:szCs w:val="28"/>
          <w:shd w:val="clear" w:color="auto" w:fill="FFFFFF"/>
        </w:rPr>
        <w:t xml:space="preserve"> Доступ к специальному разделу должен осуществляться с главной (основной) страницы </w:t>
      </w:r>
      <w:r w:rsidRPr="001F1F63">
        <w:rPr>
          <w:rFonts w:ascii="Times New Roman" w:hAnsi="Times New Roman" w:cs="Times New Roman"/>
          <w:color w:val="000000"/>
          <w:sz w:val="28"/>
          <w:szCs w:val="28"/>
        </w:rPr>
        <w:t xml:space="preserve">официального сайта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2.8. Перечни объектов контроля содержат следующую информацию:</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информация, идентифицирующая объект контроля (адрес места нахождения объекта контроля, кадастровый номер (если имеется), иные признаки (при необходимости), идентифицирующие объект контроля);</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присвоенная категория риска;</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реквизиты решения о присвоении объекту контроля категории риска.</w:t>
      </w:r>
    </w:p>
    <w:p w:rsidR="00451A7F" w:rsidRPr="001F1F63" w:rsidRDefault="00451A7F" w:rsidP="00672381">
      <w:pPr>
        <w:pStyle w:val="ConsPlusNormal"/>
        <w:ind w:firstLine="709"/>
        <w:jc w:val="both"/>
        <w:rPr>
          <w:rFonts w:ascii="Times New Roman" w:hAnsi="Times New Roman" w:cs="Times New Roman"/>
          <w:b/>
          <w:bCs/>
          <w:color w:val="000000"/>
          <w:sz w:val="28"/>
          <w:szCs w:val="28"/>
        </w:rPr>
      </w:pPr>
    </w:p>
    <w:p w:rsidR="00451A7F" w:rsidRPr="001F1F63" w:rsidRDefault="00451A7F" w:rsidP="00672381">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3. Профилактика рисков причинения вреда (ущерба) охраняемым законом ценностям</w:t>
      </w:r>
    </w:p>
    <w:p w:rsidR="00451A7F" w:rsidRPr="001F1F63" w:rsidRDefault="00451A7F" w:rsidP="00672381">
      <w:pPr>
        <w:pStyle w:val="ConsPlusNormal"/>
        <w:ind w:firstLine="0"/>
        <w:jc w:val="center"/>
        <w:rPr>
          <w:rFonts w:ascii="Times New Roman" w:hAnsi="Times New Roman" w:cs="Times New Roman"/>
          <w:b/>
          <w:bCs/>
          <w:color w:val="000000"/>
          <w:sz w:val="28"/>
          <w:szCs w:val="28"/>
        </w:rPr>
      </w:pP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3.1. Администрация осуществляет контроль в сфере благоустройства в том числе посредством проведения профилактических мероприятий.</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3.3. При осуществлении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451A7F" w:rsidRPr="00557229"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контроль, незамедлительно</w:t>
      </w:r>
      <w:r>
        <w:rPr>
          <w:rFonts w:ascii="Times New Roman" w:hAnsi="Times New Roman" w:cs="Times New Roman"/>
          <w:color w:val="000000"/>
          <w:sz w:val="28"/>
          <w:szCs w:val="28"/>
        </w:rPr>
        <w:t xml:space="preserve"> направляет информацию об </w:t>
      </w:r>
      <w:r w:rsidRPr="00557229">
        <w:rPr>
          <w:rFonts w:ascii="Times New Roman" w:hAnsi="Times New Roman" w:cs="Times New Roman"/>
          <w:sz w:val="28"/>
          <w:szCs w:val="28"/>
        </w:rPr>
        <w:t>этом Главе (заместителю главы) Старочамзинского сельского поселения Большеигнатовского муниципального района для принятия решения о проведении контрольных мероприятий.</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3.5. При осуществлении администрацией контроля в сфере благоустройства могут проводиться следующие виды профилактических мероприятий:</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информирование;</w:t>
      </w:r>
    </w:p>
    <w:p w:rsidR="00451A7F" w:rsidRPr="001F1F63" w:rsidRDefault="00451A7F"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 обобщение правоприменительной практики;</w:t>
      </w:r>
    </w:p>
    <w:p w:rsidR="00451A7F" w:rsidRPr="001F1F63" w:rsidRDefault="00451A7F"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 объявление предостережений;</w:t>
      </w:r>
    </w:p>
    <w:p w:rsidR="00451A7F" w:rsidRPr="001F1F63" w:rsidRDefault="00451A7F"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 консультирование;</w:t>
      </w:r>
    </w:p>
    <w:p w:rsidR="00451A7F" w:rsidRPr="001F1F63" w:rsidRDefault="00451A7F"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5) профилактический визит.</w:t>
      </w:r>
    </w:p>
    <w:p w:rsidR="00451A7F" w:rsidRPr="001F1F63" w:rsidRDefault="00451A7F" w:rsidP="00672381">
      <w:pPr>
        <w:ind w:firstLine="709"/>
        <w:jc w:val="both"/>
        <w:rPr>
          <w:color w:val="000000"/>
          <w:sz w:val="28"/>
          <w:szCs w:val="28"/>
        </w:rPr>
      </w:pPr>
      <w:r w:rsidRPr="001F1F63">
        <w:rPr>
          <w:color w:val="000000"/>
          <w:sz w:val="28"/>
          <w:szCs w:val="28"/>
        </w:rPr>
        <w:t xml:space="preserve">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w:t>
      </w:r>
      <w:r>
        <w:rPr>
          <w:color w:val="000000"/>
          <w:sz w:val="28"/>
          <w:szCs w:val="28"/>
        </w:rPr>
        <w:t>Администрации</w:t>
      </w:r>
      <w:r w:rsidRPr="001F1F63">
        <w:rPr>
          <w:color w:val="000000"/>
          <w:sz w:val="28"/>
          <w:szCs w:val="28"/>
        </w:rPr>
        <w:t xml:space="preserve"> в специальном разделе, посвященном контрольной деятельности, в средствах массовой информации,</w:t>
      </w:r>
      <w:r w:rsidRPr="001F1F63">
        <w:rPr>
          <w:color w:val="000000"/>
          <w:sz w:val="28"/>
          <w:szCs w:val="28"/>
          <w:shd w:val="clear" w:color="auto" w:fill="FFFFFF"/>
        </w:rPr>
        <w:t xml:space="preserve"> через личные кабинеты контролируемых лиц в государственных информационных системах (при их наличии) и в иных формах.</w:t>
      </w:r>
    </w:p>
    <w:p w:rsidR="00451A7F" w:rsidRPr="001F1F63" w:rsidRDefault="00451A7F"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Администрация обязана размещать и поддерживать в актуальном состоянии на официальном сайте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в специальном разделе, посвященном контрольной деятельности, сведения, предусмотренные </w:t>
      </w:r>
      <w:hyperlink r:id="rId8" w:history="1">
        <w:r w:rsidRPr="001F1F63">
          <w:rPr>
            <w:rStyle w:val="Hyperlink"/>
            <w:rFonts w:ascii="Times New Roman" w:hAnsi="Times New Roman"/>
            <w:color w:val="000000"/>
            <w:sz w:val="28"/>
            <w:szCs w:val="28"/>
          </w:rPr>
          <w:t>частью 3 статьи 46</w:t>
        </w:r>
      </w:hyperlink>
      <w:r w:rsidRPr="001F1F63">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451A7F" w:rsidRPr="001F1F63" w:rsidRDefault="00451A7F"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Администрация также вправе информировать население </w:t>
      </w:r>
      <w:r w:rsidRPr="002D67E6">
        <w:rPr>
          <w:rFonts w:ascii="Times New Roman" w:hAnsi="Times New Roman" w:cs="Times New Roman"/>
          <w:sz w:val="28"/>
          <w:szCs w:val="28"/>
        </w:rPr>
        <w:t>Старочамзинского</w:t>
      </w:r>
      <w:r w:rsidRPr="00955578">
        <w:rPr>
          <w:rFonts w:ascii="Times New Roman" w:hAnsi="Times New Roman" w:cs="Times New Roman"/>
          <w:color w:val="000000"/>
          <w:sz w:val="28"/>
          <w:szCs w:val="28"/>
        </w:rPr>
        <w:t xml:space="preserve"> сельского поселения Большеигнатовского муниципального района</w:t>
      </w:r>
      <w:r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451A7F" w:rsidRPr="001F1F63" w:rsidRDefault="00451A7F"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По итогам обобщения правоприменительной практики должностными лицами, уполномоченными осуществлять контроль, ежегодно готовится доклад, содержащий результаты обобщения правоприменительной практики по осуществлению контроля в сфере благоустройства и утверждаемый распоряжением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подписываемым главой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w:t>
      </w:r>
      <w:r w:rsidRPr="001F1F63">
        <w:rPr>
          <w:rFonts w:ascii="Times New Roman" w:hAnsi="Times New Roman" w:cs="Times New Roman"/>
          <w:i/>
          <w:iCs/>
          <w:color w:val="000000"/>
          <w:sz w:val="28"/>
          <w:szCs w:val="28"/>
        </w:rPr>
        <w:t xml:space="preserve"> </w:t>
      </w:r>
      <w:r w:rsidRPr="001F1F63">
        <w:rPr>
          <w:rFonts w:ascii="Times New Roman" w:hAnsi="Times New Roman" w:cs="Times New Roman"/>
          <w:color w:val="000000"/>
          <w:sz w:val="28"/>
          <w:szCs w:val="28"/>
        </w:rPr>
        <w:t xml:space="preserve">Указанный доклад размещается в срок до 1 июля года, следующего за отчетным годом, на официальном сайте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в специальном разделе, посвященном контрольной деятельности.</w:t>
      </w:r>
    </w:p>
    <w:p w:rsidR="00451A7F" w:rsidRPr="001F1F63" w:rsidRDefault="00451A7F" w:rsidP="00672381">
      <w:pPr>
        <w:ind w:firstLine="709"/>
        <w:jc w:val="both"/>
        <w:rPr>
          <w:color w:val="000000"/>
          <w:sz w:val="28"/>
          <w:szCs w:val="28"/>
        </w:rPr>
      </w:pPr>
      <w:r w:rsidRPr="001F1F63">
        <w:rPr>
          <w:color w:val="000000"/>
          <w:sz w:val="28"/>
          <w:szCs w:val="28"/>
        </w:rPr>
        <w:t>3.8. Предостережение о недопустимости нарушения обязательных требований и предложение</w:t>
      </w:r>
      <w:r w:rsidRPr="001F1F63">
        <w:rPr>
          <w:color w:val="000000"/>
          <w:sz w:val="28"/>
          <w:szCs w:val="28"/>
          <w:shd w:val="clear" w:color="auto" w:fill="FFFFFF"/>
        </w:rPr>
        <w:t xml:space="preserve"> принять меры по обеспечению соблюдения обязательных требований</w:t>
      </w:r>
      <w:r w:rsidRPr="001F1F63">
        <w:rPr>
          <w:color w:val="000000"/>
          <w:sz w:val="28"/>
          <w:szCs w:val="28"/>
        </w:rPr>
        <w:t xml:space="preserve"> объявляются контролируемому лицу в случае наличия у </w:t>
      </w:r>
      <w:r>
        <w:rPr>
          <w:color w:val="000000"/>
          <w:sz w:val="28"/>
          <w:szCs w:val="28"/>
        </w:rPr>
        <w:t>Администрации</w:t>
      </w:r>
      <w:r w:rsidRPr="001F1F63">
        <w:rPr>
          <w:color w:val="000000"/>
          <w:sz w:val="28"/>
          <w:szCs w:val="28"/>
        </w:rPr>
        <w:t xml:space="preserve"> сведений о готовящихся нарушениях обязательных требований </w:t>
      </w:r>
      <w:r w:rsidRPr="001F1F63">
        <w:rPr>
          <w:color w:val="000000"/>
          <w:sz w:val="28"/>
          <w:szCs w:val="28"/>
          <w:shd w:val="clear" w:color="auto" w:fill="FFFFFF"/>
        </w:rPr>
        <w:t>или признаках нарушений обязательных требований </w:t>
      </w:r>
      <w:r w:rsidRPr="001F1F63">
        <w:rPr>
          <w:color w:val="000000"/>
          <w:sz w:val="28"/>
          <w:szCs w:val="28"/>
        </w:rPr>
        <w:t>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Предостережен</w:t>
      </w:r>
      <w:r>
        <w:rPr>
          <w:color w:val="000000"/>
          <w:sz w:val="28"/>
          <w:szCs w:val="28"/>
        </w:rPr>
        <w:t xml:space="preserve">ия </w:t>
      </w:r>
      <w:r w:rsidRPr="00557229">
        <w:rPr>
          <w:sz w:val="28"/>
          <w:szCs w:val="28"/>
        </w:rPr>
        <w:t>объявляются (подписываются) Главой (заместителем Главы) Старочамзинского сельского поселения</w:t>
      </w:r>
      <w:r w:rsidRPr="002D67E6">
        <w:rPr>
          <w:color w:val="FF0000"/>
          <w:sz w:val="28"/>
          <w:szCs w:val="28"/>
        </w:rPr>
        <w:t xml:space="preserve"> </w:t>
      </w:r>
      <w:r>
        <w:rPr>
          <w:color w:val="000000"/>
          <w:sz w:val="28"/>
          <w:szCs w:val="28"/>
        </w:rPr>
        <w:t>Большеигнатовского муниципального района</w:t>
      </w:r>
      <w:r w:rsidRPr="001F1F63">
        <w:rPr>
          <w:i/>
          <w:iCs/>
          <w:color w:val="000000"/>
        </w:rPr>
        <w:t xml:space="preserve"> </w:t>
      </w:r>
      <w:r w:rsidRPr="001F1F63">
        <w:rPr>
          <w:color w:val="000000"/>
          <w:sz w:val="28"/>
          <w:szCs w:val="28"/>
        </w:rPr>
        <w:t>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451A7F" w:rsidRPr="001F1F63" w:rsidRDefault="00451A7F" w:rsidP="00672381">
      <w:pPr>
        <w:ind w:firstLine="709"/>
        <w:jc w:val="both"/>
        <w:rPr>
          <w:color w:val="000000"/>
          <w:sz w:val="28"/>
          <w:szCs w:val="28"/>
        </w:rPr>
      </w:pPr>
      <w:r w:rsidRPr="001F1F63">
        <w:rPr>
          <w:color w:val="000000"/>
          <w:sz w:val="28"/>
          <w:szCs w:val="28"/>
        </w:rPr>
        <w:t xml:space="preserve">Предостережение о недопустимости нарушения обязательных требований оформляется в соответствии с формой, утвержденной </w:t>
      </w:r>
      <w:r w:rsidRPr="001F1F63">
        <w:rPr>
          <w:color w:val="000000"/>
          <w:sz w:val="28"/>
          <w:szCs w:val="28"/>
          <w:shd w:val="clear" w:color="auto" w:fill="FFFFFF"/>
        </w:rPr>
        <w:t>приказом Министерства экономического развития Российской Федерации от 31.03.2021 № 151</w:t>
      </w:r>
      <w:r w:rsidRPr="001F1F63">
        <w:rPr>
          <w:color w:val="000000"/>
          <w:sz w:val="28"/>
          <w:szCs w:val="28"/>
        </w:rPr>
        <w:br/>
      </w:r>
      <w:r w:rsidRPr="001F1F63">
        <w:rPr>
          <w:color w:val="000000"/>
          <w:sz w:val="28"/>
          <w:szCs w:val="28"/>
          <w:shd w:val="clear" w:color="auto" w:fill="FFFFFF"/>
        </w:rPr>
        <w:t>«О типовых формах документов, используемых контрольным (надзорным) органом»</w:t>
      </w:r>
      <w:r w:rsidRPr="001F1F63">
        <w:rPr>
          <w:color w:val="000000"/>
          <w:sz w:val="28"/>
          <w:szCs w:val="28"/>
        </w:rPr>
        <w:t xml:space="preserve">. </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3.9. Консультирование контролируемых лиц осуществляется должностным лицом, уполномоченным осуществлять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Л</w:t>
      </w:r>
      <w:r>
        <w:rPr>
          <w:rFonts w:ascii="Times New Roman" w:hAnsi="Times New Roman" w:cs="Times New Roman"/>
          <w:color w:val="000000"/>
          <w:sz w:val="28"/>
          <w:szCs w:val="28"/>
        </w:rPr>
        <w:t>ичный прием граждан проводится Главой (заместителем Г</w:t>
      </w:r>
      <w:r w:rsidRPr="001F1F63">
        <w:rPr>
          <w:rFonts w:ascii="Times New Roman" w:hAnsi="Times New Roman" w:cs="Times New Roman"/>
          <w:color w:val="000000"/>
          <w:sz w:val="28"/>
          <w:szCs w:val="28"/>
        </w:rPr>
        <w:t xml:space="preserve">лавы) </w:t>
      </w:r>
      <w:r>
        <w:rPr>
          <w:rFonts w:ascii="Times New Roman" w:hAnsi="Times New Roman" w:cs="Times New Roman"/>
          <w:color w:val="000000"/>
          <w:sz w:val="28"/>
          <w:szCs w:val="28"/>
        </w:rPr>
        <w:t xml:space="preserve">Старочамзинского сельского поселения Большеигнатовского муниципального района </w:t>
      </w:r>
      <w:r w:rsidRPr="001F1F63">
        <w:rPr>
          <w:rFonts w:ascii="Times New Roman" w:hAnsi="Times New Roman" w:cs="Times New Roman"/>
          <w:color w:val="000000"/>
          <w:sz w:val="28"/>
          <w:szCs w:val="28"/>
        </w:rPr>
        <w:t xml:space="preserve">и (или) должностным лицом, уполномоченным осуществлять контроль. Информация о месте приема, а также об установленных для приема днях и часах размещается на официальном сайте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в специальном разделе, посвященном контрольной деятельности.</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Консультирование осуществляется в устной или письменной форме по следующим вопросам:</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организация и осуществление контроля в сфере благоустройства;</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порядок осуществления контрольных мероприятий, установленных настоящим Положением;</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порядок обжалования действий (бездействия) должностных лиц, уполномоченных осуществлять контроль;</w:t>
      </w:r>
    </w:p>
    <w:p w:rsidR="00451A7F" w:rsidRPr="001F1F63" w:rsidRDefault="00451A7F"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451A7F" w:rsidRPr="001F1F63" w:rsidRDefault="00451A7F"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Консультирование контролируемых лиц в устной форме может осуществляться также на собраниях и конференциях граждан. </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3.10. Консультирование в письменной форме осуществляется должностным лицом, уполномоченным осуществлять контроль, в следующих случаях:</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контролируемым лицом представлен письменный запрос о представлении письменного ответа по вопросам консультирования;</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за время консультирования предоставить в устной форме ответ на поставленные вопросы невозможно;</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ответ на поставленные вопросы требует дополнительного запроса сведений.</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При осуществлении консультирования должностное лицо, уполномоченное осуществлять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контроль, иных участников контрольного мероприятия, а также результаты проведенных в рамках контрольного мероприятия экспертизы, испытаний.</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Информация, ставшая известной должностному лицу, уполномоченному осуществлять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Должностными лицами, уполномоченными осуществлять контроль, ведется журнал учета консультирований.</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в специальном разделе, посвященном контрольной деятельности, письмен</w:t>
      </w:r>
      <w:r>
        <w:rPr>
          <w:rFonts w:ascii="Times New Roman" w:hAnsi="Times New Roman" w:cs="Times New Roman"/>
          <w:color w:val="000000"/>
          <w:sz w:val="28"/>
          <w:szCs w:val="28"/>
        </w:rPr>
        <w:t>ного разъяснения, подписанного Главой (заместителем Г</w:t>
      </w:r>
      <w:r w:rsidRPr="001F1F63">
        <w:rPr>
          <w:rFonts w:ascii="Times New Roman" w:hAnsi="Times New Roman" w:cs="Times New Roman"/>
          <w:color w:val="000000"/>
          <w:sz w:val="28"/>
          <w:szCs w:val="28"/>
        </w:rPr>
        <w:t>лавы)</w:t>
      </w:r>
      <w:r>
        <w:rPr>
          <w:rFonts w:ascii="Times New Roman" w:hAnsi="Times New Roman" w:cs="Times New Roman"/>
          <w:color w:val="000000"/>
          <w:sz w:val="28"/>
          <w:szCs w:val="28"/>
        </w:rPr>
        <w:t xml:space="preserve"> Старочамзинского сельского поселения </w:t>
      </w:r>
      <w:r w:rsidRPr="001F1F63">
        <w:rPr>
          <w:rFonts w:ascii="Times New Roman" w:hAnsi="Times New Roman" w:cs="Times New Roman"/>
          <w:color w:val="000000"/>
          <w:sz w:val="28"/>
          <w:szCs w:val="28"/>
        </w:rPr>
        <w:t xml:space="preserve"> </w:t>
      </w:r>
      <w:r>
        <w:rPr>
          <w:rFonts w:ascii="Times New Roman" w:hAnsi="Times New Roman" w:cs="Times New Roman"/>
          <w:color w:val="000000"/>
          <w:sz w:val="28"/>
          <w:szCs w:val="28"/>
        </w:rPr>
        <w:t>Большеигнатовского муниципального района</w:t>
      </w:r>
      <w:r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или должностным лицом, уполномоченным осуществлять контроль.</w:t>
      </w:r>
    </w:p>
    <w:p w:rsidR="00451A7F" w:rsidRPr="001F1F63" w:rsidRDefault="00451A7F"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451A7F" w:rsidRPr="001F1F63" w:rsidRDefault="00451A7F"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451A7F" w:rsidRPr="001F1F63" w:rsidRDefault="00451A7F"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451A7F" w:rsidRPr="001F1F63" w:rsidRDefault="00451A7F"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Обязательный профилактический визит проводится в отношении контролируемых лиц, приступающих к осуществлению деятельности в отношении объектов контроля, отнесенных к категории высокого риска.</w:t>
      </w:r>
    </w:p>
    <w:p w:rsidR="00451A7F" w:rsidRPr="001F1F63" w:rsidRDefault="00451A7F"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 xml:space="preserve">О проведении обязательного профилактического визита контролируемое лицо уведомляется </w:t>
      </w:r>
      <w:r w:rsidRPr="001F1F63">
        <w:rPr>
          <w:rFonts w:ascii="Times New Roman" w:hAnsi="Times New Roman" w:cs="Times New Roman"/>
          <w:color w:val="000000"/>
          <w:sz w:val="28"/>
          <w:szCs w:val="28"/>
        </w:rPr>
        <w:t xml:space="preserve">должностным лицом, уполномоченным осуществлять контроль, </w:t>
      </w:r>
      <w:r w:rsidRPr="001F1F63">
        <w:rPr>
          <w:rFonts w:ascii="Times New Roman" w:hAnsi="Times New Roman" w:cs="Times New Roman"/>
          <w:sz w:val="28"/>
          <w:szCs w:val="28"/>
        </w:rPr>
        <w:t>не позднее, чем за пять рабочих дней до даты его проведения.</w:t>
      </w:r>
    </w:p>
    <w:p w:rsidR="00451A7F" w:rsidRPr="001F1F63" w:rsidRDefault="00451A7F"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Уведомление о проведении обязательного профилактического визита составляется в письменной форме.</w:t>
      </w:r>
    </w:p>
    <w:p w:rsidR="00451A7F" w:rsidRPr="001F1F63" w:rsidRDefault="00451A7F"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Уведомление о проведении обязательного профилактического визита направляется в адрес контролируемого лица в порядке, установленном частью 4 статьи 21 Федерального закона «О государственном контроле (надзоре) и муниципальном контроле в Российской Федерации».</w:t>
      </w:r>
    </w:p>
    <w:p w:rsidR="00451A7F" w:rsidRPr="001F1F63" w:rsidRDefault="00451A7F"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Контролируемое лицо вправе отказаться от проведения обязательного профилактического визита, уведомив об этом администрацию, не позднее чем за три рабочих дня до даты его проведения.</w:t>
      </w:r>
    </w:p>
    <w:p w:rsidR="00451A7F" w:rsidRPr="001F1F63" w:rsidRDefault="00451A7F" w:rsidP="00672381">
      <w:pPr>
        <w:pStyle w:val="ConsPlusNormal"/>
        <w:ind w:firstLine="709"/>
        <w:jc w:val="both"/>
        <w:rPr>
          <w:rFonts w:ascii="Times New Roman" w:hAnsi="Times New Roman" w:cs="Times New Roman"/>
          <w:sz w:val="28"/>
          <w:szCs w:val="28"/>
        </w:rPr>
      </w:pPr>
      <w:r w:rsidRPr="001F1F63">
        <w:rPr>
          <w:rFonts w:ascii="Times New Roman" w:hAnsi="Times New Roman" w:cs="Times New Roman"/>
          <w:sz w:val="28"/>
          <w:szCs w:val="28"/>
        </w:rPr>
        <w:t xml:space="preserve">Срок проведения обязательного профилактического визита определяется </w:t>
      </w:r>
      <w:r w:rsidRPr="001F1F63">
        <w:rPr>
          <w:rFonts w:ascii="Times New Roman" w:hAnsi="Times New Roman" w:cs="Times New Roman"/>
          <w:color w:val="000000"/>
          <w:sz w:val="28"/>
          <w:szCs w:val="28"/>
        </w:rPr>
        <w:t>должностным лицом, уполномоченным осуществлять контроль,</w:t>
      </w:r>
      <w:r w:rsidRPr="001F1F63">
        <w:rPr>
          <w:rFonts w:ascii="Times New Roman" w:hAnsi="Times New Roman" w:cs="Times New Roman"/>
          <w:sz w:val="28"/>
          <w:szCs w:val="28"/>
        </w:rPr>
        <w:t xml:space="preserve"> самостоятельно и не должен превышать одного рабочего дня.</w:t>
      </w:r>
    </w:p>
    <w:p w:rsidR="00451A7F" w:rsidRPr="001F1F63" w:rsidRDefault="00451A7F" w:rsidP="00672381">
      <w:pPr>
        <w:pStyle w:val="ConsPlusNormal"/>
        <w:ind w:firstLine="709"/>
        <w:jc w:val="both"/>
        <w:rPr>
          <w:rFonts w:ascii="Times New Roman" w:hAnsi="Times New Roman" w:cs="Times New Roman"/>
          <w:color w:val="000000"/>
          <w:sz w:val="28"/>
          <w:szCs w:val="28"/>
        </w:rPr>
      </w:pPr>
    </w:p>
    <w:p w:rsidR="00451A7F" w:rsidRPr="001F1F63" w:rsidRDefault="00451A7F" w:rsidP="00672381">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4. Осуществление контрольных мероприятий и контрольных действий</w:t>
      </w:r>
    </w:p>
    <w:p w:rsidR="00451A7F" w:rsidRPr="001F1F63" w:rsidRDefault="00451A7F" w:rsidP="00672381">
      <w:pPr>
        <w:pStyle w:val="ConsPlusNormal"/>
        <w:ind w:firstLine="0"/>
        <w:jc w:val="center"/>
        <w:rPr>
          <w:rFonts w:ascii="Times New Roman" w:hAnsi="Times New Roman" w:cs="Times New Roman"/>
          <w:b/>
          <w:bCs/>
          <w:color w:val="000000"/>
          <w:sz w:val="28"/>
          <w:szCs w:val="28"/>
        </w:rPr>
      </w:pP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4.1.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документарная проверка (посредством получения письменных объяснений, истребования документов, экспертизы);</w:t>
      </w:r>
    </w:p>
    <w:p w:rsidR="00451A7F" w:rsidRPr="001F1F63" w:rsidRDefault="00451A7F"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rsidR="00451A7F" w:rsidRPr="001F1F63" w:rsidRDefault="00451A7F" w:rsidP="00672381">
      <w:pPr>
        <w:ind w:firstLine="709"/>
        <w:jc w:val="both"/>
        <w:rPr>
          <w:color w:val="000000"/>
          <w:sz w:val="28"/>
          <w:szCs w:val="28"/>
        </w:rPr>
      </w:pPr>
      <w:r w:rsidRPr="001F1F63">
        <w:rPr>
          <w:color w:val="000000"/>
          <w:sz w:val="28"/>
          <w:szCs w:val="28"/>
        </w:rPr>
        <w:t xml:space="preserve">5) наблюдение за соблюдением обязательных требований (посредством сбора и анализа данных об объектах контроля в сфере благоустройства, в том числе данных, которые поступают в ходе межведомственного информационного взаимодействия, </w:t>
      </w:r>
      <w:r w:rsidRPr="001F1F63">
        <w:rPr>
          <w:color w:val="000000"/>
          <w:sz w:val="28"/>
          <w:szCs w:val="28"/>
          <w:shd w:val="clear" w:color="auto" w:fill="FFFFFF"/>
        </w:rPr>
        <w:t>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r w:rsidRPr="001F1F63">
        <w:rPr>
          <w:color w:val="000000"/>
          <w:sz w:val="28"/>
          <w:szCs w:val="28"/>
        </w:rPr>
        <w:t>);</w:t>
      </w:r>
    </w:p>
    <w:p w:rsidR="00451A7F" w:rsidRPr="001F1F63" w:rsidRDefault="00451A7F"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6) выездное обследование (посредством осмотра, инструментального обследования (с применением видеозаписи), испытания, экспертизы).</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Предусмотренные настоящим пунктом виды контрольных мероприятий и контрольных действий в рамках указанных мероприятий не дифференцируются в зависимости от отнесения конкретного объекта контроля к определенной категории риска в соответствии с приложением № 1 к настоящему Положению.</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451A7F" w:rsidRPr="001F1F63" w:rsidRDefault="00451A7F"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4.3. Контрольные мероприятия, указанные в подпунктах 1 – 4 пункта 4.1 настоящего Положения, проводятся в форме плановых и внеплановых мероприятий.</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4.4. В рамках осуществления контроля в сфере благоустройства могут проводиться следующие плановые контрольные мероприятия:</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рейдовый осмотр;</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документарная проверка;</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 выездная проверка;</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4.5. В рамках осуществления контроля в сфере благоустройства могут проводиться следующие внеплановые контрольные мероприятия:</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инспекционный визит;</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рейдовый осмотр;</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документарная проверка;</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 выездная проверка;</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 наблюдение за соблюдением обязательных требований;</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6) выездное обследование.</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4.6. Основанием для проведения контрольных мероприятий, проводимых с взаимодействием с контролируемыми лицами, является:</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1) наличие у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наступление сроков проведения контрольных мероприятий, включенных в план проведения контрольных мероприятий;</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4.7. Индикаторы риска нарушения обязательных требований указаны в приложении № 2 к настоящему Положению.</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Перечень индикаторов риска нарушения обязательных требований размещается на официальном сайте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в специальном разделе, посвященном контрольной деятельности.</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4.8. Контрольные мероприятия, проводимые при взаимодействии с контролируемым лицом, проводятся на основании распоряжения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о проведении контрольного мероприятия.</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4.9. В случае принятия распоряжения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 осуществлять контроль, о проведении контрольного мероприятия.</w:t>
      </w:r>
    </w:p>
    <w:p w:rsidR="00451A7F" w:rsidRPr="001F1F63" w:rsidRDefault="00451A7F" w:rsidP="00672381">
      <w:pPr>
        <w:pStyle w:val="ConsPlusNormal"/>
        <w:ind w:firstLine="709"/>
        <w:jc w:val="both"/>
        <w:rPr>
          <w:rFonts w:ascii="Times New Roman" w:hAnsi="Times New Roman" w:cs="Times New Roman"/>
          <w:i/>
          <w:iCs/>
          <w:color w:val="000000"/>
          <w:sz w:val="24"/>
          <w:szCs w:val="24"/>
        </w:rPr>
      </w:pPr>
      <w:r w:rsidRPr="001F1F63">
        <w:rPr>
          <w:rFonts w:ascii="Times New Roman" w:hAnsi="Times New Roman" w:cs="Times New Roman"/>
          <w:color w:val="000000"/>
          <w:sz w:val="28"/>
          <w:szCs w:val="28"/>
        </w:rPr>
        <w:t>4.10. Контрольные мероприятия, проводимые без взаимодействия с контролируемыми лицами, проводятся должностными лицами уполномоченными осуществлять контроль, на осно</w:t>
      </w:r>
      <w:r>
        <w:rPr>
          <w:rFonts w:ascii="Times New Roman" w:hAnsi="Times New Roman" w:cs="Times New Roman"/>
          <w:color w:val="000000"/>
          <w:sz w:val="28"/>
          <w:szCs w:val="28"/>
        </w:rPr>
        <w:t xml:space="preserve">вании задания Главы </w:t>
      </w:r>
      <w:r w:rsidRPr="00557229">
        <w:rPr>
          <w:rFonts w:ascii="Times New Roman" w:hAnsi="Times New Roman" w:cs="Times New Roman"/>
          <w:sz w:val="28"/>
          <w:szCs w:val="28"/>
        </w:rPr>
        <w:t>(заместителя Главы Старочамзинского сельского поселения  Большеигнатовского муниципального района</w:t>
      </w:r>
      <w:r w:rsidRPr="00557229">
        <w:rPr>
          <w:rFonts w:ascii="Times New Roman" w:hAnsi="Times New Roman" w:cs="Times New Roman"/>
          <w:i/>
          <w:iCs/>
          <w:sz w:val="28"/>
          <w:szCs w:val="28"/>
        </w:rPr>
        <w:t xml:space="preserve">, </w:t>
      </w:r>
      <w:r w:rsidRPr="00557229">
        <w:rPr>
          <w:rFonts w:ascii="Times New Roman" w:hAnsi="Times New Roman" w:cs="Times New Roman"/>
          <w:sz w:val="28"/>
          <w:szCs w:val="28"/>
          <w:shd w:val="clear" w:color="auto" w:fill="FFFFFF"/>
        </w:rPr>
        <w:t>задания, содержащегося в планах работы Администрации, в том</w:t>
      </w:r>
      <w:r w:rsidRPr="00A26614">
        <w:rPr>
          <w:rFonts w:ascii="Times New Roman" w:hAnsi="Times New Roman" w:cs="Times New Roman"/>
          <w:color w:val="FF0000"/>
          <w:sz w:val="28"/>
          <w:szCs w:val="28"/>
          <w:shd w:val="clear" w:color="auto" w:fill="FFFFFF"/>
        </w:rPr>
        <w:t xml:space="preserve"> </w:t>
      </w:r>
      <w:r w:rsidRPr="001F1F63">
        <w:rPr>
          <w:rFonts w:ascii="Times New Roman" w:hAnsi="Times New Roman" w:cs="Times New Roman"/>
          <w:color w:val="000000"/>
          <w:sz w:val="28"/>
          <w:szCs w:val="28"/>
          <w:shd w:val="clear" w:color="auto" w:fill="FFFFFF"/>
        </w:rPr>
        <w:t>числе в случаях, установленных</w:t>
      </w:r>
      <w:r w:rsidRPr="001F1F63">
        <w:rPr>
          <w:rFonts w:ascii="Times New Roman" w:hAnsi="Times New Roman" w:cs="Times New Roman"/>
          <w:color w:val="000000"/>
          <w:sz w:val="28"/>
          <w:szCs w:val="28"/>
        </w:rPr>
        <w:t xml:space="preserve"> Федеральным </w:t>
      </w:r>
      <w:hyperlink r:id="rId9" w:history="1">
        <w:r w:rsidRPr="001F1F63">
          <w:rPr>
            <w:rStyle w:val="Hyperlink"/>
            <w:rFonts w:ascii="Times New Roman" w:hAnsi="Times New Roman"/>
            <w:color w:val="000000"/>
            <w:sz w:val="28"/>
            <w:szCs w:val="28"/>
          </w:rPr>
          <w:t>законом</w:t>
        </w:r>
      </w:hyperlink>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451A7F" w:rsidRPr="001F1F63" w:rsidRDefault="00451A7F"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4.11.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контроль, в соответствии с Федеральным </w:t>
      </w:r>
      <w:hyperlink r:id="rId10" w:history="1">
        <w:r w:rsidRPr="001F1F63">
          <w:rPr>
            <w:rStyle w:val="Hyperlink"/>
            <w:rFonts w:ascii="Times New Roman" w:hAnsi="Times New Roman"/>
            <w:color w:val="000000"/>
            <w:sz w:val="28"/>
            <w:szCs w:val="28"/>
          </w:rPr>
          <w:t>законом</w:t>
        </w:r>
      </w:hyperlink>
      <w:r w:rsidRPr="001F1F63">
        <w:rPr>
          <w:rFonts w:ascii="Times New Roman" w:hAnsi="Times New Roman" w:cs="Times New Roman"/>
          <w:color w:val="000000"/>
          <w:sz w:val="28"/>
          <w:szCs w:val="28"/>
        </w:rPr>
        <w:t xml:space="preserve"> от 31.07.2020 № 248-ФЗ «О государственном контроле (надзоре) и муниципальном контроле в Российской Федерации».</w:t>
      </w:r>
    </w:p>
    <w:p w:rsidR="00451A7F" w:rsidRPr="001F1F63" w:rsidRDefault="00451A7F" w:rsidP="00672381">
      <w:pPr>
        <w:ind w:firstLine="709"/>
        <w:jc w:val="both"/>
        <w:rPr>
          <w:color w:val="000000"/>
          <w:sz w:val="28"/>
          <w:szCs w:val="28"/>
        </w:rPr>
      </w:pPr>
      <w:r w:rsidRPr="001F1F63">
        <w:rPr>
          <w:color w:val="000000"/>
          <w:sz w:val="28"/>
          <w:szCs w:val="28"/>
        </w:rPr>
        <w:t xml:space="preserve">4.12. Администрация при организации и осуществлении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w:t>
      </w:r>
      <w:r w:rsidRPr="001F1F63">
        <w:rPr>
          <w:color w:val="000000"/>
          <w:sz w:val="28"/>
          <w:szCs w:val="28"/>
          <w:shd w:val="clear" w:color="auto" w:fill="FFFFFF"/>
        </w:rPr>
        <w:t>распоряжением Правительства Российской Федерации от 19.04.2016 № 724-р перечнем</w:t>
      </w:r>
      <w:r w:rsidRPr="001F1F63">
        <w:rPr>
          <w:color w:val="000000"/>
          <w:sz w:val="28"/>
          <w:szCs w:val="28"/>
        </w:rPr>
        <w:br/>
      </w:r>
      <w:r w:rsidRPr="001F1F63">
        <w:rPr>
          <w:color w:val="000000"/>
          <w:sz w:val="28"/>
          <w:szCs w:val="28"/>
          <w:shd w:val="clear" w:color="auto" w:fill="FFFFFF"/>
        </w:rPr>
        <w:t>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w:t>
      </w:r>
      <w:r w:rsidRPr="001F1F63">
        <w:rPr>
          <w:color w:val="000000"/>
          <w:sz w:val="28"/>
          <w:szCs w:val="28"/>
        </w:rPr>
        <w:t xml:space="preserve"> </w:t>
      </w:r>
      <w:hyperlink r:id="rId11" w:history="1">
        <w:r w:rsidRPr="001F1F63">
          <w:rPr>
            <w:rStyle w:val="Hyperlink"/>
            <w:color w:val="000000"/>
            <w:sz w:val="28"/>
            <w:szCs w:val="28"/>
          </w:rPr>
          <w:t>Правилами</w:t>
        </w:r>
      </w:hyperlink>
      <w:r w:rsidRPr="001F1F63">
        <w:rPr>
          <w:color w:val="000000"/>
          <w:sz w:val="28"/>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4.13. 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12" w:history="1">
        <w:r w:rsidRPr="001F1F63">
          <w:rPr>
            <w:rStyle w:val="Hyperlink"/>
            <w:rFonts w:ascii="Times New Roman" w:hAnsi="Times New Roman"/>
            <w:color w:val="000000"/>
            <w:sz w:val="28"/>
            <w:szCs w:val="28"/>
          </w:rPr>
          <w:t>Правилами</w:t>
        </w:r>
      </w:hyperlink>
      <w:r w:rsidRPr="001F1F63">
        <w:rPr>
          <w:rFonts w:ascii="Times New Roman" w:hAnsi="Times New Roman" w:cs="Times New Roman"/>
          <w:color w:val="000000"/>
          <w:sz w:val="28"/>
          <w:szCs w:val="28"/>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rsidR="00451A7F" w:rsidRPr="001F1F63" w:rsidRDefault="00451A7F"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4.14. </w:t>
      </w:r>
      <w:r w:rsidRPr="001F1F63">
        <w:rPr>
          <w:rFonts w:ascii="Times New Roman" w:hAnsi="Times New Roman" w:cs="Times New Roman"/>
          <w:color w:val="000000"/>
          <w:sz w:val="28"/>
          <w:szCs w:val="28"/>
          <w:shd w:val="clear" w:color="auto" w:fill="FFFFFF"/>
        </w:rPr>
        <w:t>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связи с чем проведение контро</w:t>
      </w:r>
      <w:r>
        <w:rPr>
          <w:rFonts w:ascii="Times New Roman" w:hAnsi="Times New Roman" w:cs="Times New Roman"/>
          <w:color w:val="000000"/>
          <w:sz w:val="28"/>
          <w:szCs w:val="28"/>
          <w:shd w:val="clear" w:color="auto" w:fill="FFFFFF"/>
        </w:rPr>
        <w:t>льного мероприятия переносится А</w:t>
      </w:r>
      <w:r w:rsidRPr="001F1F63">
        <w:rPr>
          <w:rFonts w:ascii="Times New Roman" w:hAnsi="Times New Roman" w:cs="Times New Roman"/>
          <w:color w:val="000000"/>
          <w:sz w:val="28"/>
          <w:szCs w:val="28"/>
          <w:shd w:val="clear" w:color="auto" w:fill="FFFFFF"/>
        </w:rPr>
        <w:t>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451A7F" w:rsidRPr="001F1F63" w:rsidRDefault="00451A7F" w:rsidP="00672381">
      <w:pPr>
        <w:ind w:firstLine="709"/>
        <w:jc w:val="both"/>
        <w:rPr>
          <w:color w:val="000000"/>
          <w:sz w:val="28"/>
          <w:szCs w:val="28"/>
          <w:shd w:val="clear" w:color="auto" w:fill="FFFFFF"/>
        </w:rPr>
      </w:pPr>
      <w:r w:rsidRPr="001F1F63">
        <w:rPr>
          <w:color w:val="000000"/>
          <w:sz w:val="28"/>
          <w:szCs w:val="28"/>
        </w:rPr>
        <w:t xml:space="preserve">1) </w:t>
      </w:r>
      <w:r w:rsidRPr="001F1F63">
        <w:rPr>
          <w:color w:val="000000"/>
          <w:sz w:val="28"/>
          <w:szCs w:val="28"/>
          <w:shd w:val="clear" w:color="auto" w:fill="FFFFFF"/>
        </w:rPr>
        <w:t xml:space="preserve">отсутствие контролируемого лица либо его представителя не препятствует оценке </w:t>
      </w:r>
      <w:r w:rsidRPr="001F1F63">
        <w:rPr>
          <w:color w:val="000000"/>
          <w:sz w:val="28"/>
          <w:szCs w:val="28"/>
        </w:rPr>
        <w:t xml:space="preserve">должностным лицом, уполномоченным осуществлять контроль, </w:t>
      </w:r>
      <w:r w:rsidRPr="001F1F63">
        <w:rPr>
          <w:color w:val="000000"/>
          <w:sz w:val="28"/>
          <w:szCs w:val="28"/>
          <w:shd w:val="clear" w:color="auto" w:fill="FFFFFF"/>
        </w:rPr>
        <w:t xml:space="preserve">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451A7F" w:rsidRPr="001F1F63" w:rsidRDefault="00451A7F" w:rsidP="00672381">
      <w:pPr>
        <w:ind w:firstLine="709"/>
        <w:jc w:val="both"/>
        <w:rPr>
          <w:color w:val="000000"/>
          <w:sz w:val="28"/>
          <w:szCs w:val="28"/>
        </w:rPr>
      </w:pPr>
      <w:r w:rsidRPr="001F1F63">
        <w:rPr>
          <w:color w:val="000000"/>
          <w:sz w:val="28"/>
          <w:szCs w:val="28"/>
          <w:shd w:val="clear" w:color="auto" w:fill="FFFFFF"/>
        </w:rPr>
        <w:t xml:space="preserve">2) отсутствие признаков </w:t>
      </w:r>
      <w:r w:rsidRPr="001F1F63">
        <w:rPr>
          <w:color w:val="000000"/>
          <w:sz w:val="28"/>
          <w:szCs w:val="28"/>
        </w:rPr>
        <w:t>явной непосредственной угрозы причинения или фактического причинения вреда (ущерба) охраняемым законом ценностям;</w:t>
      </w:r>
    </w:p>
    <w:p w:rsidR="00451A7F" w:rsidRPr="001F1F63" w:rsidRDefault="00451A7F" w:rsidP="00672381">
      <w:pPr>
        <w:ind w:firstLine="709"/>
        <w:jc w:val="both"/>
        <w:rPr>
          <w:color w:val="000000"/>
          <w:sz w:val="28"/>
          <w:szCs w:val="28"/>
        </w:rPr>
      </w:pPr>
      <w:r w:rsidRPr="001F1F63">
        <w:rPr>
          <w:color w:val="000000"/>
          <w:sz w:val="28"/>
          <w:szCs w:val="28"/>
        </w:rPr>
        <w:t>3) имеются уважительные причины для отсутствия контролируемого лица (болезнь</w:t>
      </w:r>
      <w:r w:rsidRPr="001F1F63">
        <w:rPr>
          <w:color w:val="000000"/>
          <w:sz w:val="28"/>
          <w:szCs w:val="28"/>
          <w:shd w:val="clear" w:color="auto" w:fill="FFFFFF"/>
        </w:rPr>
        <w:t xml:space="preserve"> контролируемого лица</w:t>
      </w:r>
      <w:r w:rsidRPr="001F1F63">
        <w:rPr>
          <w:color w:val="000000"/>
          <w:sz w:val="28"/>
          <w:szCs w:val="28"/>
        </w:rPr>
        <w:t>, его командировка и т.п.) при проведении</w:t>
      </w:r>
      <w:r w:rsidRPr="001F1F63">
        <w:rPr>
          <w:color w:val="000000"/>
          <w:sz w:val="28"/>
          <w:szCs w:val="28"/>
          <w:shd w:val="clear" w:color="auto" w:fill="FFFFFF"/>
        </w:rPr>
        <w:t xml:space="preserve"> контрольного мероприятия</w:t>
      </w:r>
      <w:r w:rsidRPr="001F1F63">
        <w:rPr>
          <w:color w:val="000000"/>
          <w:sz w:val="28"/>
          <w:szCs w:val="28"/>
        </w:rPr>
        <w:t>.</w:t>
      </w:r>
    </w:p>
    <w:p w:rsidR="00451A7F" w:rsidRPr="001F1F63" w:rsidRDefault="00451A7F" w:rsidP="00672381">
      <w:pPr>
        <w:pStyle w:val="s1"/>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4.15. Срок проведения выездной проверки не может превышать 10 рабочих дней. </w:t>
      </w:r>
    </w:p>
    <w:p w:rsidR="00451A7F" w:rsidRPr="001F1F63" w:rsidRDefault="00451A7F" w:rsidP="00672381">
      <w:pPr>
        <w:pStyle w:val="s1"/>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микропредприятия. </w:t>
      </w:r>
    </w:p>
    <w:p w:rsidR="00451A7F" w:rsidRPr="001F1F63" w:rsidRDefault="00451A7F" w:rsidP="00672381">
      <w:pPr>
        <w:pStyle w:val="s1"/>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451A7F" w:rsidRPr="001F1F63" w:rsidRDefault="00451A7F"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4.16. Во всех случаях проведения контрольных мероприятий для фиксации должностными лицами, уполномоченными осуществлять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4.17.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3" w:history="1">
        <w:r w:rsidRPr="001F1F63">
          <w:rPr>
            <w:rStyle w:val="Hyperlink"/>
            <w:rFonts w:ascii="Times New Roman" w:hAnsi="Times New Roman"/>
            <w:color w:val="000000"/>
            <w:sz w:val="28"/>
            <w:szCs w:val="28"/>
          </w:rPr>
          <w:t>частью 2 статьи 90</w:t>
        </w:r>
      </w:hyperlink>
      <w:r w:rsidRPr="001F1F63">
        <w:rPr>
          <w:rFonts w:ascii="Times New Roman" w:hAnsi="Times New Roman" w:cs="Times New Roman"/>
          <w:color w:val="000000"/>
          <w:sz w:val="28"/>
          <w:szCs w:val="28"/>
        </w:rPr>
        <w:t xml:space="preserve"> Федерального закона от 31.07.2020 № 248-ФЗ «О государственном контроле (надзоре) и муниципальном контроле в Российской Федерации».</w:t>
      </w:r>
    </w:p>
    <w:p w:rsidR="00451A7F" w:rsidRPr="001F1F63" w:rsidRDefault="00451A7F"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451A7F" w:rsidRPr="001F1F63" w:rsidRDefault="00451A7F" w:rsidP="00672381">
      <w:pPr>
        <w:ind w:firstLine="709"/>
        <w:jc w:val="both"/>
        <w:rPr>
          <w:color w:val="000000"/>
          <w:sz w:val="28"/>
          <w:szCs w:val="28"/>
        </w:rPr>
      </w:pPr>
      <w:r w:rsidRPr="001F1F63">
        <w:rPr>
          <w:color w:val="000000"/>
          <w:sz w:val="28"/>
          <w:szCs w:val="28"/>
        </w:rPr>
        <w:t>Оформление акта производится на месте проведения контрольного мероприятия в день окончания проведения такого мероприятия,</w:t>
      </w:r>
      <w:r w:rsidRPr="001F1F63">
        <w:rPr>
          <w:color w:val="000000"/>
          <w:sz w:val="28"/>
          <w:szCs w:val="28"/>
          <w:shd w:val="clear" w:color="auto" w:fill="FFFFFF"/>
        </w:rPr>
        <w:t xml:space="preserve"> если иной порядок оформления акта не установлен Правительством Российской Федерации</w:t>
      </w:r>
      <w:r w:rsidRPr="001F1F63">
        <w:rPr>
          <w:color w:val="000000"/>
          <w:sz w:val="28"/>
          <w:szCs w:val="28"/>
        </w:rPr>
        <w:t>.</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4.19. Информация о контрольных мероприятиях размещается в Едином реестре контрольных (надзорных) мероприятий.</w:t>
      </w:r>
    </w:p>
    <w:p w:rsidR="00451A7F" w:rsidRPr="001F1F63" w:rsidRDefault="00451A7F"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4.20. Информирование контролируемых лиц о совершаемых должностными лицами, уполномоченными осуществлять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w:t>
      </w:r>
      <w:r w:rsidRPr="001F1F63">
        <w:rPr>
          <w:rFonts w:ascii="Times New Roman" w:hAnsi="Times New Roman" w:cs="Times New Roman"/>
          <w:color w:val="000000"/>
          <w:sz w:val="28"/>
          <w:szCs w:val="28"/>
          <w:shd w:val="clear" w:color="auto" w:fill="FFFFFF"/>
        </w:rPr>
        <w:t>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w:t>
      </w:r>
      <w:r w:rsidRPr="001F1F63">
        <w:rPr>
          <w:rFonts w:ascii="Times New Roman" w:hAnsi="Times New Roman" w:cs="Times New Roman"/>
          <w:color w:val="000000"/>
          <w:sz w:val="28"/>
          <w:szCs w:val="28"/>
        </w:rPr>
        <w:t>Единый портал</w:t>
      </w:r>
      <w:r w:rsidRPr="001F1F63">
        <w:rPr>
          <w:rFonts w:ascii="Times New Roman" w:hAnsi="Times New Roman" w:cs="Times New Roman"/>
          <w:color w:val="000000"/>
          <w:sz w:val="28"/>
          <w:szCs w:val="28"/>
          <w:shd w:val="clear" w:color="auto" w:fill="FFFFFF"/>
        </w:rPr>
        <w:t xml:space="preserve">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451A7F" w:rsidRPr="001F1F63" w:rsidRDefault="00451A7F"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контроль, действиях и принимаемых решениях путем направления ему документов на бумажном носителе в случае направления им в адрес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уведомления о необходимости получения документов на бумажном носителе либо отсутствия у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сведений об адресе электронной почты контролируемого лица и возможности направить ему</w:t>
      </w:r>
      <w:r w:rsidRPr="001F1F63">
        <w:rPr>
          <w:rFonts w:ascii="Times New Roman" w:hAnsi="Times New Roman" w:cs="Times New Roman"/>
          <w:color w:val="000000"/>
          <w:sz w:val="28"/>
          <w:szCs w:val="28"/>
          <w:shd w:val="clear" w:color="auto" w:fill="FFFFFF"/>
        </w:rPr>
        <w:t xml:space="preserve">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w:t>
      </w:r>
      <w:r w:rsidRPr="001F1F63">
        <w:rPr>
          <w:rFonts w:ascii="Times New Roman" w:hAnsi="Times New Roman" w:cs="Times New Roman"/>
          <w:color w:val="000000"/>
          <w:sz w:val="28"/>
          <w:szCs w:val="28"/>
        </w:rPr>
        <w:t xml:space="preserve"> Указанный гражданин вправе направлять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документы на бумажном носителе.</w:t>
      </w:r>
    </w:p>
    <w:p w:rsidR="00451A7F" w:rsidRPr="001F1F63" w:rsidRDefault="00451A7F"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До 31 декабря 2023 года информирование контролируемого лица о совершаемых должностными лицами, уполномоченными осуществлять контроль,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451A7F" w:rsidRPr="001F1F63" w:rsidRDefault="00451A7F"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4.21. В случае несогласия с фактами и выводами, изложенными в акте, контролируемое лицо вправе направить жалобу в порядке, предусмотренном статьями 39 – 40 </w:t>
      </w:r>
      <w:r w:rsidRPr="001F1F63">
        <w:rPr>
          <w:rFonts w:ascii="Times New Roman" w:hAnsi="Times New Roman" w:cs="Times New Roman"/>
          <w:color w:val="000000"/>
          <w:sz w:val="28"/>
          <w:szCs w:val="28"/>
          <w:shd w:val="clear" w:color="auto" w:fill="FFFFFF"/>
        </w:rPr>
        <w:t xml:space="preserve">Федерального закона </w:t>
      </w:r>
      <w:r w:rsidRPr="001F1F63">
        <w:rPr>
          <w:rFonts w:ascii="Times New Roman" w:hAnsi="Times New Roman" w:cs="Times New Roman"/>
          <w:color w:val="000000"/>
          <w:sz w:val="28"/>
          <w:szCs w:val="28"/>
        </w:rPr>
        <w:t>от 31.07.2020 № 248-ФЗ «О государственном контроле (надзоре) и муниципальном контроле в Российской Федерации» и разделом 5 настоящего Положения.</w:t>
      </w:r>
    </w:p>
    <w:p w:rsidR="00451A7F" w:rsidRPr="001F1F63" w:rsidRDefault="00451A7F"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контроль) в пределах полномочий, предусмотренных законодательством Российской Федерации, обязана:</w:t>
      </w:r>
    </w:p>
    <w:p w:rsidR="00451A7F" w:rsidRPr="001F1F63" w:rsidRDefault="00451A7F" w:rsidP="00672381">
      <w:pPr>
        <w:pStyle w:val="ConsPlusNormal"/>
        <w:ind w:firstLine="709"/>
        <w:jc w:val="both"/>
        <w:rPr>
          <w:rFonts w:ascii="Times New Roman" w:hAnsi="Times New Roman" w:cs="Times New Roman"/>
        </w:rPr>
      </w:pPr>
      <w:bookmarkStart w:id="1" w:name="Par318"/>
      <w:bookmarkEnd w:id="1"/>
      <w:r w:rsidRPr="001F1F63">
        <w:rPr>
          <w:rFonts w:ascii="Times New Roman" w:hAnsi="Times New Roman" w:cs="Times New Roman"/>
          <w:color w:val="000000"/>
          <w:sz w:val="28"/>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rsidR="00451A7F" w:rsidRPr="001F1F63" w:rsidRDefault="00451A7F"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451A7F" w:rsidRPr="001F1F63" w:rsidRDefault="00451A7F" w:rsidP="00672381">
      <w:pPr>
        <w:ind w:firstLine="709"/>
        <w:jc w:val="both"/>
        <w:rPr>
          <w:color w:val="000000"/>
          <w:sz w:val="28"/>
          <w:szCs w:val="28"/>
        </w:rPr>
      </w:pPr>
      <w:r w:rsidRPr="001F1F63">
        <w:rPr>
          <w:color w:val="000000"/>
          <w:sz w:val="28"/>
          <w:szCs w:val="28"/>
        </w:rPr>
        <w:t xml:space="preserve">4) </w:t>
      </w:r>
      <w:r w:rsidRPr="001F1F63">
        <w:rPr>
          <w:color w:val="000000"/>
          <w:sz w:val="28"/>
          <w:szCs w:val="28"/>
          <w:shd w:val="clear" w:color="auto" w:fill="FFFFFF"/>
        </w:rPr>
        <w:t>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r w:rsidRPr="001F1F63">
        <w:rPr>
          <w:color w:val="000000"/>
          <w:sz w:val="28"/>
          <w:szCs w:val="28"/>
        </w:rPr>
        <w:t>;</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451A7F" w:rsidRPr="001F1F63" w:rsidRDefault="00451A7F"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4.24. Должностные лица, осуществляющие контроль,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r>
        <w:rPr>
          <w:rFonts w:ascii="Times New Roman" w:hAnsi="Times New Roman" w:cs="Times New Roman"/>
          <w:sz w:val="28"/>
          <w:szCs w:val="28"/>
        </w:rPr>
        <w:t>Республики Мордовия</w:t>
      </w:r>
      <w:r w:rsidRPr="001F1F63">
        <w:rPr>
          <w:rFonts w:ascii="Times New Roman" w:hAnsi="Times New Roman" w:cs="Times New Roman"/>
          <w:color w:val="000000"/>
          <w:sz w:val="28"/>
          <w:szCs w:val="28"/>
        </w:rPr>
        <w:t>, органами местного самоуправления, правоохранительными органами, организациями и гражданами.</w:t>
      </w:r>
    </w:p>
    <w:p w:rsidR="00451A7F" w:rsidRPr="001F1F63" w:rsidRDefault="00451A7F" w:rsidP="00672381">
      <w:pPr>
        <w:ind w:firstLine="709"/>
        <w:jc w:val="both"/>
        <w:rPr>
          <w:sz w:val="28"/>
          <w:szCs w:val="28"/>
        </w:rPr>
      </w:pPr>
      <w:r w:rsidRPr="001F1F63">
        <w:rPr>
          <w:color w:val="000000"/>
          <w:sz w:val="28"/>
          <w:szCs w:val="28"/>
        </w:rPr>
        <w:t>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451A7F" w:rsidRPr="001F1F63" w:rsidRDefault="00451A7F" w:rsidP="00672381">
      <w:pPr>
        <w:pStyle w:val="ConsPlusNormal"/>
        <w:ind w:firstLine="709"/>
        <w:jc w:val="both"/>
        <w:rPr>
          <w:rFonts w:ascii="Times New Roman" w:hAnsi="Times New Roman" w:cs="Times New Roman"/>
          <w:color w:val="000000"/>
          <w:sz w:val="28"/>
          <w:szCs w:val="28"/>
        </w:rPr>
      </w:pPr>
    </w:p>
    <w:p w:rsidR="00451A7F" w:rsidRPr="001F1F63" w:rsidRDefault="00451A7F" w:rsidP="00672381">
      <w:pPr>
        <w:pStyle w:val="ConsPlusNormal"/>
        <w:ind w:firstLine="0"/>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 xml:space="preserve">5. Обжалование решений </w:t>
      </w:r>
      <w:r>
        <w:rPr>
          <w:rFonts w:ascii="Times New Roman" w:hAnsi="Times New Roman" w:cs="Times New Roman"/>
          <w:b/>
          <w:bCs/>
          <w:color w:val="000000"/>
          <w:sz w:val="28"/>
          <w:szCs w:val="28"/>
        </w:rPr>
        <w:t>Администрации</w:t>
      </w:r>
      <w:r w:rsidRPr="001F1F63">
        <w:rPr>
          <w:rFonts w:ascii="Times New Roman" w:hAnsi="Times New Roman" w:cs="Times New Roman"/>
          <w:b/>
          <w:bCs/>
          <w:color w:val="000000"/>
          <w:sz w:val="28"/>
          <w:szCs w:val="28"/>
        </w:rPr>
        <w:t>, действий (бездействия) должностных лиц, уполномоченных осуществлять контроль</w:t>
      </w:r>
    </w:p>
    <w:p w:rsidR="00451A7F" w:rsidRPr="001F1F63" w:rsidRDefault="00451A7F" w:rsidP="00672381">
      <w:pPr>
        <w:pStyle w:val="ConsPlusNormal"/>
        <w:ind w:firstLine="0"/>
        <w:jc w:val="center"/>
        <w:rPr>
          <w:rFonts w:ascii="Times New Roman" w:hAnsi="Times New Roman" w:cs="Times New Roman"/>
          <w:b/>
          <w:bCs/>
          <w:color w:val="000000"/>
          <w:sz w:val="28"/>
          <w:szCs w:val="28"/>
        </w:rPr>
      </w:pP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5.1. Решения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действия (бездействие) должностных лиц, уполномоченных осуществлять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451A7F" w:rsidRPr="001F1F63" w:rsidRDefault="00451A7F"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5.2. Контролируемые лица, права и законные интересы которых, по их мнению, были непосредственно нарушены в рамках осуществления контроля в сфере благоустройства, имеют право на досудебное обжалование:</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1) решений о проведении контрольных мероприятий;</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2) актов контрольных мероприятий, предписаний об устранении выявленных нарушений;</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3) действий (бездействия) должностных лиц, уполномоченных осуществлять контроль, в рамках контрольных мероприятий.</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w:t>
      </w:r>
      <w:r w:rsidRPr="001F1F63">
        <w:rPr>
          <w:rFonts w:ascii="Times New Roman" w:hAnsi="Times New Roman" w:cs="Times New Roman"/>
          <w:color w:val="000000"/>
          <w:sz w:val="28"/>
          <w:szCs w:val="28"/>
          <w:shd w:val="clear" w:color="auto" w:fill="FFFFFF"/>
        </w:rPr>
        <w:t xml:space="preserve"> и (или) регионального портала государственных и муниципальных услуг</w:t>
      </w:r>
      <w:r w:rsidRPr="001F1F63">
        <w:rPr>
          <w:rFonts w:ascii="Times New Roman" w:hAnsi="Times New Roman" w:cs="Times New Roman"/>
          <w:color w:val="000000"/>
          <w:sz w:val="28"/>
          <w:szCs w:val="28"/>
        </w:rPr>
        <w:t>.</w:t>
      </w:r>
    </w:p>
    <w:p w:rsidR="00451A7F" w:rsidRPr="001F1F63" w:rsidRDefault="00451A7F" w:rsidP="00672381">
      <w:pPr>
        <w:pStyle w:val="s1"/>
        <w:rPr>
          <w:rFonts w:ascii="Times New Roman" w:hAnsi="Times New Roman" w:cs="Times New Roman"/>
          <w:color w:val="000000"/>
          <w:sz w:val="28"/>
          <w:szCs w:val="28"/>
        </w:rPr>
      </w:pPr>
      <w:r w:rsidRPr="001F1F63">
        <w:rPr>
          <w:rFonts w:ascii="Times New Roman" w:hAnsi="Times New Roman" w:cs="Times New Roman"/>
          <w:color w:val="000000"/>
          <w:sz w:val="28"/>
          <w:szCs w:val="28"/>
        </w:rPr>
        <w:t>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w:t>
      </w:r>
      <w:r>
        <w:rPr>
          <w:rFonts w:ascii="Times New Roman" w:hAnsi="Times New Roman" w:cs="Times New Roman"/>
          <w:color w:val="000000"/>
          <w:sz w:val="28"/>
          <w:szCs w:val="28"/>
        </w:rPr>
        <w:t>ируемым лицом на личном приеме Г</w:t>
      </w:r>
      <w:r w:rsidRPr="001F1F63">
        <w:rPr>
          <w:rFonts w:ascii="Times New Roman" w:hAnsi="Times New Roman" w:cs="Times New Roman"/>
          <w:color w:val="000000"/>
          <w:sz w:val="28"/>
          <w:szCs w:val="28"/>
        </w:rPr>
        <w:t>лавы</w:t>
      </w:r>
      <w:r>
        <w:rPr>
          <w:rFonts w:ascii="Times New Roman" w:hAnsi="Times New Roman" w:cs="Times New Roman"/>
          <w:color w:val="000000"/>
          <w:sz w:val="28"/>
          <w:szCs w:val="28"/>
        </w:rPr>
        <w:t xml:space="preserve"> Старочамзинского сельского поселения </w:t>
      </w:r>
      <w:r w:rsidRPr="001F1F63">
        <w:rPr>
          <w:rFonts w:ascii="Times New Roman" w:hAnsi="Times New Roman" w:cs="Times New Roman"/>
          <w:color w:val="000000"/>
          <w:sz w:val="28"/>
          <w:szCs w:val="28"/>
        </w:rPr>
        <w:t xml:space="preserve"> </w:t>
      </w:r>
      <w:r>
        <w:rPr>
          <w:rFonts w:ascii="Times New Roman" w:hAnsi="Times New Roman" w:cs="Times New Roman"/>
          <w:color w:val="000000"/>
          <w:sz w:val="28"/>
          <w:szCs w:val="28"/>
        </w:rPr>
        <w:t>Большеигнатовского муниципального района</w:t>
      </w:r>
      <w:r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с п</w:t>
      </w:r>
      <w:r>
        <w:rPr>
          <w:rFonts w:ascii="Times New Roman" w:hAnsi="Times New Roman" w:cs="Times New Roman"/>
          <w:color w:val="000000"/>
          <w:sz w:val="28"/>
          <w:szCs w:val="28"/>
        </w:rPr>
        <w:t>редварительным информированием Г</w:t>
      </w:r>
      <w:r w:rsidRPr="001F1F63">
        <w:rPr>
          <w:rFonts w:ascii="Times New Roman" w:hAnsi="Times New Roman" w:cs="Times New Roman"/>
          <w:color w:val="000000"/>
          <w:sz w:val="28"/>
          <w:szCs w:val="28"/>
        </w:rPr>
        <w:t xml:space="preserve">лавы </w:t>
      </w:r>
      <w:r>
        <w:rPr>
          <w:rFonts w:ascii="Times New Roman" w:hAnsi="Times New Roman" w:cs="Times New Roman"/>
          <w:color w:val="000000"/>
          <w:sz w:val="28"/>
          <w:szCs w:val="28"/>
        </w:rPr>
        <w:t xml:space="preserve">Старочамзинского сельского поселения </w:t>
      </w:r>
      <w:r w:rsidRPr="001F1F63">
        <w:rPr>
          <w:rFonts w:ascii="Times New Roman" w:hAnsi="Times New Roman" w:cs="Times New Roman"/>
          <w:color w:val="000000"/>
          <w:sz w:val="28"/>
          <w:szCs w:val="28"/>
        </w:rPr>
        <w:t xml:space="preserve"> </w:t>
      </w:r>
      <w:r>
        <w:rPr>
          <w:rFonts w:ascii="Times New Roman" w:hAnsi="Times New Roman" w:cs="Times New Roman"/>
          <w:color w:val="000000"/>
          <w:sz w:val="28"/>
          <w:szCs w:val="28"/>
        </w:rPr>
        <w:t>Большеигнатовского муниципального района</w:t>
      </w:r>
      <w:r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о наличии в</w:t>
      </w:r>
      <w:r w:rsidRPr="001F1F63">
        <w:rPr>
          <w:rFonts w:ascii="Times New Roman" w:hAnsi="Times New Roman" w:cs="Times New Roman"/>
          <w:i/>
          <w:iCs/>
          <w:color w:val="000000"/>
          <w:sz w:val="24"/>
          <w:szCs w:val="24"/>
        </w:rPr>
        <w:t xml:space="preserve"> </w:t>
      </w:r>
      <w:r w:rsidRPr="001F1F63">
        <w:rPr>
          <w:rFonts w:ascii="Times New Roman" w:hAnsi="Times New Roman" w:cs="Times New Roman"/>
          <w:color w:val="000000"/>
          <w:sz w:val="28"/>
          <w:szCs w:val="28"/>
        </w:rPr>
        <w:t>жалобе (документах) сведений, составляющих государственную или иную охраняемую законом тайну.</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5.4. Жалоба на решение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действия (бездействие) его д</w:t>
      </w:r>
      <w:r>
        <w:rPr>
          <w:rFonts w:ascii="Times New Roman" w:hAnsi="Times New Roman" w:cs="Times New Roman"/>
          <w:color w:val="000000"/>
          <w:sz w:val="28"/>
          <w:szCs w:val="28"/>
        </w:rPr>
        <w:t>олжностных лиц рассматривается Главой (заместителем Г</w:t>
      </w:r>
      <w:r w:rsidRPr="001F1F63">
        <w:rPr>
          <w:rFonts w:ascii="Times New Roman" w:hAnsi="Times New Roman" w:cs="Times New Roman"/>
          <w:color w:val="000000"/>
          <w:sz w:val="28"/>
          <w:szCs w:val="28"/>
        </w:rPr>
        <w:t xml:space="preserve">лавы) </w:t>
      </w:r>
      <w:r>
        <w:rPr>
          <w:rFonts w:ascii="Times New Roman" w:hAnsi="Times New Roman" w:cs="Times New Roman"/>
          <w:color w:val="000000"/>
          <w:sz w:val="28"/>
          <w:szCs w:val="28"/>
        </w:rPr>
        <w:t xml:space="preserve">Старочамзинского сельского поселения </w:t>
      </w:r>
      <w:r w:rsidRPr="001F1F63">
        <w:rPr>
          <w:rFonts w:ascii="Times New Roman" w:hAnsi="Times New Roman" w:cs="Times New Roman"/>
          <w:color w:val="000000"/>
          <w:sz w:val="28"/>
          <w:szCs w:val="28"/>
        </w:rPr>
        <w:t xml:space="preserve"> </w:t>
      </w:r>
      <w:r>
        <w:rPr>
          <w:rFonts w:ascii="Times New Roman" w:hAnsi="Times New Roman" w:cs="Times New Roman"/>
          <w:color w:val="000000"/>
          <w:sz w:val="28"/>
          <w:szCs w:val="28"/>
        </w:rPr>
        <w:t>Большеигнатовского муниципального района</w:t>
      </w:r>
      <w:r w:rsidRPr="001F1F63">
        <w:rPr>
          <w:rFonts w:ascii="Times New Roman" w:hAnsi="Times New Roman" w:cs="Times New Roman"/>
          <w:color w:val="000000"/>
          <w:sz w:val="28"/>
          <w:szCs w:val="28"/>
        </w:rPr>
        <w:t>.</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5.5. Жалоба на решение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 xml:space="preserve">Жалоба на предписание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может быть подана в течение 10 рабочих дней с момента получения контролируемым лицом предписания.</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451A7F" w:rsidRPr="001F1F63" w:rsidRDefault="00451A7F"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5.6. Жалоба на решение </w:t>
      </w:r>
      <w:r>
        <w:rPr>
          <w:rFonts w:ascii="Times New Roman" w:hAnsi="Times New Roman" w:cs="Times New Roman"/>
          <w:color w:val="000000"/>
          <w:sz w:val="28"/>
          <w:szCs w:val="28"/>
        </w:rPr>
        <w:t>Администрации</w:t>
      </w:r>
      <w:r w:rsidRPr="001F1F63">
        <w:rPr>
          <w:rFonts w:ascii="Times New Roman" w:hAnsi="Times New Roman" w:cs="Times New Roman"/>
          <w:color w:val="000000"/>
          <w:sz w:val="28"/>
          <w:szCs w:val="28"/>
        </w:rPr>
        <w:t xml:space="preserve">, действия (бездействие) его должностных лиц подлежит рассмотрению в течение 20 рабочих дней со дня ее регистрации. </w:t>
      </w:r>
    </w:p>
    <w:p w:rsidR="00451A7F" w:rsidRPr="001F1F63" w:rsidRDefault="00451A7F" w:rsidP="00672381">
      <w:pPr>
        <w:pStyle w:val="ConsPlusNormal"/>
        <w:ind w:firstLine="709"/>
        <w:jc w:val="both"/>
        <w:rPr>
          <w:rFonts w:ascii="Times New Roman" w:hAnsi="Times New Roman" w:cs="Times New Roman"/>
        </w:rPr>
      </w:pPr>
      <w:r w:rsidRPr="001F1F63">
        <w:rPr>
          <w:rFonts w:ascii="Times New Roman" w:hAnsi="Times New Roman" w:cs="Times New Roman"/>
          <w:color w:val="000000"/>
          <w:sz w:val="28"/>
          <w:szCs w:val="28"/>
        </w:rPr>
        <w:t>В случае если для ее рассмотрения требуется получение сведений, имеющихся в распоряжении иных органов, срок рассмотр</w:t>
      </w:r>
      <w:r>
        <w:rPr>
          <w:rFonts w:ascii="Times New Roman" w:hAnsi="Times New Roman" w:cs="Times New Roman"/>
          <w:color w:val="000000"/>
          <w:sz w:val="28"/>
          <w:szCs w:val="28"/>
        </w:rPr>
        <w:t>ения жалобы может быть</w:t>
      </w:r>
      <w:r w:rsidRPr="00557229">
        <w:rPr>
          <w:rFonts w:ascii="Times New Roman" w:hAnsi="Times New Roman" w:cs="Times New Roman"/>
          <w:sz w:val="28"/>
          <w:szCs w:val="28"/>
        </w:rPr>
        <w:t xml:space="preserve"> продлен Главой (заместителем Главы) Старочамзинского</w:t>
      </w:r>
      <w:r w:rsidRPr="00A26614">
        <w:rPr>
          <w:rFonts w:ascii="Times New Roman" w:hAnsi="Times New Roman" w:cs="Times New Roman"/>
          <w:color w:val="FF0000"/>
          <w:sz w:val="28"/>
          <w:szCs w:val="28"/>
        </w:rPr>
        <w:t xml:space="preserve"> </w:t>
      </w:r>
      <w:r>
        <w:rPr>
          <w:rFonts w:ascii="Times New Roman" w:hAnsi="Times New Roman" w:cs="Times New Roman"/>
          <w:color w:val="000000"/>
          <w:sz w:val="28"/>
          <w:szCs w:val="28"/>
        </w:rPr>
        <w:t xml:space="preserve">сельского поселения </w:t>
      </w:r>
      <w:r w:rsidRPr="001F1F63">
        <w:rPr>
          <w:rFonts w:ascii="Times New Roman" w:hAnsi="Times New Roman" w:cs="Times New Roman"/>
          <w:color w:val="000000"/>
          <w:sz w:val="28"/>
          <w:szCs w:val="28"/>
        </w:rPr>
        <w:t xml:space="preserve"> </w:t>
      </w:r>
      <w:r>
        <w:rPr>
          <w:rFonts w:ascii="Times New Roman" w:hAnsi="Times New Roman" w:cs="Times New Roman"/>
          <w:color w:val="000000"/>
          <w:sz w:val="28"/>
          <w:szCs w:val="28"/>
        </w:rPr>
        <w:t>Большеигнатовского муниципального района</w:t>
      </w:r>
      <w:r w:rsidRPr="001F1F63">
        <w:rPr>
          <w:rFonts w:ascii="Times New Roman" w:hAnsi="Times New Roman" w:cs="Times New Roman"/>
          <w:color w:val="000000"/>
          <w:sz w:val="28"/>
          <w:szCs w:val="28"/>
        </w:rPr>
        <w:t xml:space="preserve"> не более чем на 20 рабочих дней.</w:t>
      </w:r>
    </w:p>
    <w:p w:rsidR="00451A7F" w:rsidRPr="001F1F63" w:rsidRDefault="00451A7F" w:rsidP="00672381">
      <w:pPr>
        <w:pStyle w:val="1"/>
        <w:ind w:firstLine="709"/>
        <w:jc w:val="both"/>
        <w:rPr>
          <w:rFonts w:ascii="Times New Roman" w:hAnsi="Times New Roman" w:cs="Times New Roman"/>
          <w:color w:val="000000"/>
          <w:sz w:val="28"/>
          <w:szCs w:val="28"/>
        </w:rPr>
      </w:pPr>
    </w:p>
    <w:p w:rsidR="00451A7F" w:rsidRPr="001F1F63" w:rsidRDefault="00451A7F" w:rsidP="00672381">
      <w:pPr>
        <w:pStyle w:val="1"/>
        <w:jc w:val="center"/>
        <w:rPr>
          <w:rFonts w:ascii="Times New Roman" w:hAnsi="Times New Roman" w:cs="Times New Roman"/>
          <w:b/>
          <w:bCs/>
          <w:color w:val="000000"/>
          <w:sz w:val="28"/>
          <w:szCs w:val="28"/>
        </w:rPr>
      </w:pPr>
      <w:r w:rsidRPr="001F1F63">
        <w:rPr>
          <w:rFonts w:ascii="Times New Roman" w:hAnsi="Times New Roman" w:cs="Times New Roman"/>
          <w:b/>
          <w:bCs/>
          <w:color w:val="000000"/>
          <w:sz w:val="28"/>
          <w:szCs w:val="28"/>
        </w:rPr>
        <w:t>6. Ключевые показатели контроля в сфере благоустройства и их целевые значения</w:t>
      </w:r>
    </w:p>
    <w:p w:rsidR="00451A7F" w:rsidRPr="001F1F63" w:rsidRDefault="00451A7F" w:rsidP="00672381">
      <w:pPr>
        <w:pStyle w:val="1"/>
        <w:jc w:val="center"/>
        <w:rPr>
          <w:rFonts w:ascii="Times New Roman" w:hAnsi="Times New Roman" w:cs="Times New Roman"/>
          <w:b/>
          <w:bCs/>
          <w:color w:val="000000"/>
          <w:sz w:val="28"/>
          <w:szCs w:val="28"/>
        </w:rPr>
      </w:pPr>
    </w:p>
    <w:p w:rsidR="00451A7F" w:rsidRPr="001F1F63" w:rsidRDefault="00451A7F" w:rsidP="00672381">
      <w:pPr>
        <w:pStyle w:val="1"/>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 xml:space="preserve">6.1.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451A7F" w:rsidRPr="001F1F63" w:rsidRDefault="00451A7F" w:rsidP="00672381">
      <w:pPr>
        <w:pStyle w:val="1"/>
        <w:ind w:firstLine="709"/>
        <w:jc w:val="both"/>
        <w:rPr>
          <w:rFonts w:ascii="Times New Roman" w:hAnsi="Times New Roman" w:cs="Times New Roman"/>
          <w:sz w:val="28"/>
          <w:szCs w:val="28"/>
        </w:rPr>
      </w:pPr>
      <w:r w:rsidRPr="001F1F63">
        <w:rPr>
          <w:rFonts w:ascii="Times New Roman" w:hAnsi="Times New Roman" w:cs="Times New Roman"/>
          <w:color w:val="000000"/>
          <w:sz w:val="28"/>
          <w:szCs w:val="28"/>
        </w:rPr>
        <w:t xml:space="preserve">6.2 Ключевые показатели вида контроля и их целевые значения, индикативные показатели для контроля в сфере благоустройства утверждаются </w:t>
      </w:r>
      <w:r w:rsidRPr="0075402E">
        <w:rPr>
          <w:rFonts w:ascii="Times New Roman" w:hAnsi="Times New Roman" w:cs="Times New Roman"/>
          <w:bCs/>
          <w:color w:val="000000"/>
          <w:sz w:val="28"/>
          <w:szCs w:val="28"/>
        </w:rPr>
        <w:t>Советом депутатов</w:t>
      </w:r>
      <w:r>
        <w:rPr>
          <w:rFonts w:ascii="Times New Roman" w:hAnsi="Times New Roman" w:cs="Times New Roman"/>
          <w:bCs/>
          <w:color w:val="000000"/>
          <w:sz w:val="28"/>
          <w:szCs w:val="28"/>
        </w:rPr>
        <w:t xml:space="preserve"> </w:t>
      </w:r>
      <w:r w:rsidRPr="0075402E">
        <w:rPr>
          <w:rFonts w:ascii="Times New Roman" w:hAnsi="Times New Roman" w:cs="Times New Roman"/>
          <w:bCs/>
          <w:color w:val="000000"/>
          <w:sz w:val="28"/>
          <w:szCs w:val="28"/>
        </w:rPr>
        <w:t xml:space="preserve"> </w:t>
      </w:r>
      <w:r>
        <w:rPr>
          <w:rFonts w:ascii="Times New Roman" w:hAnsi="Times New Roman" w:cs="Times New Roman"/>
          <w:color w:val="000000"/>
          <w:sz w:val="28"/>
          <w:szCs w:val="28"/>
        </w:rPr>
        <w:t xml:space="preserve">Старочамзинского сельского поселения </w:t>
      </w:r>
      <w:r w:rsidRPr="001F1F63">
        <w:rPr>
          <w:rFonts w:ascii="Times New Roman" w:hAnsi="Times New Roman" w:cs="Times New Roman"/>
          <w:color w:val="000000"/>
          <w:sz w:val="28"/>
          <w:szCs w:val="28"/>
        </w:rPr>
        <w:t xml:space="preserve"> </w:t>
      </w:r>
      <w:r w:rsidRPr="0075402E">
        <w:rPr>
          <w:rFonts w:ascii="Times New Roman" w:hAnsi="Times New Roman" w:cs="Times New Roman"/>
          <w:bCs/>
          <w:color w:val="000000"/>
          <w:sz w:val="28"/>
          <w:szCs w:val="28"/>
        </w:rPr>
        <w:t>Большеигнатовского муниципального района</w:t>
      </w:r>
      <w:r>
        <w:rPr>
          <w:rFonts w:ascii="Times New Roman" w:hAnsi="Times New Roman" w:cs="Times New Roman"/>
          <w:bCs/>
          <w:color w:val="000000"/>
          <w:sz w:val="28"/>
          <w:szCs w:val="28"/>
        </w:rPr>
        <w:t>.</w:t>
      </w:r>
    </w:p>
    <w:p w:rsidR="00451A7F" w:rsidRPr="001F1F63" w:rsidRDefault="00451A7F" w:rsidP="00672381">
      <w:pPr>
        <w:pStyle w:val="ConsTitle"/>
        <w:widowControl/>
        <w:jc w:val="both"/>
        <w:rPr>
          <w:rFonts w:ascii="Times New Roman" w:hAnsi="Times New Roman" w:cs="Times New Roman"/>
          <w:sz w:val="28"/>
          <w:szCs w:val="28"/>
        </w:rPr>
      </w:pPr>
    </w:p>
    <w:p w:rsidR="00451A7F" w:rsidRPr="001F1F63" w:rsidRDefault="00451A7F" w:rsidP="00672381">
      <w:pPr>
        <w:pStyle w:val="ConsPlusNormal"/>
        <w:ind w:firstLine="0"/>
        <w:jc w:val="right"/>
        <w:rPr>
          <w:rFonts w:ascii="Times New Roman" w:hAnsi="Times New Roman" w:cs="Times New Roman"/>
          <w:color w:val="000000"/>
        </w:rPr>
      </w:pPr>
      <w:r w:rsidRPr="001F1F63">
        <w:rPr>
          <w:rFonts w:ascii="Times New Roman" w:hAnsi="Times New Roman" w:cs="Times New Roman"/>
          <w:color w:val="000000"/>
          <w:sz w:val="24"/>
          <w:szCs w:val="24"/>
        </w:rPr>
        <w:br w:type="page"/>
      </w:r>
    </w:p>
    <w:p w:rsidR="00451A7F" w:rsidRPr="001F1F63" w:rsidRDefault="00451A7F" w:rsidP="00672381">
      <w:pPr>
        <w:pStyle w:val="ConsPlusNormal"/>
        <w:ind w:firstLine="0"/>
        <w:jc w:val="right"/>
        <w:rPr>
          <w:rFonts w:ascii="Times New Roman" w:hAnsi="Times New Roman" w:cs="Times New Roman"/>
        </w:rPr>
      </w:pPr>
      <w:r w:rsidRPr="001F1F63">
        <w:rPr>
          <w:rFonts w:ascii="Times New Roman" w:hAnsi="Times New Roman" w:cs="Times New Roman"/>
          <w:color w:val="000000"/>
          <w:sz w:val="24"/>
          <w:szCs w:val="24"/>
        </w:rPr>
        <w:t>Приложение № 1</w:t>
      </w:r>
    </w:p>
    <w:p w:rsidR="00451A7F" w:rsidRPr="001F1F63" w:rsidRDefault="00451A7F" w:rsidP="00672381">
      <w:pPr>
        <w:pStyle w:val="ConsPlusNormal"/>
        <w:ind w:firstLine="0"/>
        <w:jc w:val="right"/>
        <w:rPr>
          <w:rFonts w:ascii="Times New Roman" w:hAnsi="Times New Roman" w:cs="Times New Roman"/>
          <w:color w:val="000000"/>
          <w:sz w:val="24"/>
          <w:szCs w:val="24"/>
        </w:rPr>
      </w:pPr>
      <w:r w:rsidRPr="001F1F63">
        <w:rPr>
          <w:rFonts w:ascii="Times New Roman" w:hAnsi="Times New Roman" w:cs="Times New Roman"/>
          <w:color w:val="000000"/>
          <w:sz w:val="24"/>
          <w:szCs w:val="24"/>
        </w:rPr>
        <w:t xml:space="preserve">к Положению о муниципальном контроле </w:t>
      </w:r>
    </w:p>
    <w:p w:rsidR="00451A7F" w:rsidRPr="001F1F63" w:rsidRDefault="00451A7F" w:rsidP="00672381">
      <w:pPr>
        <w:pStyle w:val="ConsPlusNormal"/>
        <w:ind w:firstLine="0"/>
        <w:jc w:val="right"/>
        <w:rPr>
          <w:rFonts w:ascii="Times New Roman" w:hAnsi="Times New Roman" w:cs="Times New Roman"/>
          <w:color w:val="000000"/>
          <w:sz w:val="24"/>
          <w:szCs w:val="24"/>
        </w:rPr>
      </w:pPr>
      <w:r w:rsidRPr="001F1F63">
        <w:rPr>
          <w:rFonts w:ascii="Times New Roman" w:hAnsi="Times New Roman" w:cs="Times New Roman"/>
          <w:color w:val="000000"/>
          <w:sz w:val="24"/>
          <w:szCs w:val="24"/>
        </w:rPr>
        <w:t>в сфере благоустройства на территории</w:t>
      </w:r>
    </w:p>
    <w:p w:rsidR="00451A7F" w:rsidRDefault="00451A7F" w:rsidP="00672381">
      <w:pPr>
        <w:pStyle w:val="ConsPlusNormal"/>
        <w:ind w:firstLine="0"/>
        <w:jc w:val="right"/>
        <w:rPr>
          <w:rFonts w:ascii="Times New Roman" w:hAnsi="Times New Roman" w:cs="Times New Roman"/>
          <w:color w:val="000000"/>
          <w:sz w:val="24"/>
          <w:szCs w:val="24"/>
        </w:rPr>
      </w:pPr>
      <w:r>
        <w:rPr>
          <w:rFonts w:ascii="Times New Roman" w:hAnsi="Times New Roman" w:cs="Times New Roman"/>
          <w:color w:val="000000"/>
          <w:sz w:val="24"/>
          <w:szCs w:val="24"/>
        </w:rPr>
        <w:t>Старочамзинского</w:t>
      </w:r>
      <w:r w:rsidRPr="0075402E">
        <w:rPr>
          <w:rFonts w:ascii="Times New Roman" w:hAnsi="Times New Roman" w:cs="Times New Roman"/>
          <w:color w:val="000000"/>
          <w:sz w:val="24"/>
          <w:szCs w:val="24"/>
        </w:rPr>
        <w:t xml:space="preserve"> сельского поселения</w:t>
      </w:r>
    </w:p>
    <w:p w:rsidR="00451A7F" w:rsidRPr="001F1F63" w:rsidRDefault="00451A7F" w:rsidP="00672381">
      <w:pPr>
        <w:pStyle w:val="ConsPlusNormal"/>
        <w:ind w:firstLine="0"/>
        <w:jc w:val="right"/>
        <w:rPr>
          <w:rFonts w:ascii="Times New Roman" w:hAnsi="Times New Roman" w:cs="Times New Roman"/>
          <w:b/>
          <w:bCs/>
          <w:color w:val="000000"/>
          <w:sz w:val="24"/>
          <w:szCs w:val="24"/>
        </w:rPr>
      </w:pPr>
      <w:r w:rsidRPr="0075402E">
        <w:rPr>
          <w:rFonts w:ascii="Times New Roman" w:hAnsi="Times New Roman" w:cs="Times New Roman"/>
          <w:color w:val="000000"/>
          <w:sz w:val="24"/>
          <w:szCs w:val="24"/>
        </w:rPr>
        <w:t xml:space="preserve"> Большеигнатовского муниципального района</w:t>
      </w:r>
    </w:p>
    <w:p w:rsidR="00451A7F" w:rsidRDefault="00451A7F" w:rsidP="00672381">
      <w:pPr>
        <w:pStyle w:val="ConsPlusTitle"/>
        <w:jc w:val="center"/>
        <w:rPr>
          <w:rFonts w:ascii="Times New Roman" w:hAnsi="Times New Roman" w:cs="Times New Roman"/>
          <w:color w:val="000000"/>
          <w:sz w:val="28"/>
          <w:szCs w:val="28"/>
        </w:rPr>
      </w:pPr>
      <w:bookmarkStart w:id="2" w:name="Par381"/>
      <w:bookmarkEnd w:id="2"/>
    </w:p>
    <w:p w:rsidR="00451A7F" w:rsidRPr="001F1F63" w:rsidRDefault="00451A7F" w:rsidP="00672381">
      <w:pPr>
        <w:pStyle w:val="ConsPlusTitle"/>
        <w:jc w:val="center"/>
        <w:rPr>
          <w:rFonts w:ascii="Times New Roman" w:hAnsi="Times New Roman" w:cs="Times New Roman"/>
        </w:rPr>
      </w:pPr>
      <w:r w:rsidRPr="001F1F63">
        <w:rPr>
          <w:rFonts w:ascii="Times New Roman" w:hAnsi="Times New Roman" w:cs="Times New Roman"/>
          <w:color w:val="000000"/>
          <w:sz w:val="28"/>
          <w:szCs w:val="28"/>
        </w:rPr>
        <w:t>Критерии</w:t>
      </w:r>
    </w:p>
    <w:p w:rsidR="00451A7F" w:rsidRDefault="00451A7F" w:rsidP="00672381">
      <w:pPr>
        <w:pStyle w:val="ConsPlusTitle"/>
        <w:jc w:val="center"/>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отнесения </w:t>
      </w:r>
      <w:r w:rsidRPr="001F1F63">
        <w:rPr>
          <w:rFonts w:ascii="Times New Roman" w:hAnsi="Times New Roman" w:cs="Times New Roman"/>
          <w:bCs w:val="0"/>
          <w:color w:val="000000"/>
          <w:sz w:val="28"/>
          <w:szCs w:val="28"/>
        </w:rPr>
        <w:t xml:space="preserve">объектов </w:t>
      </w:r>
      <w:r w:rsidRPr="001F1F63">
        <w:rPr>
          <w:rFonts w:ascii="Times New Roman" w:hAnsi="Times New Roman" w:cs="Times New Roman"/>
          <w:color w:val="000000"/>
          <w:sz w:val="28"/>
          <w:szCs w:val="28"/>
        </w:rPr>
        <w:t>контроля в сфере благоустройства к определенной кат</w:t>
      </w:r>
      <w:r>
        <w:rPr>
          <w:rFonts w:ascii="Times New Roman" w:hAnsi="Times New Roman" w:cs="Times New Roman"/>
          <w:color w:val="000000"/>
          <w:sz w:val="28"/>
          <w:szCs w:val="28"/>
        </w:rPr>
        <w:t xml:space="preserve">егории риска при осуществлении </w:t>
      </w:r>
    </w:p>
    <w:p w:rsidR="00451A7F" w:rsidRDefault="00451A7F" w:rsidP="00672381">
      <w:pPr>
        <w:pStyle w:val="ConsPlusTitle"/>
        <w:jc w:val="center"/>
        <w:rPr>
          <w:rFonts w:ascii="Times New Roman" w:hAnsi="Times New Roman" w:cs="Times New Roman"/>
          <w:bCs w:val="0"/>
          <w:color w:val="000000"/>
          <w:sz w:val="28"/>
          <w:szCs w:val="28"/>
        </w:rPr>
      </w:pPr>
      <w:r>
        <w:rPr>
          <w:rFonts w:ascii="Times New Roman" w:hAnsi="Times New Roman" w:cs="Times New Roman"/>
          <w:color w:val="000000"/>
          <w:sz w:val="28"/>
          <w:szCs w:val="28"/>
        </w:rPr>
        <w:t>А</w:t>
      </w:r>
      <w:r w:rsidRPr="001F1F63">
        <w:rPr>
          <w:rFonts w:ascii="Times New Roman" w:hAnsi="Times New Roman" w:cs="Times New Roman"/>
          <w:color w:val="000000"/>
          <w:sz w:val="28"/>
          <w:szCs w:val="28"/>
        </w:rPr>
        <w:t xml:space="preserve">дминистрацией </w:t>
      </w:r>
      <w:r>
        <w:rPr>
          <w:rFonts w:ascii="Times New Roman" w:hAnsi="Times New Roman" w:cs="Times New Roman"/>
          <w:color w:val="000000"/>
          <w:sz w:val="28"/>
          <w:szCs w:val="28"/>
        </w:rPr>
        <w:t xml:space="preserve">Старочамзинского сельского поселения </w:t>
      </w:r>
      <w:r w:rsidRPr="001F1F63">
        <w:rPr>
          <w:rFonts w:ascii="Times New Roman" w:hAnsi="Times New Roman" w:cs="Times New Roman"/>
          <w:color w:val="000000"/>
          <w:sz w:val="28"/>
          <w:szCs w:val="28"/>
        </w:rPr>
        <w:t xml:space="preserve"> </w:t>
      </w:r>
      <w:r w:rsidRPr="00672381">
        <w:rPr>
          <w:rFonts w:ascii="Times New Roman" w:hAnsi="Times New Roman" w:cs="Times New Roman"/>
          <w:bCs w:val="0"/>
          <w:color w:val="000000"/>
          <w:sz w:val="28"/>
          <w:szCs w:val="28"/>
        </w:rPr>
        <w:t>Большеигнатовского муниципального района</w:t>
      </w:r>
      <w:r>
        <w:rPr>
          <w:rFonts w:ascii="Times New Roman" w:hAnsi="Times New Roman" w:cs="Times New Roman"/>
          <w:bCs w:val="0"/>
          <w:color w:val="000000"/>
          <w:sz w:val="28"/>
          <w:szCs w:val="28"/>
        </w:rPr>
        <w:t xml:space="preserve"> </w:t>
      </w:r>
    </w:p>
    <w:p w:rsidR="00451A7F" w:rsidRPr="00672381" w:rsidRDefault="00451A7F" w:rsidP="00672381">
      <w:pPr>
        <w:pStyle w:val="ConsPlusTitle"/>
        <w:jc w:val="center"/>
        <w:rPr>
          <w:rFonts w:ascii="Times New Roman" w:hAnsi="Times New Roman" w:cs="Times New Roman"/>
          <w:bCs w:val="0"/>
          <w:color w:val="000000"/>
          <w:sz w:val="28"/>
          <w:szCs w:val="28"/>
        </w:rPr>
      </w:pPr>
      <w:r w:rsidRPr="001F1F63">
        <w:rPr>
          <w:rFonts w:ascii="Times New Roman" w:hAnsi="Times New Roman" w:cs="Times New Roman"/>
          <w:color w:val="000000"/>
          <w:sz w:val="28"/>
          <w:szCs w:val="28"/>
        </w:rPr>
        <w:t>контроля в сфере благоустройства</w:t>
      </w:r>
    </w:p>
    <w:p w:rsidR="00451A7F" w:rsidRPr="001F1F63" w:rsidRDefault="00451A7F" w:rsidP="00672381">
      <w:pPr>
        <w:pStyle w:val="ConsPlusTitle"/>
        <w:jc w:val="center"/>
        <w:rPr>
          <w:rFonts w:ascii="Times New Roman" w:hAnsi="Times New Roman" w:cs="Times New Roman"/>
        </w:rPr>
      </w:pPr>
    </w:p>
    <w:p w:rsidR="00451A7F" w:rsidRPr="001F1F63" w:rsidRDefault="00451A7F" w:rsidP="00672381">
      <w:pPr>
        <w:pStyle w:val="ConsPlusNormal"/>
        <w:ind w:firstLine="709"/>
        <w:jc w:val="both"/>
        <w:rPr>
          <w:rFonts w:ascii="Times New Roman" w:hAnsi="Times New Roman" w:cs="Times New Roman"/>
          <w:i/>
          <w:iCs/>
          <w:color w:val="000000"/>
          <w:sz w:val="28"/>
          <w:szCs w:val="28"/>
        </w:rPr>
      </w:pPr>
      <w:r w:rsidRPr="001F1F63">
        <w:rPr>
          <w:rFonts w:ascii="Times New Roman" w:hAnsi="Times New Roman" w:cs="Times New Roman"/>
          <w:color w:val="000000"/>
          <w:sz w:val="28"/>
          <w:szCs w:val="28"/>
        </w:rPr>
        <w:t xml:space="preserve">1. К категории высокого риска относятся </w:t>
      </w:r>
      <w:r w:rsidRPr="001F1F63">
        <w:rPr>
          <w:rFonts w:ascii="Times New Roman" w:hAnsi="Times New Roman" w:cs="Times New Roman"/>
          <w:sz w:val="28"/>
          <w:szCs w:val="28"/>
        </w:rPr>
        <w:t xml:space="preserve">прилегающие территории. </w:t>
      </w:r>
    </w:p>
    <w:p w:rsidR="00451A7F" w:rsidRPr="001F1F63" w:rsidRDefault="00451A7F" w:rsidP="00672381">
      <w:pPr>
        <w:pStyle w:val="ConsPlusNormal"/>
        <w:ind w:firstLine="709"/>
        <w:jc w:val="both"/>
        <w:rPr>
          <w:rFonts w:ascii="Times New Roman" w:hAnsi="Times New Roman" w:cs="Times New Roman"/>
          <w:color w:val="000000"/>
          <w:sz w:val="28"/>
          <w:szCs w:val="28"/>
        </w:rPr>
      </w:pPr>
      <w:r>
        <w:rPr>
          <w:rFonts w:ascii="Times New Roman" w:hAnsi="Times New Roman" w:cs="Times New Roman"/>
          <w:sz w:val="28"/>
          <w:szCs w:val="28"/>
        </w:rPr>
        <w:t>Т</w:t>
      </w:r>
      <w:r w:rsidRPr="001F1F63">
        <w:rPr>
          <w:rFonts w:ascii="Times New Roman" w:hAnsi="Times New Roman" w:cs="Times New Roman"/>
          <w:sz w:val="28"/>
          <w:szCs w:val="28"/>
        </w:rPr>
        <w:t xml:space="preserve">ерритории, </w:t>
      </w:r>
      <w:r w:rsidRPr="001F1F63">
        <w:rPr>
          <w:rFonts w:ascii="Times New Roman" w:hAnsi="Times New Roman" w:cs="Times New Roman"/>
          <w:color w:val="000000"/>
          <w:sz w:val="28"/>
          <w:szCs w:val="28"/>
        </w:rPr>
        <w:t>прилегающие к зданиям, строениям, сооружениям, земельным участкам (прилег</w:t>
      </w:r>
      <w:r>
        <w:rPr>
          <w:rFonts w:ascii="Times New Roman" w:hAnsi="Times New Roman" w:cs="Times New Roman"/>
          <w:color w:val="000000"/>
          <w:sz w:val="28"/>
          <w:szCs w:val="28"/>
        </w:rPr>
        <w:t xml:space="preserve">ающие территории) </w:t>
      </w:r>
      <w:r w:rsidRPr="0034702E">
        <w:rPr>
          <w:rFonts w:ascii="Times New Roman" w:hAnsi="Times New Roman" w:cs="Times New Roman"/>
          <w:color w:val="000000"/>
          <w:sz w:val="28"/>
          <w:szCs w:val="28"/>
        </w:rPr>
        <w:t xml:space="preserve">населенных пунктов </w:t>
      </w:r>
      <w:r>
        <w:rPr>
          <w:rFonts w:ascii="Times New Roman" w:hAnsi="Times New Roman" w:cs="Times New Roman"/>
          <w:color w:val="000000"/>
          <w:sz w:val="28"/>
          <w:szCs w:val="28"/>
        </w:rPr>
        <w:t xml:space="preserve">Старочамзинского сельского поселения </w:t>
      </w:r>
      <w:r w:rsidRPr="001F1F63">
        <w:rPr>
          <w:rFonts w:ascii="Times New Roman" w:hAnsi="Times New Roman" w:cs="Times New Roman"/>
          <w:color w:val="000000"/>
          <w:sz w:val="28"/>
          <w:szCs w:val="28"/>
        </w:rPr>
        <w:t xml:space="preserve"> </w:t>
      </w:r>
      <w:r w:rsidRPr="0034702E">
        <w:rPr>
          <w:rFonts w:ascii="Times New Roman" w:hAnsi="Times New Roman" w:cs="Times New Roman"/>
          <w:color w:val="000000"/>
          <w:sz w:val="28"/>
          <w:szCs w:val="28"/>
        </w:rPr>
        <w:t xml:space="preserve">Большеигнатовского муниципального района </w:t>
      </w:r>
      <w:r>
        <w:rPr>
          <w:rFonts w:ascii="Times New Roman" w:hAnsi="Times New Roman" w:cs="Times New Roman"/>
          <w:color w:val="000000"/>
          <w:sz w:val="28"/>
          <w:szCs w:val="28"/>
        </w:rPr>
        <w:t>расположенных</w:t>
      </w:r>
      <w:r w:rsidRPr="001F1F63">
        <w:rPr>
          <w:rFonts w:ascii="Times New Roman" w:hAnsi="Times New Roman" w:cs="Times New Roman"/>
          <w:color w:val="000000"/>
          <w:sz w:val="28"/>
          <w:szCs w:val="28"/>
        </w:rPr>
        <w:t>:</w:t>
      </w:r>
    </w:p>
    <w:p w:rsidR="00451A7F" w:rsidRPr="00557229" w:rsidRDefault="00451A7F" w:rsidP="00672381">
      <w:pPr>
        <w:pStyle w:val="ConsPlusNormal"/>
        <w:ind w:firstLine="709"/>
        <w:jc w:val="both"/>
        <w:rPr>
          <w:rFonts w:ascii="Times New Roman" w:hAnsi="Times New Roman" w:cs="Times New Roman"/>
          <w:i/>
          <w:iCs/>
          <w:sz w:val="28"/>
          <w:szCs w:val="28"/>
        </w:rPr>
      </w:pPr>
      <w:r w:rsidRPr="00557229">
        <w:rPr>
          <w:rFonts w:ascii="Times New Roman" w:hAnsi="Times New Roman" w:cs="Times New Roman"/>
          <w:sz w:val="28"/>
          <w:szCs w:val="28"/>
        </w:rPr>
        <w:t xml:space="preserve">а) </w:t>
      </w:r>
      <w:r w:rsidRPr="00557229">
        <w:rPr>
          <w:rFonts w:ascii="Times New Roman" w:hAnsi="Times New Roman" w:cs="Times New Roman"/>
          <w:iCs/>
          <w:sz w:val="28"/>
          <w:szCs w:val="28"/>
        </w:rPr>
        <w:t>с. Старое Чамзино</w:t>
      </w:r>
      <w:r w:rsidRPr="00557229">
        <w:rPr>
          <w:rFonts w:ascii="Times New Roman" w:hAnsi="Times New Roman" w:cs="Times New Roman"/>
          <w:i/>
          <w:iCs/>
          <w:sz w:val="24"/>
          <w:szCs w:val="24"/>
        </w:rPr>
        <w:t xml:space="preserve"> </w:t>
      </w:r>
      <w:r w:rsidRPr="00557229">
        <w:rPr>
          <w:rFonts w:ascii="Times New Roman" w:hAnsi="Times New Roman" w:cs="Times New Roman"/>
          <w:sz w:val="28"/>
          <w:szCs w:val="28"/>
        </w:rPr>
        <w:t>на улице Западная</w:t>
      </w:r>
    </w:p>
    <w:p w:rsidR="00451A7F" w:rsidRPr="001F1F63" w:rsidRDefault="00451A7F" w:rsidP="00672381">
      <w:pPr>
        <w:pStyle w:val="ConsPlusNormal"/>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2. К категории среднего риска относятся</w:t>
      </w:r>
    </w:p>
    <w:p w:rsidR="00451A7F" w:rsidRPr="001F1F63" w:rsidRDefault="00451A7F" w:rsidP="00672381">
      <w:pPr>
        <w:pStyle w:val="ConsPlusNormal"/>
        <w:ind w:firstLine="709"/>
        <w:jc w:val="both"/>
        <w:rPr>
          <w:rFonts w:ascii="Times New Roman" w:hAnsi="Times New Roman" w:cs="Times New Roman"/>
          <w:i/>
          <w:iCs/>
          <w:color w:val="000000"/>
          <w:sz w:val="24"/>
          <w:szCs w:val="24"/>
        </w:rPr>
      </w:pPr>
      <w:r w:rsidRPr="001F1F63">
        <w:rPr>
          <w:rFonts w:ascii="Times New Roman" w:hAnsi="Times New Roman" w:cs="Times New Roman"/>
          <w:color w:val="000000"/>
          <w:sz w:val="28"/>
          <w:szCs w:val="28"/>
        </w:rPr>
        <w:t>вывески, фасады зданий, строений, сооружений, малые архитектурные формы, некапитальные нестационарные строения и сооружения, информационные щиты, указатели</w:t>
      </w:r>
      <w:r>
        <w:rPr>
          <w:rFonts w:ascii="Times New Roman" w:hAnsi="Times New Roman" w:cs="Times New Roman"/>
          <w:color w:val="000000"/>
          <w:sz w:val="28"/>
          <w:szCs w:val="28"/>
        </w:rPr>
        <w:t>, ограждающие устройства.</w:t>
      </w:r>
    </w:p>
    <w:p w:rsidR="00451A7F" w:rsidRPr="001F1F63" w:rsidRDefault="00451A7F" w:rsidP="00672381">
      <w:pPr>
        <w:pStyle w:val="ConsPlusNormal"/>
        <w:widowControl w:val="0"/>
        <w:ind w:firstLine="709"/>
        <w:jc w:val="both"/>
        <w:rPr>
          <w:rFonts w:ascii="Times New Roman" w:hAnsi="Times New Roman" w:cs="Times New Roman"/>
          <w:color w:val="000000"/>
          <w:sz w:val="28"/>
          <w:szCs w:val="28"/>
        </w:rPr>
      </w:pPr>
      <w:r w:rsidRPr="001F1F63">
        <w:rPr>
          <w:rFonts w:ascii="Times New Roman" w:hAnsi="Times New Roman" w:cs="Times New Roman"/>
          <w:color w:val="000000"/>
          <w:sz w:val="28"/>
          <w:szCs w:val="28"/>
        </w:rPr>
        <w:t>3. К категории низкого риска относятся все иные</w:t>
      </w:r>
      <w:r w:rsidRPr="001F1F63">
        <w:rPr>
          <w:rFonts w:ascii="Times New Roman" w:hAnsi="Times New Roman" w:cs="Times New Roman"/>
          <w:bCs/>
          <w:color w:val="000000"/>
          <w:sz w:val="28"/>
          <w:szCs w:val="28"/>
        </w:rPr>
        <w:t xml:space="preserve"> объекты </w:t>
      </w:r>
      <w:r w:rsidRPr="001F1F63">
        <w:rPr>
          <w:rFonts w:ascii="Times New Roman" w:hAnsi="Times New Roman" w:cs="Times New Roman"/>
          <w:color w:val="000000"/>
          <w:sz w:val="28"/>
          <w:szCs w:val="28"/>
        </w:rPr>
        <w:t>контроля в сфере благоустройства.</w:t>
      </w:r>
    </w:p>
    <w:p w:rsidR="00451A7F" w:rsidRPr="001F1F63" w:rsidRDefault="00451A7F" w:rsidP="00672381">
      <w:pPr>
        <w:pStyle w:val="ConsPlusNormal"/>
        <w:widowControl w:val="0"/>
        <w:ind w:firstLine="709"/>
        <w:jc w:val="both"/>
        <w:rPr>
          <w:rFonts w:ascii="Times New Roman" w:hAnsi="Times New Roman" w:cs="Times New Roman"/>
          <w:color w:val="000000"/>
          <w:sz w:val="24"/>
          <w:szCs w:val="24"/>
        </w:rPr>
      </w:pPr>
      <w:r w:rsidRPr="001F1F63">
        <w:rPr>
          <w:rFonts w:ascii="Times New Roman" w:hAnsi="Times New Roman" w:cs="Times New Roman"/>
          <w:color w:val="000000"/>
          <w:sz w:val="24"/>
          <w:szCs w:val="24"/>
        </w:rPr>
        <w:br w:type="page"/>
      </w:r>
    </w:p>
    <w:p w:rsidR="00451A7F" w:rsidRPr="001F1F63" w:rsidRDefault="00451A7F" w:rsidP="00672381">
      <w:pPr>
        <w:pStyle w:val="ConsPlusNormal"/>
        <w:ind w:firstLine="0"/>
        <w:jc w:val="right"/>
        <w:rPr>
          <w:rFonts w:ascii="Times New Roman" w:hAnsi="Times New Roman" w:cs="Times New Roman"/>
        </w:rPr>
      </w:pPr>
      <w:r w:rsidRPr="001F1F63">
        <w:rPr>
          <w:rFonts w:ascii="Times New Roman" w:hAnsi="Times New Roman" w:cs="Times New Roman"/>
          <w:color w:val="000000"/>
          <w:sz w:val="24"/>
          <w:szCs w:val="24"/>
        </w:rPr>
        <w:t>Приложение № 2</w:t>
      </w:r>
    </w:p>
    <w:p w:rsidR="00451A7F" w:rsidRPr="00672381" w:rsidRDefault="00451A7F" w:rsidP="00672381">
      <w:pPr>
        <w:widowControl w:val="0"/>
        <w:autoSpaceDE w:val="0"/>
        <w:ind w:firstLine="540"/>
        <w:jc w:val="right"/>
        <w:rPr>
          <w:color w:val="000000"/>
          <w:lang w:eastAsia="zh-CN"/>
        </w:rPr>
      </w:pPr>
      <w:r w:rsidRPr="00672381">
        <w:rPr>
          <w:color w:val="000000"/>
          <w:lang w:eastAsia="zh-CN"/>
        </w:rPr>
        <w:t xml:space="preserve">к Положению о муниципальном контроле </w:t>
      </w:r>
    </w:p>
    <w:p w:rsidR="00451A7F" w:rsidRPr="00672381" w:rsidRDefault="00451A7F" w:rsidP="00672381">
      <w:pPr>
        <w:widowControl w:val="0"/>
        <w:autoSpaceDE w:val="0"/>
        <w:ind w:firstLine="540"/>
        <w:jc w:val="right"/>
        <w:rPr>
          <w:color w:val="000000"/>
          <w:lang w:eastAsia="zh-CN"/>
        </w:rPr>
      </w:pPr>
      <w:r w:rsidRPr="00672381">
        <w:rPr>
          <w:color w:val="000000"/>
          <w:lang w:eastAsia="zh-CN"/>
        </w:rPr>
        <w:t>в сфере благоустройства на территории</w:t>
      </w:r>
    </w:p>
    <w:p w:rsidR="00451A7F" w:rsidRPr="00672381" w:rsidRDefault="00451A7F" w:rsidP="00672381">
      <w:pPr>
        <w:widowControl w:val="0"/>
        <w:autoSpaceDE w:val="0"/>
        <w:ind w:firstLine="540"/>
        <w:jc w:val="right"/>
        <w:rPr>
          <w:color w:val="000000"/>
          <w:lang w:eastAsia="zh-CN"/>
        </w:rPr>
      </w:pPr>
      <w:r>
        <w:rPr>
          <w:color w:val="000000"/>
          <w:lang w:eastAsia="zh-CN"/>
        </w:rPr>
        <w:t>Старочамзинского</w:t>
      </w:r>
      <w:r w:rsidRPr="00672381">
        <w:rPr>
          <w:color w:val="000000"/>
          <w:lang w:eastAsia="zh-CN"/>
        </w:rPr>
        <w:t xml:space="preserve"> сельского поселения</w:t>
      </w:r>
    </w:p>
    <w:p w:rsidR="00451A7F" w:rsidRDefault="00451A7F" w:rsidP="00672381">
      <w:pPr>
        <w:widowControl w:val="0"/>
        <w:autoSpaceDE w:val="0"/>
        <w:ind w:firstLine="540"/>
        <w:jc w:val="right"/>
        <w:rPr>
          <w:color w:val="000000"/>
          <w:lang w:eastAsia="zh-CN"/>
        </w:rPr>
      </w:pPr>
      <w:r w:rsidRPr="00672381">
        <w:rPr>
          <w:color w:val="000000"/>
          <w:lang w:eastAsia="zh-CN"/>
        </w:rPr>
        <w:t xml:space="preserve"> Большеигнатовского муниципального района</w:t>
      </w:r>
    </w:p>
    <w:p w:rsidR="00451A7F" w:rsidRPr="001F1F63" w:rsidRDefault="00451A7F" w:rsidP="00672381">
      <w:pPr>
        <w:widowControl w:val="0"/>
        <w:autoSpaceDE w:val="0"/>
        <w:ind w:firstLine="540"/>
        <w:jc w:val="right"/>
        <w:rPr>
          <w:color w:val="000000"/>
        </w:rPr>
      </w:pPr>
    </w:p>
    <w:p w:rsidR="00451A7F" w:rsidRPr="001F1F63" w:rsidRDefault="00451A7F" w:rsidP="00672381">
      <w:pPr>
        <w:pStyle w:val="ConsPlusTitle"/>
        <w:jc w:val="center"/>
        <w:rPr>
          <w:rFonts w:ascii="Times New Roman" w:hAnsi="Times New Roman" w:cs="Times New Roman"/>
        </w:rPr>
      </w:pPr>
      <w:r w:rsidRPr="001F1F63">
        <w:rPr>
          <w:rFonts w:ascii="Times New Roman" w:hAnsi="Times New Roman" w:cs="Times New Roman"/>
          <w:color w:val="000000"/>
          <w:sz w:val="28"/>
          <w:szCs w:val="28"/>
        </w:rPr>
        <w:t>Индикаторы риска нарушения обязательных требований, используемые для определения необходимости проведения внеплановых</w:t>
      </w:r>
    </w:p>
    <w:p w:rsidR="00451A7F" w:rsidRDefault="00451A7F" w:rsidP="00672381">
      <w:pPr>
        <w:pStyle w:val="ConsPlusTitle"/>
        <w:jc w:val="center"/>
        <w:rPr>
          <w:rFonts w:ascii="Times New Roman" w:hAnsi="Times New Roman" w:cs="Times New Roman"/>
          <w:color w:val="000000"/>
          <w:sz w:val="28"/>
          <w:szCs w:val="28"/>
        </w:rPr>
      </w:pPr>
      <w:r>
        <w:rPr>
          <w:rFonts w:ascii="Times New Roman" w:hAnsi="Times New Roman" w:cs="Times New Roman"/>
          <w:color w:val="000000"/>
          <w:sz w:val="28"/>
          <w:szCs w:val="28"/>
        </w:rPr>
        <w:t xml:space="preserve">проверок при осуществлении </w:t>
      </w:r>
    </w:p>
    <w:p w:rsidR="00451A7F" w:rsidRPr="00672381" w:rsidRDefault="00451A7F" w:rsidP="00672381">
      <w:pPr>
        <w:pStyle w:val="ConsPlusTitle"/>
        <w:jc w:val="center"/>
        <w:rPr>
          <w:rFonts w:ascii="Times New Roman" w:hAnsi="Times New Roman" w:cs="Times New Roman"/>
          <w:bCs w:val="0"/>
          <w:color w:val="000000"/>
          <w:sz w:val="28"/>
          <w:szCs w:val="28"/>
        </w:rPr>
      </w:pPr>
      <w:r>
        <w:rPr>
          <w:rFonts w:ascii="Times New Roman" w:hAnsi="Times New Roman" w:cs="Times New Roman"/>
          <w:color w:val="000000"/>
          <w:sz w:val="28"/>
          <w:szCs w:val="28"/>
        </w:rPr>
        <w:t>А</w:t>
      </w:r>
      <w:r w:rsidRPr="001F1F63">
        <w:rPr>
          <w:rFonts w:ascii="Times New Roman" w:hAnsi="Times New Roman" w:cs="Times New Roman"/>
          <w:color w:val="000000"/>
          <w:sz w:val="28"/>
          <w:szCs w:val="28"/>
        </w:rPr>
        <w:t>дминистрацией</w:t>
      </w:r>
      <w:r w:rsidRPr="00A26614">
        <w:rPr>
          <w:rFonts w:ascii="Times New Roman" w:hAnsi="Times New Roman" w:cs="Times New Roman"/>
          <w:color w:val="000000"/>
          <w:sz w:val="28"/>
          <w:szCs w:val="28"/>
        </w:rPr>
        <w:t xml:space="preserve"> </w:t>
      </w:r>
      <w:r>
        <w:rPr>
          <w:rFonts w:ascii="Times New Roman" w:hAnsi="Times New Roman" w:cs="Times New Roman"/>
          <w:color w:val="000000"/>
          <w:sz w:val="28"/>
          <w:szCs w:val="28"/>
        </w:rPr>
        <w:t xml:space="preserve">Старочамзинского сельского поселения </w:t>
      </w:r>
      <w:r w:rsidRPr="001F1F63">
        <w:rPr>
          <w:rFonts w:ascii="Times New Roman" w:hAnsi="Times New Roman" w:cs="Times New Roman"/>
          <w:color w:val="000000"/>
          <w:sz w:val="28"/>
          <w:szCs w:val="28"/>
        </w:rPr>
        <w:t xml:space="preserve"> </w:t>
      </w:r>
      <w:bookmarkStart w:id="3" w:name="_GoBack"/>
      <w:bookmarkEnd w:id="3"/>
      <w:r w:rsidRPr="00672381">
        <w:rPr>
          <w:rFonts w:ascii="Times New Roman" w:hAnsi="Times New Roman" w:cs="Times New Roman"/>
          <w:bCs w:val="0"/>
          <w:color w:val="000000"/>
          <w:sz w:val="28"/>
          <w:szCs w:val="28"/>
        </w:rPr>
        <w:t>Большеигнатовского  муниципального района</w:t>
      </w:r>
    </w:p>
    <w:p w:rsidR="00451A7F" w:rsidRPr="001F1F63" w:rsidRDefault="00451A7F" w:rsidP="00672381">
      <w:pPr>
        <w:pStyle w:val="ConsPlusTitle"/>
        <w:jc w:val="center"/>
        <w:rPr>
          <w:rFonts w:ascii="Times New Roman" w:hAnsi="Times New Roman" w:cs="Times New Roman"/>
          <w:color w:val="000000"/>
          <w:sz w:val="28"/>
          <w:szCs w:val="28"/>
        </w:rPr>
      </w:pPr>
      <w:r w:rsidRPr="001F1F63">
        <w:rPr>
          <w:rFonts w:ascii="Times New Roman" w:hAnsi="Times New Roman" w:cs="Times New Roman"/>
          <w:color w:val="000000"/>
          <w:sz w:val="28"/>
          <w:szCs w:val="28"/>
        </w:rPr>
        <w:t>контроля в сфере благоустройства</w:t>
      </w:r>
    </w:p>
    <w:p w:rsidR="00451A7F" w:rsidRPr="001F1F63" w:rsidRDefault="00451A7F" w:rsidP="00672381">
      <w:pPr>
        <w:pStyle w:val="ConsPlusNormal"/>
        <w:ind w:firstLine="540"/>
        <w:jc w:val="both"/>
        <w:rPr>
          <w:rFonts w:ascii="Times New Roman" w:hAnsi="Times New Roman" w:cs="Times New Roman"/>
          <w:color w:val="000000"/>
        </w:rPr>
      </w:pPr>
    </w:p>
    <w:p w:rsidR="00451A7F" w:rsidRPr="001F1F63" w:rsidRDefault="00451A7F" w:rsidP="00672381">
      <w:pPr>
        <w:pStyle w:val="ConsPlusNormal"/>
        <w:ind w:firstLine="540"/>
        <w:jc w:val="both"/>
        <w:rPr>
          <w:rFonts w:ascii="Times New Roman" w:hAnsi="Times New Roman" w:cs="Times New Roman"/>
          <w:color w:val="000000"/>
        </w:rPr>
      </w:pPr>
    </w:p>
    <w:p w:rsidR="00451A7F" w:rsidRPr="001F1F63" w:rsidRDefault="00451A7F" w:rsidP="00672381">
      <w:pPr>
        <w:pStyle w:val="s1"/>
        <w:shd w:val="clear" w:color="auto" w:fill="FFFFFF"/>
        <w:rPr>
          <w:rFonts w:ascii="Times New Roman" w:hAnsi="Times New Roman" w:cs="Times New Roman"/>
          <w:color w:val="000000"/>
          <w:sz w:val="28"/>
          <w:szCs w:val="28"/>
        </w:rPr>
      </w:pPr>
      <w:r w:rsidRPr="001F1F63">
        <w:rPr>
          <w:rFonts w:ascii="Times New Roman" w:hAnsi="Times New Roman" w:cs="Times New Roman"/>
          <w:color w:val="000000"/>
          <w:sz w:val="28"/>
          <w:szCs w:val="28"/>
        </w:rPr>
        <w:t xml:space="preserve">1. Наличие мусора и иных отходов производства и потребления на прилегающей территории или </w:t>
      </w:r>
      <w:r w:rsidRPr="001F1F63">
        <w:rPr>
          <w:rFonts w:ascii="Times New Roman" w:hAnsi="Times New Roman" w:cs="Times New Roman"/>
          <w:sz w:val="28"/>
          <w:szCs w:val="28"/>
        </w:rPr>
        <w:t>на иных территориях общего пользования.</w:t>
      </w:r>
      <w:r w:rsidRPr="001F1F63">
        <w:rPr>
          <w:rFonts w:ascii="Times New Roman" w:hAnsi="Times New Roman" w:cs="Times New Roman"/>
          <w:color w:val="000000"/>
          <w:sz w:val="28"/>
          <w:szCs w:val="28"/>
        </w:rPr>
        <w:t xml:space="preserve"> </w:t>
      </w:r>
    </w:p>
    <w:p w:rsidR="00451A7F" w:rsidRPr="001F1F63" w:rsidRDefault="00451A7F" w:rsidP="00672381">
      <w:pPr>
        <w:pStyle w:val="s1"/>
        <w:shd w:val="clear" w:color="auto" w:fill="FFFFFF"/>
        <w:rPr>
          <w:rFonts w:ascii="Times New Roman" w:hAnsi="Times New Roman" w:cs="Times New Roman"/>
          <w:color w:val="000000"/>
          <w:sz w:val="28"/>
          <w:szCs w:val="28"/>
        </w:rPr>
      </w:pPr>
      <w:r w:rsidRPr="001F1F63">
        <w:rPr>
          <w:rFonts w:ascii="Times New Roman" w:hAnsi="Times New Roman" w:cs="Times New Roman"/>
          <w:color w:val="000000"/>
          <w:sz w:val="28"/>
          <w:szCs w:val="28"/>
        </w:rPr>
        <w:t>2. Наличие на прилегающей территории</w:t>
      </w:r>
      <w:r w:rsidRPr="001F1F63">
        <w:rPr>
          <w:rFonts w:ascii="Times New Roman" w:hAnsi="Times New Roman" w:cs="Times New Roman"/>
          <w:bCs/>
          <w:color w:val="000000"/>
          <w:sz w:val="28"/>
          <w:szCs w:val="28"/>
          <w:lang w:eastAsia="en-US"/>
        </w:rPr>
        <w:t xml:space="preserve"> карантинных, ядовитых и сорных растений</w:t>
      </w:r>
      <w:r w:rsidRPr="001F1F63">
        <w:rPr>
          <w:rFonts w:ascii="Times New Roman" w:hAnsi="Times New Roman" w:cs="Times New Roman"/>
          <w:color w:val="000000"/>
          <w:sz w:val="28"/>
          <w:szCs w:val="28"/>
        </w:rPr>
        <w:t xml:space="preserve">, порубочных остатков деревьев и кустарников. </w:t>
      </w:r>
    </w:p>
    <w:p w:rsidR="00451A7F" w:rsidRPr="001F1F63" w:rsidRDefault="00451A7F" w:rsidP="00672381">
      <w:pPr>
        <w:ind w:firstLine="709"/>
        <w:jc w:val="both"/>
        <w:rPr>
          <w:color w:val="000000"/>
          <w:sz w:val="28"/>
          <w:szCs w:val="28"/>
          <w:shd w:val="clear" w:color="auto" w:fill="FFFFFF"/>
        </w:rPr>
      </w:pPr>
      <w:r w:rsidRPr="001F1F63">
        <w:rPr>
          <w:color w:val="000000"/>
          <w:sz w:val="28"/>
          <w:szCs w:val="28"/>
          <w:shd w:val="clear" w:color="auto" w:fill="FFFFFF"/>
        </w:rPr>
        <w:t>3. Наличие самовольно нанесенных надписей или рисунков на фасадах нежилых зданий, строений, сооружений, на других стенах зданий, строений, сооружений, а также на иных элементах благоустройства и в общественных местах.</w:t>
      </w:r>
    </w:p>
    <w:p w:rsidR="00451A7F" w:rsidRPr="001F1F63" w:rsidRDefault="00451A7F" w:rsidP="00672381">
      <w:pPr>
        <w:ind w:firstLine="709"/>
        <w:jc w:val="both"/>
        <w:rPr>
          <w:color w:val="000000"/>
          <w:sz w:val="28"/>
          <w:szCs w:val="28"/>
        </w:rPr>
      </w:pPr>
      <w:r w:rsidRPr="001F1F63">
        <w:rPr>
          <w:color w:val="000000"/>
          <w:sz w:val="28"/>
          <w:szCs w:val="28"/>
        </w:rPr>
        <w:t xml:space="preserve">4. Наличие препятствующей </w:t>
      </w:r>
      <w:r w:rsidRPr="001F1F63">
        <w:rPr>
          <w:color w:val="000000"/>
          <w:sz w:val="28"/>
          <w:szCs w:val="28"/>
          <w:shd w:val="clear" w:color="auto" w:fill="FFFFFF"/>
        </w:rPr>
        <w:t xml:space="preserve">свободному и безопасному проходу граждан </w:t>
      </w:r>
      <w:r w:rsidRPr="001F1F63">
        <w:rPr>
          <w:color w:val="000000"/>
          <w:sz w:val="28"/>
          <w:szCs w:val="28"/>
        </w:rPr>
        <w:t>наледи на прилегающих территориях.</w:t>
      </w:r>
    </w:p>
    <w:p w:rsidR="00451A7F" w:rsidRPr="001F1F63" w:rsidRDefault="00451A7F" w:rsidP="00672381">
      <w:pPr>
        <w:ind w:firstLine="709"/>
        <w:jc w:val="both"/>
        <w:rPr>
          <w:color w:val="000000"/>
          <w:sz w:val="28"/>
          <w:szCs w:val="28"/>
        </w:rPr>
      </w:pPr>
      <w:r w:rsidRPr="001F1F63">
        <w:rPr>
          <w:color w:val="000000"/>
          <w:sz w:val="28"/>
          <w:szCs w:val="28"/>
        </w:rPr>
        <w:t>5. Наличие сосулек на кровлях зданий, сооружений.</w:t>
      </w:r>
    </w:p>
    <w:p w:rsidR="00451A7F" w:rsidRPr="001F1F63" w:rsidRDefault="00451A7F" w:rsidP="00672381">
      <w:pPr>
        <w:pStyle w:val="s1"/>
        <w:shd w:val="clear" w:color="auto" w:fill="FFFFFF"/>
        <w:ind w:firstLine="709"/>
        <w:rPr>
          <w:rFonts w:ascii="Times New Roman" w:hAnsi="Times New Roman" w:cs="Times New Roman"/>
          <w:color w:val="000000"/>
          <w:sz w:val="28"/>
          <w:szCs w:val="28"/>
        </w:rPr>
      </w:pPr>
      <w:r w:rsidRPr="001F1F63">
        <w:rPr>
          <w:rFonts w:ascii="Times New Roman" w:hAnsi="Times New Roman" w:cs="Times New Roman"/>
          <w:color w:val="000000"/>
          <w:sz w:val="28"/>
          <w:szCs w:val="28"/>
        </w:rPr>
        <w:t>6. Наличие ограждений, препятствующих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451A7F" w:rsidRPr="001F1F63" w:rsidRDefault="00451A7F" w:rsidP="00672381">
      <w:pPr>
        <w:pStyle w:val="s1"/>
        <w:shd w:val="clear" w:color="auto" w:fill="FFFFFF"/>
        <w:rPr>
          <w:rFonts w:ascii="Times New Roman" w:hAnsi="Times New Roman" w:cs="Times New Roman"/>
          <w:color w:val="000000"/>
          <w:sz w:val="28"/>
          <w:szCs w:val="28"/>
          <w:shd w:val="clear" w:color="auto" w:fill="FFFFFF"/>
        </w:rPr>
      </w:pPr>
      <w:r w:rsidRPr="001F1F63">
        <w:rPr>
          <w:rFonts w:ascii="Times New Roman" w:hAnsi="Times New Roman" w:cs="Times New Roman"/>
          <w:color w:val="000000"/>
          <w:sz w:val="28"/>
          <w:szCs w:val="28"/>
          <w:shd w:val="clear" w:color="auto" w:fill="FFFFFF"/>
        </w:rPr>
        <w:t>7. Уничтожение или повреждение специальных знаков, надписей, содержащих информацию, необходимую для эксплуатации инженерных сооружений.</w:t>
      </w:r>
    </w:p>
    <w:p w:rsidR="00451A7F" w:rsidRPr="001F1F63" w:rsidRDefault="00451A7F" w:rsidP="00672381">
      <w:pPr>
        <w:pStyle w:val="s1"/>
        <w:shd w:val="clear" w:color="auto" w:fill="FFFFFF"/>
        <w:rPr>
          <w:color w:val="000000"/>
          <w:sz w:val="28"/>
          <w:szCs w:val="28"/>
        </w:rPr>
      </w:pPr>
      <w:r w:rsidRPr="001F1F63">
        <w:rPr>
          <w:rFonts w:ascii="Times New Roman" w:hAnsi="Times New Roman" w:cs="Times New Roman"/>
          <w:color w:val="000000"/>
          <w:sz w:val="28"/>
          <w:szCs w:val="28"/>
        </w:rPr>
        <w:t>8. Осуществление земляных работ без разрешения на их осуществление либо с превышением срока действия такого разрешения</w:t>
      </w:r>
      <w:r w:rsidRPr="00672381">
        <w:rPr>
          <w:rStyle w:val="CommentSubjectChar"/>
          <w:b w:val="0"/>
          <w:color w:val="000000"/>
          <w:sz w:val="28"/>
          <w:szCs w:val="28"/>
          <w:lang w:val="ru-RU"/>
        </w:rPr>
        <w:t>.</w:t>
      </w:r>
      <w:r w:rsidRPr="001F1F63">
        <w:rPr>
          <w:rFonts w:ascii="Times New Roman" w:hAnsi="Times New Roman" w:cs="Times New Roman"/>
          <w:color w:val="000000"/>
          <w:sz w:val="28"/>
          <w:szCs w:val="28"/>
        </w:rPr>
        <w:t xml:space="preserve">  </w:t>
      </w:r>
    </w:p>
    <w:p w:rsidR="00451A7F" w:rsidRPr="001F1F63" w:rsidRDefault="00451A7F" w:rsidP="00672381">
      <w:pPr>
        <w:ind w:firstLine="709"/>
        <w:jc w:val="both"/>
        <w:rPr>
          <w:color w:val="000000"/>
          <w:sz w:val="28"/>
          <w:szCs w:val="28"/>
        </w:rPr>
      </w:pPr>
      <w:r w:rsidRPr="001F1F63">
        <w:rPr>
          <w:color w:val="000000"/>
          <w:sz w:val="28"/>
          <w:szCs w:val="28"/>
        </w:rPr>
        <w:t>9. Создание препятствий для свободного прохода к зданиям и входам в них, а также для свободных въездов во дворы, обеспечения безопасности пешеходов и безопасного пешеходного движения, включая инвалидов и другие маломобильные группы населения, при осуществлении земляных работ.</w:t>
      </w:r>
    </w:p>
    <w:p w:rsidR="00451A7F" w:rsidRPr="001F1F63" w:rsidRDefault="00451A7F" w:rsidP="00672381">
      <w:pPr>
        <w:ind w:firstLine="709"/>
        <w:jc w:val="both"/>
        <w:rPr>
          <w:color w:val="000000"/>
          <w:sz w:val="28"/>
          <w:szCs w:val="28"/>
        </w:rPr>
      </w:pPr>
      <w:r w:rsidRPr="001F1F63">
        <w:rPr>
          <w:color w:val="000000"/>
          <w:sz w:val="28"/>
          <w:szCs w:val="28"/>
        </w:rPr>
        <w:t xml:space="preserve">10. Размещение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w:t>
      </w:r>
    </w:p>
    <w:p w:rsidR="00451A7F" w:rsidRPr="001F1F63" w:rsidRDefault="00451A7F" w:rsidP="00672381">
      <w:pPr>
        <w:pStyle w:val="BodyText2"/>
        <w:tabs>
          <w:tab w:val="left" w:pos="1200"/>
        </w:tabs>
        <w:spacing w:after="0" w:line="240" w:lineRule="auto"/>
        <w:ind w:firstLine="709"/>
        <w:jc w:val="both"/>
        <w:rPr>
          <w:color w:val="000000"/>
          <w:sz w:val="28"/>
          <w:szCs w:val="28"/>
        </w:rPr>
      </w:pPr>
      <w:r w:rsidRPr="001F1F63">
        <w:rPr>
          <w:color w:val="000000"/>
          <w:sz w:val="28"/>
          <w:szCs w:val="28"/>
        </w:rPr>
        <w:t xml:space="preserve">11. Удаление (снос), пересадка деревьев и кустарников без порубочного билета или разрешения на пересадку деревьев и кустарников, в случаях, когда удаление (снос) или пересадка должны быть осуществлены исключительно в соответствии с такими документами. </w:t>
      </w:r>
    </w:p>
    <w:p w:rsidR="00451A7F" w:rsidRPr="001F1F63" w:rsidRDefault="00451A7F" w:rsidP="00672381">
      <w:pPr>
        <w:pStyle w:val="BodyText2"/>
        <w:tabs>
          <w:tab w:val="left" w:pos="1200"/>
        </w:tabs>
        <w:spacing w:after="0" w:line="240" w:lineRule="auto"/>
        <w:ind w:firstLine="709"/>
        <w:jc w:val="both"/>
        <w:rPr>
          <w:sz w:val="28"/>
          <w:szCs w:val="28"/>
        </w:rPr>
      </w:pPr>
      <w:r w:rsidRPr="001F1F63">
        <w:rPr>
          <w:sz w:val="28"/>
          <w:szCs w:val="28"/>
        </w:rPr>
        <w:t>12. Выпас сельскохозяйственных животных и птиц на территориях общего пользования.</w:t>
      </w:r>
    </w:p>
    <w:p w:rsidR="00451A7F" w:rsidRPr="001F1F63" w:rsidRDefault="00451A7F" w:rsidP="00672381">
      <w:pPr>
        <w:pStyle w:val="BodyText2"/>
        <w:tabs>
          <w:tab w:val="left" w:pos="1200"/>
        </w:tabs>
        <w:spacing w:after="0" w:line="240" w:lineRule="auto"/>
        <w:ind w:firstLine="709"/>
        <w:jc w:val="both"/>
        <w:rPr>
          <w:sz w:val="28"/>
          <w:szCs w:val="28"/>
        </w:rPr>
      </w:pPr>
    </w:p>
    <w:p w:rsidR="00451A7F" w:rsidRDefault="00451A7F" w:rsidP="00BA66B7">
      <w:r>
        <w:t xml:space="preserve"> </w:t>
      </w:r>
    </w:p>
    <w:p w:rsidR="00451A7F" w:rsidRDefault="00451A7F" w:rsidP="00672381"/>
    <w:sectPr w:rsidR="00451A7F" w:rsidSect="0075402E">
      <w:headerReference w:type="even" r:id="rId14"/>
      <w:headerReference w:type="default" r:id="rId15"/>
      <w:pgSz w:w="11906" w:h="16838"/>
      <w:pgMar w:top="709" w:right="850" w:bottom="426" w:left="1275" w:header="720" w:footer="720" w:gutter="0"/>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51A7F" w:rsidRDefault="00451A7F" w:rsidP="00AB6A6C">
      <w:r>
        <w:separator/>
      </w:r>
    </w:p>
  </w:endnote>
  <w:endnote w:type="continuationSeparator" w:id="0">
    <w:p w:rsidR="00451A7F" w:rsidRDefault="00451A7F" w:rsidP="00AB6A6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Segoe UI">
    <w:panose1 w:val="020B0502040204020203"/>
    <w:charset w:val="CC"/>
    <w:family w:val="swiss"/>
    <w:pitch w:val="variable"/>
    <w:sig w:usb0="E00022FF" w:usb1="C000205B" w:usb2="00000009" w:usb3="00000000" w:csb0="000001D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51A7F" w:rsidRDefault="00451A7F" w:rsidP="00AB6A6C">
      <w:r>
        <w:separator/>
      </w:r>
    </w:p>
  </w:footnote>
  <w:footnote w:type="continuationSeparator" w:id="0">
    <w:p w:rsidR="00451A7F" w:rsidRDefault="00451A7F" w:rsidP="00AB6A6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1A7F" w:rsidRDefault="00451A7F" w:rsidP="00A205EC">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p w:rsidR="00451A7F" w:rsidRDefault="00451A7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51A7F" w:rsidRDefault="00451A7F" w:rsidP="00A205EC">
    <w:pPr>
      <w:pStyle w:val="Head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p>
  <w:p w:rsidR="00451A7F" w:rsidRDefault="00451A7F">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B6A6C"/>
    <w:rsid w:val="00184062"/>
    <w:rsid w:val="001A7288"/>
    <w:rsid w:val="001F1F63"/>
    <w:rsid w:val="00204857"/>
    <w:rsid w:val="002D67E6"/>
    <w:rsid w:val="0034702E"/>
    <w:rsid w:val="00451A7F"/>
    <w:rsid w:val="00557229"/>
    <w:rsid w:val="00672381"/>
    <w:rsid w:val="006F7DEA"/>
    <w:rsid w:val="007071C4"/>
    <w:rsid w:val="00750556"/>
    <w:rsid w:val="0075402E"/>
    <w:rsid w:val="007844DA"/>
    <w:rsid w:val="007C4036"/>
    <w:rsid w:val="007C45F1"/>
    <w:rsid w:val="007F0581"/>
    <w:rsid w:val="00915CD9"/>
    <w:rsid w:val="0093395C"/>
    <w:rsid w:val="00935631"/>
    <w:rsid w:val="00955578"/>
    <w:rsid w:val="009D07EB"/>
    <w:rsid w:val="00A205EC"/>
    <w:rsid w:val="00A26614"/>
    <w:rsid w:val="00A50A76"/>
    <w:rsid w:val="00A67121"/>
    <w:rsid w:val="00AB6A6C"/>
    <w:rsid w:val="00AE057C"/>
    <w:rsid w:val="00AE7962"/>
    <w:rsid w:val="00BA66B7"/>
    <w:rsid w:val="00D30AEF"/>
    <w:rsid w:val="00D757EA"/>
    <w:rsid w:val="00E20024"/>
    <w:rsid w:val="00E90F25"/>
    <w:rsid w:val="00FA5221"/>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6A6C"/>
    <w:rPr>
      <w:rFonts w:ascii="Times New Roman" w:eastAsia="Times New Roman" w:hAnsi="Times New Roman"/>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AB6A6C"/>
    <w:rPr>
      <w:rFonts w:cs="Times New Roman"/>
      <w:color w:val="0000FF"/>
      <w:u w:val="single"/>
    </w:rPr>
  </w:style>
  <w:style w:type="paragraph" w:customStyle="1" w:styleId="ConsPlusTitle">
    <w:name w:val="ConsPlusTitle"/>
    <w:uiPriority w:val="99"/>
    <w:rsid w:val="00AB6A6C"/>
    <w:pPr>
      <w:widowControl w:val="0"/>
      <w:suppressAutoHyphens/>
      <w:autoSpaceDE w:val="0"/>
    </w:pPr>
    <w:rPr>
      <w:rFonts w:cs="Calibri"/>
      <w:b/>
      <w:bCs/>
      <w:lang w:eastAsia="zh-CN"/>
    </w:rPr>
  </w:style>
  <w:style w:type="paragraph" w:customStyle="1" w:styleId="ConsTitle">
    <w:name w:val="ConsTitle"/>
    <w:uiPriority w:val="99"/>
    <w:rsid w:val="00AB6A6C"/>
    <w:pPr>
      <w:widowControl w:val="0"/>
      <w:suppressAutoHyphens/>
      <w:snapToGrid w:val="0"/>
    </w:pPr>
    <w:rPr>
      <w:rFonts w:ascii="Arial" w:eastAsia="Times New Roman" w:hAnsi="Arial" w:cs="Arial"/>
      <w:b/>
      <w:sz w:val="16"/>
      <w:szCs w:val="20"/>
      <w:lang w:eastAsia="zh-CN"/>
    </w:rPr>
  </w:style>
  <w:style w:type="paragraph" w:customStyle="1" w:styleId="ConsPlusNormal">
    <w:name w:val="ConsPlusNormal"/>
    <w:uiPriority w:val="99"/>
    <w:rsid w:val="00AB6A6C"/>
    <w:pPr>
      <w:suppressAutoHyphens/>
      <w:autoSpaceDE w:val="0"/>
      <w:ind w:firstLine="720"/>
    </w:pPr>
    <w:rPr>
      <w:rFonts w:ascii="Arial" w:eastAsia="Times New Roman" w:hAnsi="Arial" w:cs="Arial"/>
      <w:sz w:val="20"/>
      <w:szCs w:val="20"/>
      <w:lang w:eastAsia="zh-CN"/>
    </w:rPr>
  </w:style>
  <w:style w:type="paragraph" w:customStyle="1" w:styleId="s1">
    <w:name w:val="s_1"/>
    <w:basedOn w:val="Normal"/>
    <w:uiPriority w:val="99"/>
    <w:rsid w:val="00AB6A6C"/>
    <w:pPr>
      <w:ind w:firstLine="720"/>
      <w:jc w:val="both"/>
    </w:pPr>
    <w:rPr>
      <w:rFonts w:ascii="Arial" w:hAnsi="Arial" w:cs="Arial"/>
      <w:sz w:val="26"/>
      <w:szCs w:val="26"/>
    </w:rPr>
  </w:style>
  <w:style w:type="paragraph" w:customStyle="1" w:styleId="1">
    <w:name w:val="Без интервала1"/>
    <w:uiPriority w:val="99"/>
    <w:rsid w:val="00AB6A6C"/>
    <w:pPr>
      <w:suppressAutoHyphens/>
    </w:pPr>
    <w:rPr>
      <w:rFonts w:eastAsia="Times New Roman" w:cs="Calibri"/>
      <w:lang w:eastAsia="zh-CN"/>
    </w:rPr>
  </w:style>
  <w:style w:type="paragraph" w:styleId="FootnoteText">
    <w:name w:val="footnote text"/>
    <w:basedOn w:val="Normal"/>
    <w:link w:val="FootnoteTextChar"/>
    <w:uiPriority w:val="99"/>
    <w:rsid w:val="00AB6A6C"/>
    <w:rPr>
      <w:sz w:val="20"/>
      <w:szCs w:val="20"/>
    </w:rPr>
  </w:style>
  <w:style w:type="character" w:customStyle="1" w:styleId="FootnoteTextChar">
    <w:name w:val="Footnote Text Char"/>
    <w:basedOn w:val="DefaultParagraphFont"/>
    <w:link w:val="FootnoteText"/>
    <w:uiPriority w:val="99"/>
    <w:locked/>
    <w:rsid w:val="00AB6A6C"/>
    <w:rPr>
      <w:rFonts w:ascii="Times New Roman" w:hAnsi="Times New Roman" w:cs="Times New Roman"/>
      <w:sz w:val="20"/>
      <w:szCs w:val="20"/>
      <w:lang w:eastAsia="ru-RU"/>
    </w:rPr>
  </w:style>
  <w:style w:type="character" w:customStyle="1" w:styleId="a">
    <w:name w:val="Текст сноски Знак"/>
    <w:basedOn w:val="DefaultParagraphFont"/>
    <w:uiPriority w:val="99"/>
    <w:semiHidden/>
    <w:rsid w:val="00AB6A6C"/>
    <w:rPr>
      <w:rFonts w:ascii="Times New Roman" w:hAnsi="Times New Roman" w:cs="Times New Roman"/>
      <w:sz w:val="20"/>
      <w:szCs w:val="20"/>
      <w:lang w:eastAsia="ru-RU"/>
    </w:rPr>
  </w:style>
  <w:style w:type="paragraph" w:styleId="Header">
    <w:name w:val="header"/>
    <w:basedOn w:val="Normal"/>
    <w:link w:val="HeaderChar"/>
    <w:uiPriority w:val="99"/>
    <w:rsid w:val="00AB6A6C"/>
    <w:pPr>
      <w:tabs>
        <w:tab w:val="center" w:pos="4677"/>
        <w:tab w:val="right" w:pos="9355"/>
      </w:tabs>
    </w:pPr>
  </w:style>
  <w:style w:type="character" w:customStyle="1" w:styleId="HeaderChar">
    <w:name w:val="Header Char"/>
    <w:basedOn w:val="DefaultParagraphFont"/>
    <w:link w:val="Header"/>
    <w:uiPriority w:val="99"/>
    <w:locked/>
    <w:rsid w:val="00AB6A6C"/>
    <w:rPr>
      <w:rFonts w:ascii="Times New Roman" w:hAnsi="Times New Roman" w:cs="Times New Roman"/>
      <w:sz w:val="24"/>
      <w:szCs w:val="24"/>
      <w:lang w:eastAsia="ru-RU"/>
    </w:rPr>
  </w:style>
  <w:style w:type="character" w:styleId="PageNumber">
    <w:name w:val="page number"/>
    <w:basedOn w:val="DefaultParagraphFont"/>
    <w:uiPriority w:val="99"/>
    <w:semiHidden/>
    <w:rsid w:val="00AB6A6C"/>
    <w:rPr>
      <w:rFonts w:cs="Times New Roman"/>
    </w:rPr>
  </w:style>
  <w:style w:type="character" w:styleId="CommentReference">
    <w:name w:val="annotation reference"/>
    <w:basedOn w:val="DefaultParagraphFont"/>
    <w:uiPriority w:val="99"/>
    <w:semiHidden/>
    <w:rsid w:val="00AB6A6C"/>
    <w:rPr>
      <w:rFonts w:cs="Times New Roman"/>
      <w:sz w:val="16"/>
    </w:rPr>
  </w:style>
  <w:style w:type="paragraph" w:styleId="CommentText">
    <w:name w:val="annotation text"/>
    <w:basedOn w:val="Normal"/>
    <w:link w:val="CommentTextChar"/>
    <w:uiPriority w:val="99"/>
    <w:rsid w:val="00AB6A6C"/>
    <w:rPr>
      <w:sz w:val="20"/>
      <w:szCs w:val="20"/>
    </w:rPr>
  </w:style>
  <w:style w:type="character" w:customStyle="1" w:styleId="CommentTextChar">
    <w:name w:val="Comment Text Char"/>
    <w:basedOn w:val="DefaultParagraphFont"/>
    <w:link w:val="CommentText"/>
    <w:uiPriority w:val="99"/>
    <w:locked/>
    <w:rsid w:val="00AB6A6C"/>
    <w:rPr>
      <w:rFonts w:ascii="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rsid w:val="00AB6A6C"/>
    <w:rPr>
      <w:b/>
      <w:bCs/>
    </w:rPr>
  </w:style>
  <w:style w:type="character" w:customStyle="1" w:styleId="CommentSubjectChar">
    <w:name w:val="Comment Subject Char"/>
    <w:basedOn w:val="CommentTextChar"/>
    <w:link w:val="CommentSubject"/>
    <w:uiPriority w:val="99"/>
    <w:semiHidden/>
    <w:locked/>
    <w:rsid w:val="00AB6A6C"/>
    <w:rPr>
      <w:b/>
      <w:bCs/>
    </w:rPr>
  </w:style>
  <w:style w:type="paragraph" w:styleId="BodyText2">
    <w:name w:val="Body Text 2"/>
    <w:basedOn w:val="Normal"/>
    <w:link w:val="BodyText2Char"/>
    <w:uiPriority w:val="99"/>
    <w:rsid w:val="00AB6A6C"/>
    <w:pPr>
      <w:spacing w:after="120" w:line="480" w:lineRule="auto"/>
    </w:pPr>
  </w:style>
  <w:style w:type="character" w:customStyle="1" w:styleId="BodyText2Char">
    <w:name w:val="Body Text 2 Char"/>
    <w:basedOn w:val="DefaultParagraphFont"/>
    <w:link w:val="BodyText2"/>
    <w:uiPriority w:val="99"/>
    <w:locked/>
    <w:rsid w:val="00AB6A6C"/>
    <w:rPr>
      <w:rFonts w:ascii="Times New Roman" w:hAnsi="Times New Roman" w:cs="Times New Roman"/>
      <w:sz w:val="24"/>
      <w:szCs w:val="24"/>
      <w:lang w:eastAsia="ru-RU"/>
    </w:rPr>
  </w:style>
  <w:style w:type="character" w:styleId="FootnoteReference">
    <w:name w:val="footnote reference"/>
    <w:basedOn w:val="DefaultParagraphFont"/>
    <w:uiPriority w:val="99"/>
    <w:semiHidden/>
    <w:rsid w:val="00AB6A6C"/>
    <w:rPr>
      <w:rFonts w:cs="Times New Roman"/>
      <w:vertAlign w:val="superscript"/>
    </w:rPr>
  </w:style>
  <w:style w:type="paragraph" w:styleId="BalloonText">
    <w:name w:val="Balloon Text"/>
    <w:basedOn w:val="Normal"/>
    <w:link w:val="BalloonTextChar"/>
    <w:uiPriority w:val="99"/>
    <w:semiHidden/>
    <w:rsid w:val="006F7DEA"/>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6F7DEA"/>
    <w:rPr>
      <w:rFonts w:ascii="Segoe UI" w:hAnsi="Segoe UI" w:cs="Segoe UI"/>
      <w:sz w:val="18"/>
      <w:szCs w:val="18"/>
      <w:lang w:eastAsia="ru-RU"/>
    </w:rPr>
  </w:style>
  <w:style w:type="paragraph" w:styleId="Footer">
    <w:name w:val="footer"/>
    <w:basedOn w:val="Normal"/>
    <w:link w:val="FooterChar"/>
    <w:uiPriority w:val="99"/>
    <w:rsid w:val="007C4036"/>
    <w:pPr>
      <w:tabs>
        <w:tab w:val="center" w:pos="4677"/>
        <w:tab w:val="right" w:pos="9355"/>
      </w:tabs>
    </w:pPr>
  </w:style>
  <w:style w:type="character" w:customStyle="1" w:styleId="FooterChar">
    <w:name w:val="Footer Char"/>
    <w:basedOn w:val="DefaultParagraphFont"/>
    <w:link w:val="Footer"/>
    <w:uiPriority w:val="99"/>
    <w:locked/>
    <w:rsid w:val="007C4036"/>
    <w:rPr>
      <w:rFonts w:ascii="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58750&amp;date=25.06.2021&amp;demo=1&amp;dst=100512&amp;fld=134" TargetMode="External"/><Relationship Id="rId13" Type="http://schemas.openxmlformats.org/officeDocument/2006/relationships/hyperlink" Target="https://login.consultant.ru/link/?req=doc&amp;base=LAW&amp;n=358750&amp;date=25.06.2021&amp;demo=1&amp;dst=100998&amp;fld=134" TargetMode="External"/><Relationship Id="rId3" Type="http://schemas.openxmlformats.org/officeDocument/2006/relationships/webSettings" Target="webSettings.xml"/><Relationship Id="rId7" Type="http://schemas.openxmlformats.org/officeDocument/2006/relationships/hyperlink" Target="https://login.consultant.ru/link/?req=doc&amp;base=LAW&amp;n=358750&amp;date=25.06.2021&amp;demo=1" TargetMode="External"/><Relationship Id="rId12" Type="http://schemas.openxmlformats.org/officeDocument/2006/relationships/hyperlink" Target="https://login.consultant.ru/link/?req=doc&amp;base=LAW&amp;n=373617&amp;date=25.06.2021&amp;demo=1&amp;dst=100011&amp;fld=134"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login.consultant.ru/link/?req=doc&amp;base=LAW&amp;n=378980&amp;date=25.06.2021&amp;demo=1&amp;dst=100014&amp;fld=134" TargetMode="External"/><Relationship Id="rId5" Type="http://schemas.openxmlformats.org/officeDocument/2006/relationships/endnotes" Target="endnotes.xml"/><Relationship Id="rId15" Type="http://schemas.openxmlformats.org/officeDocument/2006/relationships/header" Target="header2.xml"/><Relationship Id="rId10" Type="http://schemas.openxmlformats.org/officeDocument/2006/relationships/hyperlink" Target="https://login.consultant.ru/link/?req=doc&amp;base=LAW&amp;n=358750&amp;date=25.06.2021&amp;demo=1" TargetMode="External"/><Relationship Id="rId4" Type="http://schemas.openxmlformats.org/officeDocument/2006/relationships/footnotes" Target="footnotes.xml"/><Relationship Id="rId9" Type="http://schemas.openxmlformats.org/officeDocument/2006/relationships/hyperlink" Target="https://login.consultant.ru/link/?req=doc&amp;base=LAW&amp;n=358750&amp;date=25.06.2021&amp;demo=1"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20</TotalTime>
  <Pages>21</Pages>
  <Words>7882</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Администрация</cp:lastModifiedBy>
  <cp:revision>5</cp:revision>
  <cp:lastPrinted>2021-12-20T08:30:00Z</cp:lastPrinted>
  <dcterms:created xsi:type="dcterms:W3CDTF">2021-12-20T09:45:00Z</dcterms:created>
  <dcterms:modified xsi:type="dcterms:W3CDTF">2021-12-21T05:26:00Z</dcterms:modified>
</cp:coreProperties>
</file>