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84E" w:rsidRPr="00DD3437" w:rsidRDefault="0075584E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37540">
        <w:rPr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4" o:title=""/>
          </v:shape>
        </w:pict>
      </w:r>
    </w:p>
    <w:p w:rsidR="0075584E" w:rsidRPr="00DD3437" w:rsidRDefault="0075584E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Большеигнатовского </w:t>
      </w:r>
    </w:p>
    <w:p w:rsidR="0075584E" w:rsidRPr="00DD3437" w:rsidRDefault="0075584E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75584E" w:rsidRPr="00DD3437" w:rsidRDefault="0075584E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>
        <w:rPr>
          <w:rFonts w:ascii="Times New Roman" w:hAnsi="Times New Roman" w:cs="Times New Roman"/>
          <w:b/>
          <w:bCs/>
          <w:sz w:val="34"/>
          <w:szCs w:val="36"/>
        </w:rPr>
        <w:t xml:space="preserve">ПРОЕКТ </w:t>
      </w: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</w:t>
      </w:r>
      <w:r>
        <w:rPr>
          <w:rFonts w:ascii="Times New Roman" w:hAnsi="Times New Roman" w:cs="Times New Roman"/>
          <w:b/>
          <w:bCs/>
          <w:sz w:val="34"/>
          <w:szCs w:val="36"/>
        </w:rPr>
        <w:t>Я</w:t>
      </w:r>
    </w:p>
    <w:p w:rsidR="0075584E" w:rsidRPr="00DD3437" w:rsidRDefault="0075584E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Большеигнатовско</w:t>
      </w:r>
      <w:r>
        <w:rPr>
          <w:rFonts w:ascii="Times New Roman" w:hAnsi="Times New Roman" w:cs="Times New Roman"/>
          <w:b/>
          <w:bCs/>
          <w:sz w:val="30"/>
          <w:szCs w:val="30"/>
        </w:rPr>
        <w:t>го муниципального района первого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75584E" w:rsidRPr="00DD3437" w:rsidRDefault="0075584E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 xml:space="preserve"> </w:t>
      </w:r>
      <w:r w:rsidRPr="00DD3437">
        <w:rPr>
          <w:rFonts w:ascii="Times New Roman" w:hAnsi="Times New Roman" w:cs="Times New Roman"/>
          <w:sz w:val="26"/>
        </w:rPr>
        <w:t xml:space="preserve"> 20</w:t>
      </w:r>
      <w:r>
        <w:rPr>
          <w:rFonts w:ascii="Times New Roman" w:hAnsi="Times New Roman" w:cs="Times New Roman"/>
          <w:sz w:val="26"/>
        </w:rPr>
        <w:t>21</w:t>
      </w:r>
      <w:r w:rsidRPr="00DD3437">
        <w:rPr>
          <w:rFonts w:ascii="Times New Roman" w:hAnsi="Times New Roman" w:cs="Times New Roman"/>
          <w:sz w:val="26"/>
        </w:rPr>
        <w:t>г.</w:t>
      </w:r>
      <w:r w:rsidRPr="00DD3437">
        <w:rPr>
          <w:rFonts w:ascii="Times New Roman" w:hAnsi="Times New Roman" w:cs="Times New Roman"/>
          <w:sz w:val="22"/>
        </w:rPr>
        <w:t xml:space="preserve">                                                                      </w:t>
      </w:r>
      <w:r w:rsidRPr="00DD3437">
        <w:rPr>
          <w:rFonts w:ascii="Times New Roman" w:hAnsi="Times New Roman" w:cs="Times New Roman"/>
          <w:sz w:val="22"/>
          <w:szCs w:val="22"/>
        </w:rPr>
        <w:sym w:font="Times New Roman" w:char="2116"/>
      </w:r>
      <w:r w:rsidRPr="00DD3437">
        <w:rPr>
          <w:rFonts w:ascii="Times New Roman" w:hAnsi="Times New Roman" w:cs="Times New Roman"/>
          <w:sz w:val="22"/>
        </w:rPr>
        <w:t xml:space="preserve"> </w:t>
      </w:r>
    </w:p>
    <w:p w:rsidR="0075584E" w:rsidRPr="00DD3437" w:rsidRDefault="0075584E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>с. Старое Чамзино</w:t>
      </w:r>
    </w:p>
    <w:p w:rsidR="0075584E" w:rsidRPr="00DD3437" w:rsidRDefault="0075584E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О внесении изменений в решение Совета депутатов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75584E" w:rsidRPr="00E45BFA" w:rsidRDefault="0075584E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E45BFA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E45BFA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Федерации, Уставом Старочамзинского сельского поселения Большеигнатовского муниципального района, Совет депутатов Старочамзинского сельского поселения  Большеигнатовского муниципального района решил:</w:t>
      </w:r>
    </w:p>
    <w:p w:rsidR="0075584E" w:rsidRPr="00E45BFA" w:rsidRDefault="0075584E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    1. Внести в решение Совета депутатов Старочамзинского сельского поселения Большеигнатовского муниципального района от 29.10.2019 г. №99 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(далее – Решение)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</w:p>
    <w:p w:rsidR="0075584E" w:rsidRPr="00E45BFA" w:rsidRDefault="0075584E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>1.1.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наименовании Решения 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75584E" w:rsidRPr="00E45BFA" w:rsidRDefault="0075584E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1.2.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пункте 1 Решения слова «с</w:t>
      </w:r>
      <w:r>
        <w:rPr>
          <w:rFonts w:ascii="Times New Roman" w:hAnsi="Times New Roman" w:cs="Times New Roman"/>
          <w:sz w:val="28"/>
          <w:szCs w:val="28"/>
          <w:lang w:eastAsia="en-US"/>
        </w:rPr>
        <w:t>убъектов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</w:t>
      </w:r>
      <w:r>
        <w:rPr>
          <w:rFonts w:ascii="Times New Roman" w:hAnsi="Times New Roman" w:cs="Times New Roman"/>
          <w:sz w:val="28"/>
          <w:szCs w:val="28"/>
          <w:lang w:eastAsia="en-US"/>
        </w:rPr>
        <w:t>ополнить словами «и организаций,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75584E" w:rsidRPr="00E45BFA" w:rsidRDefault="0075584E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</w:t>
      </w:r>
      <w:bookmarkStart w:id="0" w:name="sub_1000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Порядок и условия предоставления в аренду муниципального имущества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Старочамзинского сельского поселения </w:t>
      </w:r>
      <w:r w:rsidRPr="00E45BF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изложить в следующей редакции (прилагается)»:</w:t>
      </w:r>
    </w:p>
    <w:p w:rsidR="0075584E" w:rsidRPr="00E45BFA" w:rsidRDefault="0075584E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45BFA">
        <w:t xml:space="preserve">             </w:t>
      </w:r>
      <w:r w:rsidRPr="00E45BFA">
        <w:rPr>
          <w:rFonts w:ascii="Times New Roman" w:hAnsi="Times New Roman" w:cs="Times New Roman"/>
          <w:sz w:val="27"/>
          <w:szCs w:val="27"/>
        </w:rPr>
        <w:t xml:space="preserve">2. </w:t>
      </w:r>
      <w:r w:rsidRPr="00E45BF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</w:t>
      </w:r>
      <w:hyperlink r:id="rId10" w:history="1">
        <w:r w:rsidRPr="00E45BF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E45BFA">
        <w:rPr>
          <w:rFonts w:ascii="Times New Roman" w:hAnsi="Times New Roman" w:cs="Times New Roman"/>
          <w:sz w:val="28"/>
          <w:szCs w:val="28"/>
        </w:rPr>
        <w:t>.</w:t>
      </w:r>
    </w:p>
    <w:p w:rsidR="0075584E" w:rsidRPr="00E45BFA" w:rsidRDefault="0075584E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75584E" w:rsidRPr="00E45BFA" w:rsidRDefault="0075584E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75584E" w:rsidRPr="00E45BFA" w:rsidRDefault="0075584E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75584E" w:rsidRPr="00E45BFA" w:rsidRDefault="0075584E" w:rsidP="009E18C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>Глава Старочамзинского сельского поселения                       Т.Н.Куманева</w:t>
      </w:r>
    </w:p>
    <w:p w:rsidR="0075584E" w:rsidRPr="00E45BFA" w:rsidRDefault="0075584E" w:rsidP="009E18C1">
      <w:pPr>
        <w:widowControl/>
        <w:tabs>
          <w:tab w:val="left" w:pos="747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ab/>
      </w: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к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проекту </w:t>
      </w:r>
      <w:r w:rsidRPr="00E45BFA">
        <w:rPr>
          <w:rFonts w:ascii="Times New Roman" w:hAnsi="Times New Roman" w:cs="Times New Roman"/>
          <w:bCs/>
          <w:sz w:val="28"/>
          <w:szCs w:val="28"/>
        </w:rPr>
        <w:t>Решени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Старочамзинского сельского поселения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«О внесении изменений в решение Совета депутатов 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75584E" w:rsidRPr="00E45BFA" w:rsidRDefault="0075584E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5584E" w:rsidRPr="00E45BFA" w:rsidRDefault="0075584E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75584E" w:rsidRPr="00E45BFA" w:rsidRDefault="0075584E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45BFA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Старочамзинского сельского поселения  </w:t>
      </w:r>
      <w:r w:rsidRPr="00E45BFA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1. Общие положения</w:t>
      </w:r>
      <w:bookmarkEnd w:id="1"/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 Старочамзинского сельского поселения 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2. Муниципальное имущество Старочамзинского сельского поселения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организаций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E45BFA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3"/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E45BFA">
        <w:rPr>
          <w:rFonts w:ascii="Times New Roman" w:hAnsi="Times New Roman" w:cs="Times New Roman"/>
          <w:sz w:val="28"/>
          <w:szCs w:val="28"/>
        </w:rPr>
        <w:t xml:space="preserve">4. Муниципальное имущество предоставляется в аренду без проведения торгов Администрацией Старочамзинского сельского поселения  Большеигнатовского муниципального района Республики Мордовия в соответствии со </w:t>
      </w:r>
      <w:hyperlink r:id="rId11" w:history="1">
        <w:r w:rsidRPr="00E45BFA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E45BFA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3" w:history="1">
        <w:r w:rsidRPr="00E45BFA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Администрации Старочамзинского сельского поселения Большеигнатовского муниципального района Республики Мордовия от 23.09.2019 года N 37 "Об утверждении Порядка предоставления муниципальной преференции в форме передачи в аренду имущества, находящегося в муниципальной собственности  Старочамзинского сельского поселения Большеигнатовского муниципального района Республики Мордовия,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), без проведения торгов".</w:t>
      </w: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E45BFA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4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физические лица,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являющиеся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применяющие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E45BFA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относящимся к субъектам малого и среднего предпринимательства, и организациям, образующим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, подается в Администрацию Старочамзинского сельского поселения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E45BFA">
        <w:rPr>
          <w:rFonts w:ascii="Times New Roman" w:hAnsi="Times New Roman" w:cs="Times New Roman"/>
          <w:b/>
          <w:bCs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E45BFA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5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E45BFA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 Старочамзинского сельского поселения Большеигнатовского муниципального района Республики Мордовия, которая определяет дату и место проведения торгов.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E45BFA">
        <w:rPr>
          <w:rFonts w:ascii="Times New Roman" w:hAnsi="Times New Roman" w:cs="Times New Roman"/>
          <w:sz w:val="28"/>
          <w:szCs w:val="28"/>
        </w:rPr>
        <w:t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E45BFA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75584E" w:rsidRPr="00E45BFA" w:rsidRDefault="0075584E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sub_500"/>
      <w:bookmarkEnd w:id="12"/>
      <w:r w:rsidRPr="00E45BFA">
        <w:rPr>
          <w:rFonts w:ascii="Times New Roman" w:hAnsi="Times New Roman" w:cs="Times New Roman"/>
          <w:b/>
          <w:bCs/>
          <w:sz w:val="28"/>
          <w:szCs w:val="28"/>
        </w:rPr>
        <w:t>5. Порядок определения величины арендной платы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E45BFA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E45BFA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6" w:history="1">
        <w:r w:rsidRPr="00E45BFA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Старочамзинского сельского поселения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 w:rsidP="0016607E">
      <w:pPr>
        <w:rPr>
          <w:rFonts w:ascii="Times New Roman" w:hAnsi="Times New Roman" w:cs="Times New Roman"/>
          <w:sz w:val="28"/>
          <w:szCs w:val="28"/>
        </w:rPr>
      </w:pPr>
    </w:p>
    <w:p w:rsidR="0075584E" w:rsidRPr="00E45BFA" w:rsidRDefault="0075584E">
      <w:bookmarkStart w:id="16" w:name="_GoBack"/>
      <w:bookmarkEnd w:id="16"/>
    </w:p>
    <w:sectPr w:rsidR="0075584E" w:rsidRPr="00E45BF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52E"/>
    <w:rsid w:val="0006682E"/>
    <w:rsid w:val="000B53D8"/>
    <w:rsid w:val="000F339B"/>
    <w:rsid w:val="00142172"/>
    <w:rsid w:val="001442D2"/>
    <w:rsid w:val="00151B44"/>
    <w:rsid w:val="0016607E"/>
    <w:rsid w:val="001A50D7"/>
    <w:rsid w:val="001C109C"/>
    <w:rsid w:val="001C15B1"/>
    <w:rsid w:val="001F0256"/>
    <w:rsid w:val="002163FC"/>
    <w:rsid w:val="00235F73"/>
    <w:rsid w:val="002B280B"/>
    <w:rsid w:val="002C1D18"/>
    <w:rsid w:val="00452CF1"/>
    <w:rsid w:val="0045496F"/>
    <w:rsid w:val="00484198"/>
    <w:rsid w:val="004965CE"/>
    <w:rsid w:val="004B1044"/>
    <w:rsid w:val="004E24F8"/>
    <w:rsid w:val="005E01DC"/>
    <w:rsid w:val="005F06CC"/>
    <w:rsid w:val="00601322"/>
    <w:rsid w:val="0075584E"/>
    <w:rsid w:val="007901EC"/>
    <w:rsid w:val="007B5B74"/>
    <w:rsid w:val="007F340F"/>
    <w:rsid w:val="00837540"/>
    <w:rsid w:val="0099408F"/>
    <w:rsid w:val="009E18C1"/>
    <w:rsid w:val="00A8652E"/>
    <w:rsid w:val="00AC17A6"/>
    <w:rsid w:val="00AF196B"/>
    <w:rsid w:val="00AF42DD"/>
    <w:rsid w:val="00AF4913"/>
    <w:rsid w:val="00B42F46"/>
    <w:rsid w:val="00B83A2B"/>
    <w:rsid w:val="00BE7FA6"/>
    <w:rsid w:val="00CD2117"/>
    <w:rsid w:val="00CF4E8D"/>
    <w:rsid w:val="00D63BA8"/>
    <w:rsid w:val="00DD3437"/>
    <w:rsid w:val="00E03584"/>
    <w:rsid w:val="00E31460"/>
    <w:rsid w:val="00E45BFA"/>
    <w:rsid w:val="00F25BEF"/>
    <w:rsid w:val="00F40127"/>
    <w:rsid w:val="00F6081A"/>
    <w:rsid w:val="00F9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8963260.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12048517.1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12509.0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hyperlink" Target="garantF1://12048517.171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garantF1://12048517.171" TargetMode="External"/><Relationship Id="rId10" Type="http://schemas.openxmlformats.org/officeDocument/2006/relationships/hyperlink" Target="garantF1://8846487.0" TargetMode="Externa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Relationship Id="rId14" Type="http://schemas.openxmlformats.org/officeDocument/2006/relationships/hyperlink" Target="garantF1://12054854.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264</TotalTime>
  <Pages>6</Pages>
  <Words>1792</Words>
  <Characters>10219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14</cp:revision>
  <cp:lastPrinted>2021-02-18T06:12:00Z</cp:lastPrinted>
  <dcterms:created xsi:type="dcterms:W3CDTF">2021-02-10T06:21:00Z</dcterms:created>
  <dcterms:modified xsi:type="dcterms:W3CDTF">2021-09-29T08:05:00Z</dcterms:modified>
</cp:coreProperties>
</file>