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6DC" w:rsidRPr="00F45461" w:rsidRDefault="009C66DC" w:rsidP="007D25DC">
      <w:pPr>
        <w:pStyle w:val="a3"/>
        <w:spacing w:line="240" w:lineRule="atLeast"/>
        <w:rPr>
          <w:szCs w:val="28"/>
        </w:rPr>
      </w:pPr>
      <w:r w:rsidRPr="00F45461">
        <w:rPr>
          <w:szCs w:val="28"/>
        </w:rPr>
        <w:t>Отчет Главы Большеигнатовского муниципального района Республики Мордовия о результатах своей  деятельности, о результатах деятельности  администрации муниципального района и иных подведомственных району органов местного самоуправления, в том числе о решении вопросов, поставленных Советом депутат</w:t>
      </w:r>
      <w:r w:rsidR="00E2602C" w:rsidRPr="00F45461">
        <w:rPr>
          <w:szCs w:val="28"/>
        </w:rPr>
        <w:t>ов</w:t>
      </w:r>
      <w:r w:rsidRPr="00F45461">
        <w:rPr>
          <w:szCs w:val="28"/>
        </w:rPr>
        <w:t xml:space="preserve"> в 2021 году</w:t>
      </w:r>
    </w:p>
    <w:p w:rsidR="009C66DC" w:rsidRPr="00F45461" w:rsidRDefault="009C66DC" w:rsidP="007D25DC">
      <w:pPr>
        <w:pStyle w:val="a3"/>
        <w:spacing w:line="240" w:lineRule="atLeast"/>
        <w:rPr>
          <w:szCs w:val="28"/>
        </w:rPr>
      </w:pPr>
    </w:p>
    <w:p w:rsidR="009F76B4" w:rsidRPr="00F45461" w:rsidRDefault="009F76B4" w:rsidP="007D25DC">
      <w:pPr>
        <w:pStyle w:val="a3"/>
        <w:spacing w:line="240" w:lineRule="atLeast"/>
        <w:rPr>
          <w:szCs w:val="28"/>
        </w:rPr>
      </w:pPr>
      <w:r w:rsidRPr="00F45461">
        <w:rPr>
          <w:szCs w:val="28"/>
        </w:rPr>
        <w:t>Уважаемые депутаты, приглашенные и жители Большеигнатовского района!</w:t>
      </w:r>
    </w:p>
    <w:p w:rsidR="009F76B4" w:rsidRPr="00F45461" w:rsidRDefault="009F76B4" w:rsidP="007D25DC">
      <w:pPr>
        <w:pStyle w:val="a3"/>
        <w:spacing w:line="240" w:lineRule="atLeast"/>
        <w:rPr>
          <w:szCs w:val="28"/>
        </w:rPr>
      </w:pPr>
    </w:p>
    <w:p w:rsidR="009F76B4" w:rsidRPr="00F45461" w:rsidRDefault="009F76B4" w:rsidP="006A4934">
      <w:pPr>
        <w:ind w:firstLine="567"/>
        <w:jc w:val="both"/>
        <w:rPr>
          <w:sz w:val="28"/>
          <w:szCs w:val="28"/>
        </w:rPr>
      </w:pPr>
      <w:r w:rsidRPr="00F45461">
        <w:rPr>
          <w:sz w:val="28"/>
          <w:szCs w:val="28"/>
        </w:rPr>
        <w:t>Вся наша работа была выстроена в 2021 году в соответствии с теми приоритетами, которые определены стратегией Президента Российской Федерации Владимира Владимировича Путина и задачами, которые ставит перед нами Глава Республики Мордовия Артем Алексеевич Здунов, и конечно же, в соответствии с теми вопросами и обращениями, решение которых прежде всего необходимо для жителей нашего района.</w:t>
      </w:r>
    </w:p>
    <w:p w:rsidR="009F76B4" w:rsidRPr="00F45461" w:rsidRDefault="009F76B4" w:rsidP="006A4934">
      <w:pPr>
        <w:ind w:firstLine="567"/>
        <w:jc w:val="both"/>
        <w:rPr>
          <w:sz w:val="28"/>
          <w:szCs w:val="28"/>
        </w:rPr>
      </w:pPr>
      <w:r w:rsidRPr="00F45461">
        <w:rPr>
          <w:sz w:val="28"/>
          <w:szCs w:val="28"/>
        </w:rPr>
        <w:t>Данный отчет за ушедши</w:t>
      </w:r>
      <w:r w:rsidR="00FD61AA" w:rsidRPr="00F45461">
        <w:rPr>
          <w:sz w:val="28"/>
          <w:szCs w:val="28"/>
        </w:rPr>
        <w:t>й</w:t>
      </w:r>
      <w:r w:rsidRPr="00F45461">
        <w:rPr>
          <w:sz w:val="28"/>
          <w:szCs w:val="28"/>
        </w:rPr>
        <w:t xml:space="preserve"> год позволяет  нам провести анализ проделанной работы, отметить положительную динамику, критически посмотреть на нерешенные вопросы и определить пути дальнейшего развития района.</w:t>
      </w:r>
    </w:p>
    <w:p w:rsidR="009B02C8" w:rsidRPr="00F45461" w:rsidRDefault="009B02C8" w:rsidP="006A4934">
      <w:pPr>
        <w:ind w:firstLine="567"/>
        <w:jc w:val="both"/>
        <w:rPr>
          <w:sz w:val="28"/>
          <w:szCs w:val="28"/>
        </w:rPr>
      </w:pPr>
      <w:r w:rsidRPr="00F45461">
        <w:rPr>
          <w:sz w:val="28"/>
          <w:szCs w:val="28"/>
        </w:rPr>
        <w:t>2021 год был сложным - пандемия коронавирусной инфекции COVID-19 не только не отступила, но и набрала обороты, в корне изменила нашу жизнь.</w:t>
      </w:r>
    </w:p>
    <w:p w:rsidR="009B02C8" w:rsidRPr="00F45461" w:rsidRDefault="009F76B4" w:rsidP="006A4934">
      <w:pPr>
        <w:ind w:firstLine="567"/>
        <w:jc w:val="both"/>
        <w:rPr>
          <w:sz w:val="28"/>
          <w:szCs w:val="28"/>
        </w:rPr>
      </w:pPr>
      <w:r w:rsidRPr="00F45461">
        <w:rPr>
          <w:sz w:val="28"/>
          <w:szCs w:val="28"/>
        </w:rPr>
        <w:t xml:space="preserve">Подводя итоги работы за 2021 год, можно отметить, что большинство намеченных на год задач выполнены. Некоторые вопросы находятся в стадии выполнения. Есть, безусловно, и </w:t>
      </w:r>
      <w:r w:rsidR="00310DC1" w:rsidRPr="00F45461">
        <w:rPr>
          <w:sz w:val="28"/>
          <w:szCs w:val="28"/>
        </w:rPr>
        <w:t>вопросы</w:t>
      </w:r>
      <w:r w:rsidRPr="00F45461">
        <w:rPr>
          <w:sz w:val="28"/>
          <w:szCs w:val="28"/>
        </w:rPr>
        <w:t>, над которыми нам еще предстоит много поработать.</w:t>
      </w:r>
    </w:p>
    <w:p w:rsidR="00CE76CB" w:rsidRPr="00F45461" w:rsidRDefault="00CE76CB" w:rsidP="006A4934">
      <w:pPr>
        <w:pStyle w:val="af0"/>
        <w:shd w:val="clear" w:color="auto" w:fill="FFFFFF"/>
        <w:spacing w:before="0" w:beforeAutospacing="0" w:after="0" w:afterAutospacing="0"/>
        <w:ind w:firstLine="567"/>
        <w:jc w:val="both"/>
        <w:rPr>
          <w:sz w:val="28"/>
          <w:szCs w:val="28"/>
        </w:rPr>
      </w:pPr>
      <w:r w:rsidRPr="00F45461">
        <w:rPr>
          <w:sz w:val="28"/>
          <w:szCs w:val="28"/>
        </w:rPr>
        <w:t xml:space="preserve">Для полноценной реализации полномочий органов местного самоуправления необходима прочная финансовая основа. Поэтому выполнение бюджетных обязательств, наполнение бюджета Большеигнатовского района и рациональное его использование при экономии бюджетных средств является для нас наиважнейшей задачей. </w:t>
      </w:r>
    </w:p>
    <w:p w:rsidR="001B2801" w:rsidRPr="00F45461" w:rsidRDefault="001B2801" w:rsidP="006A4934">
      <w:pPr>
        <w:pStyle w:val="20"/>
        <w:ind w:firstLine="567"/>
        <w:mirrorIndents/>
        <w:rPr>
          <w:szCs w:val="28"/>
        </w:rPr>
      </w:pPr>
    </w:p>
    <w:p w:rsidR="00CC659D" w:rsidRPr="00F45461" w:rsidRDefault="00B33C66" w:rsidP="006A4934">
      <w:pPr>
        <w:ind w:firstLine="567"/>
        <w:mirrorIndents/>
        <w:jc w:val="center"/>
        <w:rPr>
          <w:b/>
          <w:sz w:val="28"/>
          <w:szCs w:val="28"/>
        </w:rPr>
      </w:pPr>
      <w:r w:rsidRPr="00F45461">
        <w:rPr>
          <w:b/>
          <w:sz w:val="28"/>
          <w:szCs w:val="28"/>
        </w:rPr>
        <w:t>Экономика</w:t>
      </w:r>
    </w:p>
    <w:p w:rsidR="00280450" w:rsidRPr="00F45461" w:rsidRDefault="005B5675" w:rsidP="006A4934">
      <w:pPr>
        <w:autoSpaceDE w:val="0"/>
        <w:autoSpaceDN w:val="0"/>
        <w:adjustRightInd w:val="0"/>
        <w:ind w:firstLine="567"/>
        <w:jc w:val="both"/>
        <w:rPr>
          <w:sz w:val="28"/>
          <w:szCs w:val="28"/>
        </w:rPr>
      </w:pPr>
      <w:r w:rsidRPr="00F45461">
        <w:rPr>
          <w:sz w:val="28"/>
          <w:szCs w:val="28"/>
        </w:rPr>
        <w:t xml:space="preserve">  </w:t>
      </w:r>
    </w:p>
    <w:p w:rsidR="00BD055B" w:rsidRDefault="009C66DC" w:rsidP="006A4934">
      <w:pPr>
        <w:autoSpaceDE w:val="0"/>
        <w:autoSpaceDN w:val="0"/>
        <w:adjustRightInd w:val="0"/>
        <w:ind w:firstLine="567"/>
        <w:jc w:val="both"/>
        <w:rPr>
          <w:sz w:val="28"/>
          <w:szCs w:val="28"/>
        </w:rPr>
      </w:pPr>
      <w:r w:rsidRPr="00F45461">
        <w:rPr>
          <w:sz w:val="28"/>
          <w:szCs w:val="28"/>
        </w:rPr>
        <w:t xml:space="preserve">За 2021 года прогноз поступления налоговых и неналоговых доходов исполнен на </w:t>
      </w:r>
      <w:r w:rsidR="00C856A8" w:rsidRPr="00F45461">
        <w:rPr>
          <w:sz w:val="28"/>
          <w:szCs w:val="28"/>
        </w:rPr>
        <w:t>102,3</w:t>
      </w:r>
      <w:r w:rsidRPr="00F45461">
        <w:rPr>
          <w:sz w:val="28"/>
          <w:szCs w:val="28"/>
        </w:rPr>
        <w:t xml:space="preserve"> %, при прогнозе 36275,8 тыс. рублей, фактически поступило </w:t>
      </w:r>
      <w:r w:rsidR="00C856A8" w:rsidRPr="00F45461">
        <w:rPr>
          <w:sz w:val="28"/>
          <w:szCs w:val="28"/>
        </w:rPr>
        <w:t>37098,2</w:t>
      </w:r>
      <w:r w:rsidRPr="00F45461">
        <w:rPr>
          <w:sz w:val="28"/>
          <w:szCs w:val="28"/>
        </w:rPr>
        <w:t xml:space="preserve"> тыс. рублей, темп роста к уровню 2020 года 129,</w:t>
      </w:r>
      <w:r w:rsidR="00C856A8" w:rsidRPr="00F45461">
        <w:rPr>
          <w:sz w:val="28"/>
          <w:szCs w:val="28"/>
        </w:rPr>
        <w:t>9</w:t>
      </w:r>
      <w:r w:rsidR="00E7713E" w:rsidRPr="00F45461">
        <w:rPr>
          <w:sz w:val="28"/>
          <w:szCs w:val="28"/>
        </w:rPr>
        <w:t xml:space="preserve"> %.</w:t>
      </w:r>
      <w:r w:rsidR="00BD055B">
        <w:rPr>
          <w:sz w:val="28"/>
          <w:szCs w:val="28"/>
        </w:rPr>
        <w:t xml:space="preserve"> В 2022 году план </w:t>
      </w:r>
      <w:r w:rsidR="00BD055B" w:rsidRPr="00F45461">
        <w:rPr>
          <w:sz w:val="28"/>
          <w:szCs w:val="28"/>
        </w:rPr>
        <w:t xml:space="preserve">налоговых и неналоговых доходов </w:t>
      </w:r>
      <w:r w:rsidR="00BD055B">
        <w:rPr>
          <w:sz w:val="28"/>
          <w:szCs w:val="28"/>
        </w:rPr>
        <w:t>28967,6</w:t>
      </w:r>
      <w:r w:rsidR="00BD055B" w:rsidRPr="00F45461">
        <w:rPr>
          <w:sz w:val="28"/>
          <w:szCs w:val="28"/>
        </w:rPr>
        <w:t xml:space="preserve"> тыс. рублей</w:t>
      </w:r>
      <w:r w:rsidR="00BD055B">
        <w:rPr>
          <w:sz w:val="28"/>
          <w:szCs w:val="28"/>
        </w:rPr>
        <w:t>.</w:t>
      </w:r>
    </w:p>
    <w:p w:rsidR="00BD055B" w:rsidRDefault="00BD055B" w:rsidP="006A4934">
      <w:pPr>
        <w:autoSpaceDE w:val="0"/>
        <w:autoSpaceDN w:val="0"/>
        <w:adjustRightInd w:val="0"/>
        <w:ind w:firstLine="567"/>
        <w:jc w:val="both"/>
        <w:rPr>
          <w:sz w:val="28"/>
          <w:szCs w:val="28"/>
        </w:rPr>
      </w:pPr>
      <w:r w:rsidRPr="00F45461">
        <w:rPr>
          <w:sz w:val="28"/>
          <w:szCs w:val="28"/>
        </w:rPr>
        <w:t xml:space="preserve"> </w:t>
      </w:r>
      <w:r w:rsidR="009C66DC" w:rsidRPr="00F45461">
        <w:rPr>
          <w:sz w:val="28"/>
          <w:szCs w:val="28"/>
        </w:rPr>
        <w:t xml:space="preserve">Всего налоговых доходов поступило в сумме </w:t>
      </w:r>
      <w:r w:rsidR="00C856A8" w:rsidRPr="00F45461">
        <w:rPr>
          <w:sz w:val="28"/>
          <w:szCs w:val="28"/>
        </w:rPr>
        <w:t>25752</w:t>
      </w:r>
      <w:r w:rsidR="009C66DC" w:rsidRPr="00F45461">
        <w:rPr>
          <w:sz w:val="28"/>
          <w:szCs w:val="28"/>
        </w:rPr>
        <w:t xml:space="preserve"> тыс.</w:t>
      </w:r>
      <w:r w:rsidR="00B33C66" w:rsidRPr="00F45461">
        <w:rPr>
          <w:sz w:val="28"/>
          <w:szCs w:val="28"/>
        </w:rPr>
        <w:t xml:space="preserve"> </w:t>
      </w:r>
      <w:r w:rsidR="009C66DC" w:rsidRPr="00F45461">
        <w:rPr>
          <w:sz w:val="28"/>
          <w:szCs w:val="28"/>
        </w:rPr>
        <w:t>рублей, из прогнозного назначения 24</w:t>
      </w:r>
      <w:r w:rsidR="00B33C66" w:rsidRPr="00F45461">
        <w:rPr>
          <w:sz w:val="28"/>
          <w:szCs w:val="28"/>
        </w:rPr>
        <w:t xml:space="preserve"> </w:t>
      </w:r>
      <w:r w:rsidR="009C66DC" w:rsidRPr="00F45461">
        <w:rPr>
          <w:sz w:val="28"/>
          <w:szCs w:val="28"/>
        </w:rPr>
        <w:t>583,6 тыс.</w:t>
      </w:r>
      <w:r w:rsidR="00B33C66" w:rsidRPr="00F45461">
        <w:rPr>
          <w:sz w:val="28"/>
          <w:szCs w:val="28"/>
        </w:rPr>
        <w:t xml:space="preserve"> </w:t>
      </w:r>
      <w:r w:rsidR="009C66DC" w:rsidRPr="00F45461">
        <w:rPr>
          <w:sz w:val="28"/>
          <w:szCs w:val="28"/>
        </w:rPr>
        <w:t>рублей, исполнение составило 104,</w:t>
      </w:r>
      <w:r w:rsidR="00C856A8" w:rsidRPr="00F45461">
        <w:rPr>
          <w:sz w:val="28"/>
          <w:szCs w:val="28"/>
        </w:rPr>
        <w:t>7</w:t>
      </w:r>
      <w:r w:rsidR="009C66DC" w:rsidRPr="00F45461">
        <w:rPr>
          <w:sz w:val="28"/>
          <w:szCs w:val="28"/>
        </w:rPr>
        <w:t xml:space="preserve"> </w:t>
      </w:r>
      <w:r w:rsidR="009C66DC" w:rsidRPr="00045599">
        <w:rPr>
          <w:sz w:val="28"/>
          <w:szCs w:val="28"/>
        </w:rPr>
        <w:t>%.</w:t>
      </w:r>
      <w:r w:rsidRPr="00045599">
        <w:rPr>
          <w:sz w:val="28"/>
          <w:szCs w:val="28"/>
        </w:rPr>
        <w:t xml:space="preserve"> В 2022 году план налоговых доходов 26357,8 тыс. рублей.</w:t>
      </w:r>
    </w:p>
    <w:p w:rsidR="009C66DC" w:rsidRPr="00F45461" w:rsidRDefault="009C66DC" w:rsidP="006A4934">
      <w:pPr>
        <w:autoSpaceDE w:val="0"/>
        <w:autoSpaceDN w:val="0"/>
        <w:adjustRightInd w:val="0"/>
        <w:ind w:firstLine="567"/>
        <w:jc w:val="both"/>
        <w:rPr>
          <w:sz w:val="28"/>
          <w:szCs w:val="28"/>
        </w:rPr>
      </w:pPr>
      <w:r w:rsidRPr="00F45461">
        <w:rPr>
          <w:sz w:val="28"/>
          <w:szCs w:val="28"/>
        </w:rPr>
        <w:t xml:space="preserve">Неналоговые доходы поступили в сумме </w:t>
      </w:r>
      <w:r w:rsidRPr="00045599">
        <w:rPr>
          <w:sz w:val="28"/>
          <w:szCs w:val="28"/>
        </w:rPr>
        <w:t>11</w:t>
      </w:r>
      <w:r w:rsidR="00525656" w:rsidRPr="00045599">
        <w:rPr>
          <w:sz w:val="28"/>
          <w:szCs w:val="28"/>
        </w:rPr>
        <w:t> 346,</w:t>
      </w:r>
      <w:r w:rsidR="00231889" w:rsidRPr="00045599">
        <w:rPr>
          <w:sz w:val="28"/>
          <w:szCs w:val="28"/>
        </w:rPr>
        <w:t>2</w:t>
      </w:r>
      <w:r w:rsidRPr="00045599">
        <w:rPr>
          <w:sz w:val="28"/>
          <w:szCs w:val="28"/>
        </w:rPr>
        <w:t xml:space="preserve"> тыс.</w:t>
      </w:r>
      <w:r w:rsidR="00B33C66" w:rsidRPr="00045599">
        <w:rPr>
          <w:sz w:val="28"/>
          <w:szCs w:val="28"/>
        </w:rPr>
        <w:t xml:space="preserve"> </w:t>
      </w:r>
      <w:r w:rsidRPr="00045599">
        <w:rPr>
          <w:sz w:val="28"/>
          <w:szCs w:val="28"/>
        </w:rPr>
        <w:t>рублей, из прогнозного назначения 11</w:t>
      </w:r>
      <w:r w:rsidR="00B33C66" w:rsidRPr="00045599">
        <w:rPr>
          <w:sz w:val="28"/>
          <w:szCs w:val="28"/>
        </w:rPr>
        <w:t xml:space="preserve"> </w:t>
      </w:r>
      <w:r w:rsidRPr="00045599">
        <w:rPr>
          <w:sz w:val="28"/>
          <w:szCs w:val="28"/>
        </w:rPr>
        <w:t>692,2 тыс.</w:t>
      </w:r>
      <w:r w:rsidR="00B33C66" w:rsidRPr="00045599">
        <w:rPr>
          <w:sz w:val="28"/>
          <w:szCs w:val="28"/>
        </w:rPr>
        <w:t xml:space="preserve"> </w:t>
      </w:r>
      <w:r w:rsidRPr="00045599">
        <w:rPr>
          <w:sz w:val="28"/>
          <w:szCs w:val="28"/>
        </w:rPr>
        <w:t>рублей, исполнение составило 97,0</w:t>
      </w:r>
      <w:r w:rsidR="00B33C66" w:rsidRPr="00045599">
        <w:rPr>
          <w:sz w:val="28"/>
          <w:szCs w:val="28"/>
        </w:rPr>
        <w:t xml:space="preserve"> %</w:t>
      </w:r>
      <w:r w:rsidR="00231889" w:rsidRPr="00045599">
        <w:rPr>
          <w:sz w:val="28"/>
          <w:szCs w:val="28"/>
        </w:rPr>
        <w:t>.</w:t>
      </w:r>
      <w:r w:rsidR="00045599" w:rsidRPr="00045599">
        <w:rPr>
          <w:sz w:val="28"/>
          <w:szCs w:val="28"/>
        </w:rPr>
        <w:t xml:space="preserve"> В 2022 году план неналоговых доходов 2609,8 тыс. рублей.</w:t>
      </w:r>
    </w:p>
    <w:p w:rsidR="00DB51A1" w:rsidRPr="00F45461" w:rsidRDefault="00DB51A1" w:rsidP="006A4934">
      <w:pPr>
        <w:autoSpaceDE w:val="0"/>
        <w:autoSpaceDN w:val="0"/>
        <w:adjustRightInd w:val="0"/>
        <w:ind w:firstLine="567"/>
        <w:jc w:val="both"/>
        <w:rPr>
          <w:sz w:val="28"/>
          <w:szCs w:val="28"/>
        </w:rPr>
      </w:pPr>
      <w:r w:rsidRPr="00F45461">
        <w:rPr>
          <w:sz w:val="28"/>
          <w:szCs w:val="28"/>
        </w:rPr>
        <w:t>Доходы от использования имущества, находящегося в муниципальной  собственности поступили в размере 1055,7 тыс. рублей или 94,8 % от плана.</w:t>
      </w:r>
      <w:r w:rsidR="00BD055B" w:rsidRPr="00BD055B">
        <w:rPr>
          <w:sz w:val="28"/>
          <w:szCs w:val="28"/>
        </w:rPr>
        <w:t xml:space="preserve"> </w:t>
      </w:r>
      <w:r w:rsidR="00BD055B">
        <w:rPr>
          <w:sz w:val="28"/>
          <w:szCs w:val="28"/>
        </w:rPr>
        <w:t xml:space="preserve">В </w:t>
      </w:r>
      <w:r w:rsidR="00BD055B">
        <w:rPr>
          <w:sz w:val="28"/>
          <w:szCs w:val="28"/>
        </w:rPr>
        <w:lastRenderedPageBreak/>
        <w:t xml:space="preserve">2022 году план поступления </w:t>
      </w:r>
      <w:r w:rsidR="00BD055B" w:rsidRPr="00F45461">
        <w:rPr>
          <w:sz w:val="28"/>
          <w:szCs w:val="28"/>
        </w:rPr>
        <w:t xml:space="preserve">доходов от использования имущества, находящегося в муниципальной  собственности </w:t>
      </w:r>
      <w:r w:rsidR="00BD055B">
        <w:rPr>
          <w:sz w:val="28"/>
          <w:szCs w:val="28"/>
        </w:rPr>
        <w:t>1139,7</w:t>
      </w:r>
      <w:r w:rsidR="00BD055B" w:rsidRPr="00F45461">
        <w:rPr>
          <w:sz w:val="28"/>
          <w:szCs w:val="28"/>
        </w:rPr>
        <w:t xml:space="preserve"> тыс. рублей</w:t>
      </w:r>
      <w:r w:rsidR="00BD055B">
        <w:rPr>
          <w:sz w:val="28"/>
          <w:szCs w:val="28"/>
        </w:rPr>
        <w:t>.</w:t>
      </w:r>
    </w:p>
    <w:p w:rsidR="009C66DC" w:rsidRPr="00F45461" w:rsidRDefault="00D71CF3" w:rsidP="006A4934">
      <w:pPr>
        <w:autoSpaceDE w:val="0"/>
        <w:autoSpaceDN w:val="0"/>
        <w:adjustRightInd w:val="0"/>
        <w:ind w:firstLine="567"/>
        <w:jc w:val="both"/>
        <w:rPr>
          <w:sz w:val="28"/>
          <w:szCs w:val="28"/>
        </w:rPr>
      </w:pPr>
      <w:r w:rsidRPr="00F45461">
        <w:rPr>
          <w:sz w:val="28"/>
          <w:szCs w:val="28"/>
        </w:rPr>
        <w:t>Поступило</w:t>
      </w:r>
      <w:r w:rsidR="009C66DC" w:rsidRPr="00F45461">
        <w:rPr>
          <w:sz w:val="28"/>
          <w:szCs w:val="28"/>
        </w:rPr>
        <w:t xml:space="preserve"> средств от арендной платы земельных участков </w:t>
      </w:r>
      <w:r w:rsidR="00A71505" w:rsidRPr="00F45461">
        <w:rPr>
          <w:sz w:val="28"/>
          <w:szCs w:val="28"/>
        </w:rPr>
        <w:t>733,5</w:t>
      </w:r>
      <w:r w:rsidR="009C66DC" w:rsidRPr="00F45461">
        <w:rPr>
          <w:sz w:val="28"/>
          <w:szCs w:val="28"/>
        </w:rPr>
        <w:t xml:space="preserve"> тыс.</w:t>
      </w:r>
      <w:r w:rsidR="00B33C66" w:rsidRPr="00F45461">
        <w:rPr>
          <w:sz w:val="28"/>
          <w:szCs w:val="28"/>
        </w:rPr>
        <w:t xml:space="preserve"> </w:t>
      </w:r>
      <w:r w:rsidR="009C66DC" w:rsidRPr="00F45461">
        <w:rPr>
          <w:sz w:val="28"/>
          <w:szCs w:val="28"/>
        </w:rPr>
        <w:t xml:space="preserve">рублей, что составляет </w:t>
      </w:r>
      <w:r w:rsidR="00A71505" w:rsidRPr="00F45461">
        <w:rPr>
          <w:sz w:val="28"/>
          <w:szCs w:val="28"/>
        </w:rPr>
        <w:t>104</w:t>
      </w:r>
      <w:r w:rsidR="009C66DC" w:rsidRPr="00F45461">
        <w:rPr>
          <w:sz w:val="28"/>
          <w:szCs w:val="28"/>
        </w:rPr>
        <w:t xml:space="preserve"> % от прогнозного назначения</w:t>
      </w:r>
      <w:r w:rsidR="00BD055B">
        <w:rPr>
          <w:sz w:val="28"/>
          <w:szCs w:val="28"/>
        </w:rPr>
        <w:t>, план поступления на 2022 год – 715,8 тыс. руб.</w:t>
      </w:r>
      <w:r w:rsidR="009C66DC" w:rsidRPr="00F45461">
        <w:rPr>
          <w:sz w:val="28"/>
          <w:szCs w:val="28"/>
        </w:rPr>
        <w:t>, от аренды муниципального имущества поступления составили 307,2 тыс.</w:t>
      </w:r>
      <w:r w:rsidR="00B33C66" w:rsidRPr="00F45461">
        <w:rPr>
          <w:sz w:val="28"/>
          <w:szCs w:val="28"/>
        </w:rPr>
        <w:t xml:space="preserve"> рублей</w:t>
      </w:r>
      <w:r w:rsidR="00BD055B">
        <w:rPr>
          <w:sz w:val="28"/>
          <w:szCs w:val="28"/>
        </w:rPr>
        <w:t>, план на 2022 год – 423,9 тыс. рублей.</w:t>
      </w:r>
    </w:p>
    <w:p w:rsidR="009C66DC" w:rsidRPr="00F45461" w:rsidRDefault="00D71CF3" w:rsidP="006A4934">
      <w:pPr>
        <w:ind w:firstLine="567"/>
        <w:jc w:val="both"/>
        <w:rPr>
          <w:sz w:val="28"/>
          <w:szCs w:val="28"/>
        </w:rPr>
      </w:pPr>
      <w:r w:rsidRPr="00F45461">
        <w:rPr>
          <w:sz w:val="28"/>
          <w:szCs w:val="28"/>
        </w:rPr>
        <w:t>П</w:t>
      </w:r>
      <w:r w:rsidR="009C66DC" w:rsidRPr="00F45461">
        <w:rPr>
          <w:sz w:val="28"/>
          <w:szCs w:val="28"/>
        </w:rPr>
        <w:t>оступило дотации на поддержку мер по обеспечению сбалансированности бюджетов в сумме 31896,0 тыс. рублей, из прогнозного годового  назначения  31896,0 тыс. рублей или 100,0</w:t>
      </w:r>
      <w:r w:rsidR="00150F12" w:rsidRPr="00F45461">
        <w:rPr>
          <w:sz w:val="28"/>
          <w:szCs w:val="28"/>
        </w:rPr>
        <w:t xml:space="preserve"> </w:t>
      </w:r>
      <w:r w:rsidR="009C66DC" w:rsidRPr="00F45461">
        <w:rPr>
          <w:sz w:val="28"/>
          <w:szCs w:val="28"/>
        </w:rPr>
        <w:t>%.</w:t>
      </w:r>
      <w:r w:rsidR="00BD055B">
        <w:rPr>
          <w:sz w:val="28"/>
          <w:szCs w:val="28"/>
        </w:rPr>
        <w:t xml:space="preserve"> План поступлений на 2022 год – 26703,4 тыс. рублей.</w:t>
      </w:r>
    </w:p>
    <w:p w:rsidR="00FF52DF" w:rsidRPr="00F45461" w:rsidRDefault="009C66DC" w:rsidP="006A4934">
      <w:pPr>
        <w:ind w:firstLine="567"/>
        <w:jc w:val="both"/>
        <w:rPr>
          <w:sz w:val="28"/>
          <w:szCs w:val="28"/>
        </w:rPr>
      </w:pPr>
      <w:r w:rsidRPr="00F45461">
        <w:rPr>
          <w:sz w:val="28"/>
          <w:szCs w:val="28"/>
        </w:rPr>
        <w:t>Поступило дотации  на выравнивание бюджетной обеспеченности в консолидированный  бюджет муниципального района за  2021 г. в сумме  – 33</w:t>
      </w:r>
      <w:r w:rsidR="00B33C66" w:rsidRPr="00F45461">
        <w:rPr>
          <w:sz w:val="28"/>
          <w:szCs w:val="28"/>
        </w:rPr>
        <w:t xml:space="preserve"> </w:t>
      </w:r>
      <w:r w:rsidRPr="00F45461">
        <w:rPr>
          <w:sz w:val="28"/>
          <w:szCs w:val="28"/>
        </w:rPr>
        <w:t>558,3 тыс.</w:t>
      </w:r>
      <w:r w:rsidR="00B33C66" w:rsidRPr="00F45461">
        <w:rPr>
          <w:sz w:val="28"/>
          <w:szCs w:val="28"/>
        </w:rPr>
        <w:t xml:space="preserve"> </w:t>
      </w:r>
      <w:r w:rsidR="00150F12" w:rsidRPr="00F45461">
        <w:rPr>
          <w:sz w:val="28"/>
          <w:szCs w:val="28"/>
        </w:rPr>
        <w:t xml:space="preserve">рублей </w:t>
      </w:r>
      <w:r w:rsidRPr="00F45461">
        <w:rPr>
          <w:sz w:val="28"/>
          <w:szCs w:val="28"/>
        </w:rPr>
        <w:t>или 100,0</w:t>
      </w:r>
      <w:r w:rsidR="00150F12" w:rsidRPr="00F45461">
        <w:rPr>
          <w:sz w:val="28"/>
          <w:szCs w:val="28"/>
        </w:rPr>
        <w:t xml:space="preserve">  % от прогнозного</w:t>
      </w:r>
      <w:r w:rsidR="00D71CF3" w:rsidRPr="00F45461">
        <w:rPr>
          <w:sz w:val="28"/>
          <w:szCs w:val="28"/>
        </w:rPr>
        <w:t xml:space="preserve"> назначения</w:t>
      </w:r>
      <w:r w:rsidR="00150F12" w:rsidRPr="00F45461">
        <w:rPr>
          <w:sz w:val="28"/>
          <w:szCs w:val="28"/>
        </w:rPr>
        <w:t>.</w:t>
      </w:r>
      <w:r w:rsidR="00BD055B" w:rsidRPr="00BD055B">
        <w:rPr>
          <w:sz w:val="28"/>
          <w:szCs w:val="28"/>
        </w:rPr>
        <w:t xml:space="preserve"> </w:t>
      </w:r>
      <w:r w:rsidR="00BD055B">
        <w:rPr>
          <w:sz w:val="28"/>
          <w:szCs w:val="28"/>
        </w:rPr>
        <w:t>План поступлений на 2022 год – 34215,2  тыс. рублей.</w:t>
      </w:r>
    </w:p>
    <w:p w:rsidR="00FB5E9B" w:rsidRPr="00F45461" w:rsidRDefault="00FB5E9B" w:rsidP="006A4934">
      <w:pPr>
        <w:autoSpaceDE w:val="0"/>
        <w:autoSpaceDN w:val="0"/>
        <w:adjustRightInd w:val="0"/>
        <w:ind w:firstLine="567"/>
        <w:jc w:val="both"/>
        <w:rPr>
          <w:sz w:val="28"/>
          <w:szCs w:val="28"/>
        </w:rPr>
      </w:pPr>
      <w:r w:rsidRPr="00F45461">
        <w:rPr>
          <w:sz w:val="28"/>
          <w:szCs w:val="28"/>
        </w:rPr>
        <w:t xml:space="preserve">В 2021 году в 4 селах района жители вышли с инициативой о введении самообложения </w:t>
      </w:r>
      <w:r w:rsidR="00FF52DF" w:rsidRPr="00F45461">
        <w:rPr>
          <w:sz w:val="28"/>
          <w:szCs w:val="28"/>
        </w:rPr>
        <w:t xml:space="preserve">граждан и направление полученных средств на благоустройство кладбищ – с. Атяшево, с. Старое Чамзино, с. Красная Нива и с. Кучкаево, средства граждан </w:t>
      </w:r>
      <w:r w:rsidR="00D71CF3" w:rsidRPr="00F45461">
        <w:rPr>
          <w:sz w:val="28"/>
          <w:szCs w:val="28"/>
        </w:rPr>
        <w:t xml:space="preserve"> </w:t>
      </w:r>
      <w:r w:rsidR="00FF52DF" w:rsidRPr="00F45461">
        <w:rPr>
          <w:sz w:val="28"/>
          <w:szCs w:val="28"/>
        </w:rPr>
        <w:t>поступили в  бюджеты сельских поселений в декабре 2021 года, в январе подана заявка в Министерство финансов Республики Мордовия для получения межбюджетного трансферта</w:t>
      </w:r>
      <w:r w:rsidR="00D71CF3" w:rsidRPr="00F45461">
        <w:rPr>
          <w:sz w:val="28"/>
          <w:szCs w:val="28"/>
        </w:rPr>
        <w:t>, после поступления денежных средств с республи</w:t>
      </w:r>
      <w:r w:rsidR="002D3788" w:rsidRPr="00F45461">
        <w:rPr>
          <w:sz w:val="28"/>
          <w:szCs w:val="28"/>
        </w:rPr>
        <w:t>ки, будут заключены договора и проведены работы по благоустройству кладбищ в этих селах. Х</w:t>
      </w:r>
      <w:r w:rsidR="00D71CF3" w:rsidRPr="00F45461">
        <w:rPr>
          <w:sz w:val="28"/>
          <w:szCs w:val="28"/>
        </w:rPr>
        <w:t xml:space="preserve">отелось бы, чтобы эта хорошая  практика нашла свое распространение и в других селах </w:t>
      </w:r>
      <w:r w:rsidR="002D3788" w:rsidRPr="00F45461">
        <w:rPr>
          <w:sz w:val="28"/>
          <w:szCs w:val="28"/>
        </w:rPr>
        <w:t xml:space="preserve">нашего </w:t>
      </w:r>
      <w:r w:rsidR="00D71CF3" w:rsidRPr="00F45461">
        <w:rPr>
          <w:sz w:val="28"/>
          <w:szCs w:val="28"/>
        </w:rPr>
        <w:t>района</w:t>
      </w:r>
      <w:r w:rsidR="002D3788" w:rsidRPr="00F45461">
        <w:rPr>
          <w:sz w:val="28"/>
          <w:szCs w:val="28"/>
        </w:rPr>
        <w:t xml:space="preserve">, </w:t>
      </w:r>
      <w:r w:rsidR="00D71CF3" w:rsidRPr="00F45461">
        <w:rPr>
          <w:sz w:val="28"/>
          <w:szCs w:val="28"/>
        </w:rPr>
        <w:t>ведь на 1 рубль средств, собранных гражданами, республика выделяет дополнительно 4 рубля. Так, например, если граждане самообложились в 2021 году на сумму 163650 рублей, мы ждем с республики 654600 рублей дополнительных средств</w:t>
      </w:r>
      <w:r w:rsidR="002D3788" w:rsidRPr="00F45461">
        <w:rPr>
          <w:sz w:val="28"/>
          <w:szCs w:val="28"/>
        </w:rPr>
        <w:t>.</w:t>
      </w:r>
      <w:r w:rsidR="00BD055B">
        <w:rPr>
          <w:sz w:val="28"/>
          <w:szCs w:val="28"/>
        </w:rPr>
        <w:t xml:space="preserve"> В 2022 году планируется продолжить работу по самообложению граждан.</w:t>
      </w:r>
    </w:p>
    <w:p w:rsidR="009C66DC" w:rsidRPr="00F45461" w:rsidRDefault="009C66DC" w:rsidP="006A4934">
      <w:pPr>
        <w:ind w:firstLine="567"/>
        <w:jc w:val="both"/>
        <w:rPr>
          <w:sz w:val="28"/>
          <w:szCs w:val="28"/>
        </w:rPr>
      </w:pPr>
      <w:r w:rsidRPr="00F45461">
        <w:rPr>
          <w:sz w:val="28"/>
          <w:szCs w:val="28"/>
        </w:rPr>
        <w:t xml:space="preserve">Всего доходная часть   бюджета за 12 месяцев 2021 года  исполнена на  </w:t>
      </w:r>
      <w:r w:rsidR="00DB51A1" w:rsidRPr="00F45461">
        <w:rPr>
          <w:sz w:val="28"/>
          <w:szCs w:val="28"/>
        </w:rPr>
        <w:t xml:space="preserve">273682,3 </w:t>
      </w:r>
      <w:r w:rsidRPr="00F45461">
        <w:rPr>
          <w:sz w:val="28"/>
          <w:szCs w:val="28"/>
        </w:rPr>
        <w:t xml:space="preserve"> тыс. рублей, что составляет  </w:t>
      </w:r>
      <w:r w:rsidR="00DB51A1" w:rsidRPr="00F45461">
        <w:rPr>
          <w:sz w:val="28"/>
          <w:szCs w:val="28"/>
        </w:rPr>
        <w:t xml:space="preserve">98,7 </w:t>
      </w:r>
      <w:r w:rsidRPr="00F45461">
        <w:rPr>
          <w:sz w:val="28"/>
          <w:szCs w:val="28"/>
        </w:rPr>
        <w:t xml:space="preserve"> % от годового назначения (</w:t>
      </w:r>
      <w:r w:rsidR="00DB51A1" w:rsidRPr="00F45461">
        <w:rPr>
          <w:sz w:val="28"/>
          <w:szCs w:val="28"/>
        </w:rPr>
        <w:t>277153,2</w:t>
      </w:r>
      <w:r w:rsidRPr="00F45461">
        <w:rPr>
          <w:sz w:val="28"/>
          <w:szCs w:val="28"/>
        </w:rPr>
        <w:t xml:space="preserve"> т</w:t>
      </w:r>
      <w:r w:rsidR="00B33C66" w:rsidRPr="00F45461">
        <w:rPr>
          <w:sz w:val="28"/>
          <w:szCs w:val="28"/>
        </w:rPr>
        <w:t>ыс</w:t>
      </w:r>
      <w:r w:rsidRPr="00F45461">
        <w:rPr>
          <w:sz w:val="28"/>
          <w:szCs w:val="28"/>
        </w:rPr>
        <w:t>.</w:t>
      </w:r>
      <w:r w:rsidR="007C6237" w:rsidRPr="00F45461">
        <w:rPr>
          <w:sz w:val="28"/>
          <w:szCs w:val="28"/>
        </w:rPr>
        <w:t xml:space="preserve"> </w:t>
      </w:r>
      <w:r w:rsidRPr="00F45461">
        <w:rPr>
          <w:sz w:val="28"/>
          <w:szCs w:val="28"/>
        </w:rPr>
        <w:t>р</w:t>
      </w:r>
      <w:r w:rsidR="00B33C66" w:rsidRPr="00F45461">
        <w:rPr>
          <w:sz w:val="28"/>
          <w:szCs w:val="28"/>
        </w:rPr>
        <w:t>уб.</w:t>
      </w:r>
      <w:r w:rsidRPr="00F45461">
        <w:rPr>
          <w:sz w:val="28"/>
          <w:szCs w:val="28"/>
        </w:rPr>
        <w:t>).</w:t>
      </w:r>
      <w:r w:rsidR="00BD055B">
        <w:rPr>
          <w:sz w:val="28"/>
          <w:szCs w:val="28"/>
        </w:rPr>
        <w:t xml:space="preserve"> План доходов бюджета на 2022 год – 138,5 млн. руб.</w:t>
      </w:r>
    </w:p>
    <w:p w:rsidR="001146DC" w:rsidRPr="00F45461" w:rsidRDefault="009C66DC" w:rsidP="006A4934">
      <w:pPr>
        <w:ind w:firstLine="567"/>
        <w:jc w:val="both"/>
        <w:rPr>
          <w:sz w:val="28"/>
          <w:szCs w:val="28"/>
        </w:rPr>
      </w:pPr>
      <w:r w:rsidRPr="00F45461">
        <w:rPr>
          <w:sz w:val="28"/>
          <w:szCs w:val="28"/>
        </w:rPr>
        <w:t xml:space="preserve">Расходы консолидированного бюджета 2021 год составили – </w:t>
      </w:r>
      <w:r w:rsidR="00DB51A1" w:rsidRPr="00F45461">
        <w:rPr>
          <w:sz w:val="28"/>
          <w:szCs w:val="28"/>
        </w:rPr>
        <w:t>271612,0</w:t>
      </w:r>
      <w:r w:rsidRPr="00F45461">
        <w:rPr>
          <w:sz w:val="28"/>
          <w:szCs w:val="28"/>
        </w:rPr>
        <w:t xml:space="preserve"> тыс. рублей, что составляет 97,6 % годового прогнозного назначения (</w:t>
      </w:r>
      <w:r w:rsidR="00DB51A1" w:rsidRPr="00F45461">
        <w:rPr>
          <w:sz w:val="28"/>
          <w:szCs w:val="28"/>
        </w:rPr>
        <w:t>278204,9</w:t>
      </w:r>
      <w:r w:rsidRPr="00F45461">
        <w:rPr>
          <w:sz w:val="28"/>
          <w:szCs w:val="28"/>
        </w:rPr>
        <w:t xml:space="preserve"> т</w:t>
      </w:r>
      <w:r w:rsidR="00B33C66" w:rsidRPr="00F45461">
        <w:rPr>
          <w:sz w:val="28"/>
          <w:szCs w:val="28"/>
        </w:rPr>
        <w:t>ыс</w:t>
      </w:r>
      <w:r w:rsidRPr="00F45461">
        <w:rPr>
          <w:sz w:val="28"/>
          <w:szCs w:val="28"/>
        </w:rPr>
        <w:t>.</w:t>
      </w:r>
      <w:r w:rsidR="00B33C66" w:rsidRPr="00F45461">
        <w:rPr>
          <w:sz w:val="28"/>
          <w:szCs w:val="28"/>
        </w:rPr>
        <w:t xml:space="preserve"> </w:t>
      </w:r>
      <w:r w:rsidRPr="00F45461">
        <w:rPr>
          <w:sz w:val="28"/>
          <w:szCs w:val="28"/>
        </w:rPr>
        <w:t>р</w:t>
      </w:r>
      <w:r w:rsidR="00B33C66" w:rsidRPr="00F45461">
        <w:rPr>
          <w:sz w:val="28"/>
          <w:szCs w:val="28"/>
        </w:rPr>
        <w:t>уб.</w:t>
      </w:r>
      <w:r w:rsidRPr="00F45461">
        <w:rPr>
          <w:sz w:val="28"/>
          <w:szCs w:val="28"/>
        </w:rPr>
        <w:t>).</w:t>
      </w:r>
      <w:r w:rsidR="001146DC" w:rsidRPr="00F45461">
        <w:rPr>
          <w:sz w:val="28"/>
          <w:szCs w:val="28"/>
        </w:rPr>
        <w:t xml:space="preserve"> </w:t>
      </w:r>
      <w:r w:rsidR="00BD055B">
        <w:rPr>
          <w:sz w:val="28"/>
          <w:szCs w:val="28"/>
        </w:rPr>
        <w:t>План расходной части бюджета на 2022 год – 139,2 млн. руб.</w:t>
      </w:r>
    </w:p>
    <w:p w:rsidR="00A71505" w:rsidRPr="00F45461" w:rsidRDefault="001146DC" w:rsidP="006A4934">
      <w:pPr>
        <w:ind w:firstLine="567"/>
        <w:jc w:val="both"/>
        <w:rPr>
          <w:sz w:val="28"/>
          <w:szCs w:val="28"/>
        </w:rPr>
      </w:pPr>
      <w:r w:rsidRPr="00F45461">
        <w:rPr>
          <w:sz w:val="28"/>
          <w:szCs w:val="28"/>
        </w:rPr>
        <w:t>На 1 января 2022 года  задолженности по заработной плате не имеется.</w:t>
      </w:r>
    </w:p>
    <w:p w:rsidR="00A71505" w:rsidRPr="00F45461" w:rsidRDefault="00A71505" w:rsidP="006A4934">
      <w:pPr>
        <w:autoSpaceDE w:val="0"/>
        <w:autoSpaceDN w:val="0"/>
        <w:adjustRightInd w:val="0"/>
        <w:ind w:firstLine="567"/>
        <w:jc w:val="both"/>
        <w:rPr>
          <w:sz w:val="28"/>
          <w:szCs w:val="28"/>
        </w:rPr>
      </w:pPr>
      <w:r w:rsidRPr="00F45461">
        <w:rPr>
          <w:sz w:val="28"/>
          <w:szCs w:val="28"/>
        </w:rPr>
        <w:t>В целях наиболее полного и своевременного поступления собственных доходов в консолидированный бюджет муниципального района велась работа по инвентаризации, постановке на учет и регистрации права физических и юридических лиц, бесхозяйного имущества и земельных участков.</w:t>
      </w:r>
    </w:p>
    <w:p w:rsidR="00A71505" w:rsidRPr="00F45461" w:rsidRDefault="00A71505" w:rsidP="006A4934">
      <w:pPr>
        <w:ind w:firstLine="567"/>
        <w:jc w:val="both"/>
        <w:rPr>
          <w:sz w:val="28"/>
          <w:szCs w:val="28"/>
        </w:rPr>
      </w:pPr>
      <w:r w:rsidRPr="00F45461">
        <w:rPr>
          <w:sz w:val="28"/>
          <w:szCs w:val="28"/>
        </w:rPr>
        <w:t>Общее количество долей переданных в долевую собственность при реорганизации сельхозпредприятий составляет -  5227 долей, из них общее количество долей, на которые зарегистрировано право собственности по состоянию на начало 2022 года - 4783 долей, что составляет 91,5 % от долей переданных в долевую собственность при реорганизации сельхозпредприятий.</w:t>
      </w:r>
    </w:p>
    <w:p w:rsidR="00A71505" w:rsidRPr="00F45461" w:rsidRDefault="00A71505" w:rsidP="006A4934">
      <w:pPr>
        <w:ind w:firstLine="567"/>
        <w:jc w:val="both"/>
        <w:rPr>
          <w:sz w:val="28"/>
          <w:szCs w:val="28"/>
        </w:rPr>
      </w:pPr>
      <w:r w:rsidRPr="00F45461">
        <w:rPr>
          <w:sz w:val="28"/>
          <w:szCs w:val="28"/>
        </w:rPr>
        <w:t>Количество  невостребованных земельных долей, на которые не зарегистрировано право в ЕГРН  на 31.12.2021 г. – 444 доли, площадью 3822 га.</w:t>
      </w:r>
    </w:p>
    <w:p w:rsidR="00A71505" w:rsidRPr="00F45461" w:rsidRDefault="00A71505" w:rsidP="006A4934">
      <w:pPr>
        <w:ind w:firstLine="567"/>
        <w:jc w:val="both"/>
        <w:rPr>
          <w:sz w:val="28"/>
          <w:szCs w:val="28"/>
        </w:rPr>
      </w:pPr>
      <w:r w:rsidRPr="00F45461">
        <w:rPr>
          <w:sz w:val="28"/>
          <w:szCs w:val="28"/>
        </w:rPr>
        <w:lastRenderedPageBreak/>
        <w:t>За 2021 год зарегистрировано право собственности в ЕГРН на 125 долей, из них право муниципальной собственности на 7 земельных долей и 118 долей собственность граждан.</w:t>
      </w:r>
    </w:p>
    <w:p w:rsidR="00A71505" w:rsidRPr="00F45461" w:rsidRDefault="00A71505" w:rsidP="006A4934">
      <w:pPr>
        <w:ind w:firstLine="567"/>
        <w:jc w:val="both"/>
        <w:rPr>
          <w:sz w:val="28"/>
          <w:szCs w:val="28"/>
        </w:rPr>
      </w:pPr>
      <w:r w:rsidRPr="00F45461">
        <w:rPr>
          <w:sz w:val="28"/>
          <w:szCs w:val="28"/>
        </w:rPr>
        <w:t>По состоянию на 31.12.2021 года (за весь период реализации мероприятий по оформлению невостребованных земельных долей в собственность), Администрациями сельских поселений района поданы иски в суд  на 1317 долей, общей площадью 9869 га, что составляет 96,5 % от общего количества долей признанных невостребованными (1364 долей) и признано право муниципальной собственности на 742 земельных доли, площадью 5548 га, что составляет 54,4 % так же от общего количества земельных долей признанных невостребованными или 56,3 % от количества поданных исков в суд.</w:t>
      </w:r>
    </w:p>
    <w:p w:rsidR="00A71505" w:rsidRPr="00F45461" w:rsidRDefault="00A71505" w:rsidP="006A4934">
      <w:pPr>
        <w:ind w:firstLine="567"/>
        <w:jc w:val="both"/>
        <w:rPr>
          <w:sz w:val="28"/>
          <w:szCs w:val="28"/>
        </w:rPr>
      </w:pPr>
      <w:r w:rsidRPr="00F45461">
        <w:rPr>
          <w:sz w:val="28"/>
          <w:szCs w:val="28"/>
        </w:rPr>
        <w:t xml:space="preserve"> Всего предоставлено в 2021 году в собственность сельскохозяйственным организациям 6 земельных участков сформированных из 167 невостребованных земельных долей, признанных муниципальной собственностью, площадью 1148,4 га, выкупная стоимость – 6 802 469 руб.</w:t>
      </w:r>
    </w:p>
    <w:p w:rsidR="00A71505" w:rsidRPr="00F45461" w:rsidRDefault="00A71505" w:rsidP="006A4934">
      <w:pPr>
        <w:ind w:firstLine="567"/>
        <w:jc w:val="both"/>
        <w:rPr>
          <w:sz w:val="28"/>
          <w:szCs w:val="28"/>
        </w:rPr>
      </w:pPr>
      <w:r w:rsidRPr="00F45461">
        <w:rPr>
          <w:sz w:val="28"/>
          <w:szCs w:val="28"/>
        </w:rPr>
        <w:t xml:space="preserve">Все земельные доли, а так же земельные участки признанные муниципальной собственностью используются сельскохозяйственными предприятиями. </w:t>
      </w:r>
    </w:p>
    <w:p w:rsidR="00A71505" w:rsidRPr="006A4934" w:rsidRDefault="00A71505" w:rsidP="006A4934">
      <w:pPr>
        <w:ind w:firstLine="567"/>
        <w:jc w:val="both"/>
        <w:rPr>
          <w:sz w:val="28"/>
          <w:szCs w:val="28"/>
        </w:rPr>
      </w:pPr>
      <w:r w:rsidRPr="00F45461">
        <w:rPr>
          <w:sz w:val="28"/>
          <w:szCs w:val="28"/>
        </w:rPr>
        <w:t>Средний размер продажи 1 га по району составляет - 4802 рубля, средний размер аренды 1 га по району составляет – 79,2 рубля</w:t>
      </w:r>
      <w:r w:rsidR="006A4934">
        <w:rPr>
          <w:sz w:val="28"/>
          <w:szCs w:val="28"/>
        </w:rPr>
        <w:t>.</w:t>
      </w:r>
    </w:p>
    <w:p w:rsidR="00A71505" w:rsidRPr="00F45461" w:rsidRDefault="00A71505" w:rsidP="006A4934">
      <w:pPr>
        <w:ind w:firstLine="567"/>
        <w:jc w:val="both"/>
        <w:rPr>
          <w:sz w:val="28"/>
          <w:szCs w:val="28"/>
        </w:rPr>
      </w:pPr>
      <w:r w:rsidRPr="00F45461">
        <w:rPr>
          <w:sz w:val="28"/>
          <w:szCs w:val="28"/>
        </w:rPr>
        <w:t>В 2021 году Администрациями сельских поселений проводилась инвентаризация объектов недвижимости расположенных на территории сельских поселении, в части уточнения регистрации прав собственников, наследников или иных лиц, на используемые ими без оформления прав земельные участки и объекты недвижимости. В результате работы по данным сельских поселений на территории муниципального района выявлено всего объектов капитального строительства (так называемых ОКСов) – 3008 объектов</w:t>
      </w:r>
    </w:p>
    <w:p w:rsidR="007F3752" w:rsidRDefault="00A71505" w:rsidP="006A4934">
      <w:pPr>
        <w:ind w:firstLine="567"/>
        <w:jc w:val="both"/>
        <w:rPr>
          <w:sz w:val="28"/>
          <w:szCs w:val="28"/>
        </w:rPr>
      </w:pPr>
      <w:r w:rsidRPr="00F45461">
        <w:rPr>
          <w:sz w:val="28"/>
          <w:szCs w:val="28"/>
        </w:rPr>
        <w:t>Составлено актов обследования в отношении ОКС– на 2166 объектов, что составляет 72 %.</w:t>
      </w:r>
    </w:p>
    <w:p w:rsidR="007F3752" w:rsidRDefault="007F3752" w:rsidP="006A4934">
      <w:pPr>
        <w:ind w:firstLine="567"/>
        <w:jc w:val="both"/>
        <w:rPr>
          <w:sz w:val="28"/>
          <w:szCs w:val="28"/>
        </w:rPr>
      </w:pPr>
      <w:r w:rsidRPr="007F3752">
        <w:rPr>
          <w:rFonts w:eastAsia="Calibri"/>
          <w:sz w:val="28"/>
          <w:szCs w:val="28"/>
          <w:lang w:eastAsia="en-US"/>
        </w:rPr>
        <w:t>Выявлено неиспользуемых ОКСов -383 (пустующие заброшенные дома и здания), объектов незавершенного строительства – 3 (1 муниципальный и 2 частных), объекты по которым не зарегистрированы сведения в ЕГРН – 878. Так же имеются объекты, которые в настоящее время не существуют, но стоят на кадастровом учете – 278 объектов , их необходимо снять с кадастрового учета. В 2021 году подано 24 заявления о регистрации права собственности на объекты капитального строительства за гражданами,  55 заявлений о снятие объектов с кадастрового учета и 24 заявления о выявлении дублирующих сведений в ЕГРН.</w:t>
      </w:r>
    </w:p>
    <w:p w:rsidR="00A71505" w:rsidRPr="00F45461" w:rsidRDefault="00A71505" w:rsidP="006A4934">
      <w:pPr>
        <w:ind w:firstLine="567"/>
        <w:jc w:val="both"/>
        <w:rPr>
          <w:sz w:val="28"/>
          <w:szCs w:val="28"/>
        </w:rPr>
      </w:pPr>
      <w:r w:rsidRPr="00F45461">
        <w:rPr>
          <w:sz w:val="28"/>
          <w:szCs w:val="28"/>
        </w:rPr>
        <w:t>Необходимо продолжить работу по выявлению и постановке на учёт объектов имущества и земельных участков и во втором квартале предстоящего года завершить всю инвентаризацию. Это существенный ресурс для пополнения доходов бюджета.</w:t>
      </w:r>
    </w:p>
    <w:p w:rsidR="00A71505" w:rsidRPr="00F45461" w:rsidRDefault="00A71505" w:rsidP="006A4934">
      <w:pPr>
        <w:ind w:firstLine="567"/>
        <w:jc w:val="both"/>
        <w:rPr>
          <w:sz w:val="28"/>
          <w:szCs w:val="28"/>
        </w:rPr>
      </w:pPr>
      <w:r w:rsidRPr="00F45461">
        <w:rPr>
          <w:sz w:val="28"/>
          <w:szCs w:val="28"/>
        </w:rPr>
        <w:t xml:space="preserve">Администрацией района поставлено на кадастровый учет в 2021 г. - 21 земельный участок  для дальнейшего предоставления их гражданам и юридическим лицам, общей площадью 86210 кв.м.  Из них предоставлено в </w:t>
      </w:r>
      <w:r w:rsidRPr="00F45461">
        <w:rPr>
          <w:sz w:val="28"/>
          <w:szCs w:val="28"/>
        </w:rPr>
        <w:lastRenderedPageBreak/>
        <w:t>собственность  3 земельных участка, предоставлено в аренду 9 земельных участков.</w:t>
      </w:r>
    </w:p>
    <w:p w:rsidR="00A71505" w:rsidRPr="00F45461" w:rsidRDefault="00A71505" w:rsidP="006A4934">
      <w:pPr>
        <w:ind w:firstLine="567"/>
        <w:jc w:val="both"/>
        <w:rPr>
          <w:sz w:val="28"/>
          <w:szCs w:val="28"/>
        </w:rPr>
      </w:pPr>
      <w:r w:rsidRPr="00F45461">
        <w:rPr>
          <w:sz w:val="28"/>
          <w:szCs w:val="28"/>
        </w:rPr>
        <w:t xml:space="preserve"> В 2021 году включено в план программу приватизации муниципального имущества было включено 7 объектов недвижимого имущества, их них реализовано в 2021 г 3 объекта.</w:t>
      </w:r>
    </w:p>
    <w:p w:rsidR="00A71505" w:rsidRPr="00F45461" w:rsidRDefault="00A71505" w:rsidP="006A4934">
      <w:pPr>
        <w:ind w:firstLine="567"/>
        <w:jc w:val="both"/>
        <w:rPr>
          <w:sz w:val="28"/>
          <w:szCs w:val="28"/>
        </w:rPr>
      </w:pPr>
      <w:r w:rsidRPr="00F45461">
        <w:rPr>
          <w:sz w:val="28"/>
          <w:szCs w:val="28"/>
        </w:rPr>
        <w:t>Также реализовано в 2021 году 3 объекта муниципального имущества на открытом по составу участников аукционе в электронной форме с открытой формой подачи предложения о цене (в том числе 1 объект находящийся в собственности Киржеманского сельского поселения), доходы от продажи</w:t>
      </w:r>
      <w:r w:rsidR="007F3752">
        <w:rPr>
          <w:sz w:val="28"/>
          <w:szCs w:val="28"/>
        </w:rPr>
        <w:t xml:space="preserve"> 3 объектов </w:t>
      </w:r>
      <w:r w:rsidRPr="00F45461">
        <w:rPr>
          <w:sz w:val="28"/>
          <w:szCs w:val="28"/>
        </w:rPr>
        <w:t xml:space="preserve"> составили 694 000 рублей. В 2021 г. заключено 5 договоров аренды в отношении муниципального имущества (сумма арендной платы в год по ним составила 52 724,22) рублей.</w:t>
      </w:r>
    </w:p>
    <w:p w:rsidR="00A71505" w:rsidRPr="00F45461" w:rsidRDefault="00A71505" w:rsidP="006A4934">
      <w:pPr>
        <w:ind w:firstLine="567"/>
        <w:jc w:val="both"/>
        <w:rPr>
          <w:sz w:val="28"/>
          <w:szCs w:val="28"/>
        </w:rPr>
      </w:pPr>
      <w:r w:rsidRPr="00F45461">
        <w:rPr>
          <w:sz w:val="28"/>
          <w:szCs w:val="28"/>
        </w:rPr>
        <w:t>На территории Большеигнатовского муниципального района выявлено 54 бесхозяйных объектов недвижимого имущества. Из них поставлено на государственный кадастровый учет 45 объектов. За 12 месяцев 2021 года поставлено на учет в Росреестре в качестве бесхозяйного 7 объектов (памятники). В настоящее время подготовлена техническая документация и ведется работа по постановке на учет в качестве бесхозяйного объекта еще на 14 обелисков воинам-землякам, погибшим в годы Великой Отечественной войны 1941-1945 гг. расположенным на территории Большеигнатовского муниципального района.</w:t>
      </w:r>
    </w:p>
    <w:p w:rsidR="0029799B" w:rsidRPr="006A4934" w:rsidRDefault="00A71505" w:rsidP="006A4934">
      <w:pPr>
        <w:autoSpaceDN w:val="0"/>
        <w:adjustRightInd w:val="0"/>
        <w:ind w:firstLine="567"/>
        <w:jc w:val="both"/>
        <w:rPr>
          <w:sz w:val="28"/>
          <w:szCs w:val="28"/>
        </w:rPr>
      </w:pPr>
      <w:r w:rsidRPr="00F45461">
        <w:rPr>
          <w:sz w:val="28"/>
          <w:szCs w:val="28"/>
        </w:rPr>
        <w:t>В декабре 2021 г. постановлением Администрации Большеигнатовского муниципального района утвержден перечень и график объектов, в отношении которых планируется заключение концессионных соглашений в 2022 году. В него вошли 26 объектов системы водоснабжения и водоотведения, объектов коммунальной инфраструктуры и объект теплоснабжения. Результатом концессионного соглашения станет повышение качества услуг населению в сфере жилищно-коммунального хозяйства.</w:t>
      </w:r>
    </w:p>
    <w:p w:rsidR="007D1786" w:rsidRPr="00F45461" w:rsidRDefault="007D1786" w:rsidP="006A4934">
      <w:pPr>
        <w:ind w:firstLine="567"/>
        <w:jc w:val="both"/>
        <w:rPr>
          <w:b/>
          <w:sz w:val="28"/>
          <w:szCs w:val="28"/>
        </w:rPr>
      </w:pPr>
      <w:r w:rsidRPr="00F45461">
        <w:rPr>
          <w:sz w:val="28"/>
          <w:szCs w:val="28"/>
        </w:rPr>
        <w:t xml:space="preserve">Основной отраслью, приносящей доходы в бюджет района, является сельское хозяйство, именно это направление деятельности пополняет доходную часть бюджета налогом на землю, налогом на доходы с физических лиц и единым сельскохозяйственным налогом. </w:t>
      </w:r>
    </w:p>
    <w:p w:rsidR="007D1786" w:rsidRPr="00F45461" w:rsidRDefault="007D1786" w:rsidP="006A4934">
      <w:pPr>
        <w:ind w:firstLine="567"/>
        <w:mirrorIndents/>
        <w:jc w:val="both"/>
        <w:rPr>
          <w:sz w:val="28"/>
          <w:szCs w:val="28"/>
        </w:rPr>
      </w:pPr>
      <w:r w:rsidRPr="00F45461">
        <w:rPr>
          <w:sz w:val="28"/>
          <w:szCs w:val="28"/>
        </w:rPr>
        <w:t xml:space="preserve">Поголовье КРС во всех категориях хозяйств на 01 января 2022 года составило 6852 головы, в т.ч. в ЛПХ граждан  1081  голова (в том числе 263 головы коров) в общественном секторе 5771 голова  (в том числе коров 3046 голов).  </w:t>
      </w:r>
    </w:p>
    <w:p w:rsidR="007D1786" w:rsidRPr="00F45461" w:rsidRDefault="007D1786" w:rsidP="006A4934">
      <w:pPr>
        <w:ind w:firstLine="567"/>
        <w:mirrorIndents/>
        <w:jc w:val="both"/>
        <w:rPr>
          <w:sz w:val="28"/>
          <w:szCs w:val="28"/>
        </w:rPr>
      </w:pPr>
      <w:r w:rsidRPr="00F45461">
        <w:rPr>
          <w:sz w:val="28"/>
          <w:szCs w:val="28"/>
        </w:rPr>
        <w:t>На 01.01.2022 года сохранность поголовья КРС к 01.01.2021 года в общественном секторе составила 92,8 %, в ЛПХ граждан  81,4 %, во всех категориях хозяйств  по району  91 %.  Поголовье свиней в личных подсобных хозяйствах граждан составило 2646 голов, в общественном секторе поголовье свиней отсутствует.</w:t>
      </w:r>
    </w:p>
    <w:p w:rsidR="002D3788" w:rsidRPr="00F45461" w:rsidRDefault="007D1786" w:rsidP="006A4934">
      <w:pPr>
        <w:ind w:firstLine="567"/>
        <w:mirrorIndents/>
        <w:jc w:val="both"/>
        <w:rPr>
          <w:sz w:val="28"/>
          <w:szCs w:val="28"/>
        </w:rPr>
      </w:pPr>
      <w:r w:rsidRPr="00F45461">
        <w:rPr>
          <w:sz w:val="28"/>
          <w:szCs w:val="28"/>
        </w:rPr>
        <w:t>За  12 месяцев   2021 года  сельхозпредприятиями всех форм собственности произведено  молока  10790,7   тонн, темп роста к уровню прошлого года составил 94 %.</w:t>
      </w:r>
      <w:r w:rsidR="00324AEE" w:rsidRPr="00F45461">
        <w:rPr>
          <w:sz w:val="28"/>
          <w:szCs w:val="28"/>
        </w:rPr>
        <w:t>, выполнение прогнозного значения 87,9 %</w:t>
      </w:r>
      <w:r w:rsidR="00E759FE">
        <w:rPr>
          <w:sz w:val="28"/>
          <w:szCs w:val="28"/>
        </w:rPr>
        <w:t>, план производства молока на 2022 год – 11120 тонн</w:t>
      </w:r>
      <w:r w:rsidR="00324AEE" w:rsidRPr="00F45461">
        <w:rPr>
          <w:sz w:val="28"/>
          <w:szCs w:val="28"/>
        </w:rPr>
        <w:t>.</w:t>
      </w:r>
      <w:r w:rsidRPr="00F45461">
        <w:rPr>
          <w:sz w:val="28"/>
          <w:szCs w:val="28"/>
        </w:rPr>
        <w:t xml:space="preserve"> Надоено на 1 фуражную корову 5323  кг молока,</w:t>
      </w:r>
      <w:r w:rsidR="00E759FE">
        <w:rPr>
          <w:sz w:val="28"/>
          <w:szCs w:val="28"/>
        </w:rPr>
        <w:t xml:space="preserve"> план на 2022 год – 5777 кг;</w:t>
      </w:r>
      <w:r w:rsidRPr="00F45461">
        <w:rPr>
          <w:sz w:val="28"/>
          <w:szCs w:val="28"/>
        </w:rPr>
        <w:t xml:space="preserve"> товарность </w:t>
      </w:r>
      <w:r w:rsidRPr="00F45461">
        <w:rPr>
          <w:sz w:val="28"/>
          <w:szCs w:val="28"/>
        </w:rPr>
        <w:lastRenderedPageBreak/>
        <w:t>молока составила 94,7 %</w:t>
      </w:r>
      <w:r w:rsidR="00E759FE">
        <w:rPr>
          <w:sz w:val="28"/>
          <w:szCs w:val="28"/>
        </w:rPr>
        <w:t xml:space="preserve"> </w:t>
      </w:r>
      <w:r w:rsidRPr="00F45461">
        <w:rPr>
          <w:sz w:val="28"/>
          <w:szCs w:val="28"/>
        </w:rPr>
        <w:t xml:space="preserve">. Производство мяса сельхозпредприятиями всех форм собственности за 12 месяцев  </w:t>
      </w:r>
      <w:r w:rsidR="00E759FE">
        <w:rPr>
          <w:sz w:val="28"/>
          <w:szCs w:val="28"/>
        </w:rPr>
        <w:t xml:space="preserve">2021 года составило 554,9 тонн, </w:t>
      </w:r>
      <w:r w:rsidRPr="00F45461">
        <w:rPr>
          <w:sz w:val="28"/>
          <w:szCs w:val="28"/>
        </w:rPr>
        <w:t>116 % к аналогичному периоду прошлого года</w:t>
      </w:r>
      <w:r w:rsidR="00324AEE" w:rsidRPr="00F45461">
        <w:rPr>
          <w:sz w:val="28"/>
          <w:szCs w:val="28"/>
        </w:rPr>
        <w:t>,</w:t>
      </w:r>
      <w:r w:rsidR="00D47FDC" w:rsidRPr="00F45461">
        <w:rPr>
          <w:sz w:val="28"/>
          <w:szCs w:val="28"/>
        </w:rPr>
        <w:t xml:space="preserve"> выполнение прогнозного значения 110,1 %</w:t>
      </w:r>
      <w:r w:rsidR="00E759FE">
        <w:rPr>
          <w:sz w:val="28"/>
          <w:szCs w:val="28"/>
        </w:rPr>
        <w:t>, план производства мяса на 2022 год – 560 тонн</w:t>
      </w:r>
      <w:r w:rsidRPr="00F45461">
        <w:rPr>
          <w:sz w:val="28"/>
          <w:szCs w:val="28"/>
        </w:rPr>
        <w:t>.</w:t>
      </w:r>
    </w:p>
    <w:p w:rsidR="00D057BA" w:rsidRDefault="007D1786" w:rsidP="006A4934">
      <w:pPr>
        <w:ind w:firstLine="567"/>
        <w:mirrorIndents/>
        <w:jc w:val="both"/>
        <w:rPr>
          <w:sz w:val="28"/>
          <w:szCs w:val="28"/>
        </w:rPr>
      </w:pPr>
      <w:r w:rsidRPr="00F45461">
        <w:rPr>
          <w:sz w:val="28"/>
          <w:szCs w:val="28"/>
        </w:rPr>
        <w:t>Производство зерна  составило 31,5 тыс. т</w:t>
      </w:r>
      <w:r w:rsidR="008617FC" w:rsidRPr="00F45461">
        <w:rPr>
          <w:sz w:val="28"/>
          <w:szCs w:val="28"/>
        </w:rPr>
        <w:t>онн при урожайности 23,4 ц/га</w:t>
      </w:r>
      <w:r w:rsidRPr="00F45461">
        <w:rPr>
          <w:sz w:val="28"/>
          <w:szCs w:val="28"/>
        </w:rPr>
        <w:t>.,</w:t>
      </w:r>
      <w:r w:rsidR="00E759FE" w:rsidRPr="00E759FE">
        <w:rPr>
          <w:sz w:val="28"/>
          <w:szCs w:val="28"/>
        </w:rPr>
        <w:t xml:space="preserve"> </w:t>
      </w:r>
      <w:r w:rsidR="00E759FE">
        <w:rPr>
          <w:sz w:val="28"/>
          <w:szCs w:val="28"/>
        </w:rPr>
        <w:t xml:space="preserve">план производства </w:t>
      </w:r>
      <w:r w:rsidR="005763A1">
        <w:rPr>
          <w:sz w:val="28"/>
          <w:szCs w:val="28"/>
        </w:rPr>
        <w:t>зерна</w:t>
      </w:r>
      <w:r w:rsidR="00E759FE">
        <w:rPr>
          <w:sz w:val="28"/>
          <w:szCs w:val="28"/>
        </w:rPr>
        <w:t xml:space="preserve"> на 2022 год – </w:t>
      </w:r>
      <w:r w:rsidR="005763A1">
        <w:rPr>
          <w:sz w:val="28"/>
          <w:szCs w:val="28"/>
        </w:rPr>
        <w:t>36,8</w:t>
      </w:r>
      <w:r w:rsidR="00E759FE">
        <w:rPr>
          <w:sz w:val="28"/>
          <w:szCs w:val="28"/>
        </w:rPr>
        <w:t xml:space="preserve"> тонн</w:t>
      </w:r>
      <w:r w:rsidR="00E759FE" w:rsidRPr="00F45461">
        <w:rPr>
          <w:sz w:val="28"/>
          <w:szCs w:val="28"/>
        </w:rPr>
        <w:t>.</w:t>
      </w:r>
    </w:p>
    <w:p w:rsidR="007D1786" w:rsidRPr="00F45461" w:rsidRDefault="00D057BA" w:rsidP="006A4934">
      <w:pPr>
        <w:ind w:firstLine="567"/>
        <w:mirrorIndents/>
        <w:jc w:val="both"/>
        <w:rPr>
          <w:sz w:val="28"/>
          <w:szCs w:val="28"/>
        </w:rPr>
      </w:pPr>
      <w:r>
        <w:rPr>
          <w:sz w:val="28"/>
          <w:szCs w:val="28"/>
        </w:rPr>
        <w:t>Н</w:t>
      </w:r>
      <w:r w:rsidR="007D1786" w:rsidRPr="00F45461">
        <w:rPr>
          <w:sz w:val="28"/>
          <w:szCs w:val="28"/>
        </w:rPr>
        <w:t>акопано сахарной  свеклы  81 тыс. тон</w:t>
      </w:r>
      <w:r>
        <w:rPr>
          <w:sz w:val="28"/>
          <w:szCs w:val="28"/>
        </w:rPr>
        <w:t>н  при урожайности  356,8  ц/га, в 2022 году планируется накопать 85 тыс. тонн сахарной свеклы.</w:t>
      </w:r>
      <w:r w:rsidR="007D1786" w:rsidRPr="00F45461">
        <w:rPr>
          <w:sz w:val="28"/>
          <w:szCs w:val="28"/>
        </w:rPr>
        <w:t xml:space="preserve"> Весенний  сев  был проведен кондиционными и полностью протравленными семенами, высеяны новые сорта яровой пшеницы, ячменя в основном по энергосберегающей технологии. </w:t>
      </w:r>
    </w:p>
    <w:p w:rsidR="007D1786" w:rsidRPr="00F45461" w:rsidRDefault="007D1786" w:rsidP="006A4934">
      <w:pPr>
        <w:ind w:firstLine="567"/>
        <w:jc w:val="both"/>
        <w:rPr>
          <w:sz w:val="28"/>
          <w:szCs w:val="28"/>
        </w:rPr>
      </w:pPr>
      <w:r w:rsidRPr="00F45461">
        <w:rPr>
          <w:sz w:val="28"/>
          <w:szCs w:val="28"/>
        </w:rPr>
        <w:t xml:space="preserve">Под урожай  2022 года  было внесено 3,5 тонн минеральных удобрений   в д.в-ве  или по 65 кг. д.в-ва. на 1га посевов, проведена  защита растений от сорняков на площади 15,9 тыс.га или 87 % посевов, от вредителей на 3,7 тыс.га. </w:t>
      </w:r>
    </w:p>
    <w:p w:rsidR="007D1786" w:rsidRPr="00F45461" w:rsidRDefault="007D1786" w:rsidP="006A4934">
      <w:pPr>
        <w:ind w:firstLine="567"/>
        <w:jc w:val="both"/>
        <w:rPr>
          <w:sz w:val="28"/>
          <w:szCs w:val="28"/>
        </w:rPr>
      </w:pPr>
      <w:r w:rsidRPr="00F45461">
        <w:rPr>
          <w:sz w:val="28"/>
          <w:szCs w:val="28"/>
        </w:rPr>
        <w:t>Под урожай 2022  года посеяно 4575 га озимых  культур, из них озимой пшеницы  – 4330 га,  ржи - 345  га,   поднята зябь на площади  9923 га.</w:t>
      </w:r>
    </w:p>
    <w:p w:rsidR="007D1786" w:rsidRPr="00F45461" w:rsidRDefault="007D1786" w:rsidP="006A4934">
      <w:pPr>
        <w:ind w:firstLine="567"/>
        <w:jc w:val="both"/>
        <w:rPr>
          <w:sz w:val="28"/>
          <w:szCs w:val="28"/>
        </w:rPr>
      </w:pPr>
      <w:r w:rsidRPr="00F45461">
        <w:rPr>
          <w:sz w:val="28"/>
          <w:szCs w:val="28"/>
        </w:rPr>
        <w:t>На  зимовку  2021-2022 гг. было заготовлено  кормов: сена – 4,4 тыс.тонн,  сенажа – 28,4 тыс. тонн, силоса – 20,5 тыс. тонн, плющенного  зерна  кукурузы – 2,4 тыс.тонн.   На 1 условную голову  скота  заготовлено  по 45,4  цн. к.ед.</w:t>
      </w:r>
    </w:p>
    <w:p w:rsidR="007D1786" w:rsidRPr="00F45461" w:rsidRDefault="007D1786" w:rsidP="006A4934">
      <w:pPr>
        <w:ind w:firstLine="567"/>
        <w:jc w:val="both"/>
        <w:rPr>
          <w:sz w:val="28"/>
          <w:szCs w:val="28"/>
        </w:rPr>
      </w:pPr>
      <w:r w:rsidRPr="00F45461">
        <w:rPr>
          <w:sz w:val="28"/>
          <w:szCs w:val="28"/>
        </w:rPr>
        <w:t>С начала 2021 года была приобретена техника: 4 трактора (МТЗ-82; МТЗ-1221; РСМ-23-75; К-742М), 1 посевной комплекс, 1 опрыскиватель ОП-2000, 3 раздатчика кормов, 5 единиц высокопроизводительного прицепного инвентаря.</w:t>
      </w:r>
    </w:p>
    <w:p w:rsidR="00324AEE" w:rsidRPr="00F45461" w:rsidRDefault="007D1786" w:rsidP="006A4934">
      <w:pPr>
        <w:ind w:firstLine="567"/>
        <w:jc w:val="both"/>
        <w:rPr>
          <w:sz w:val="28"/>
          <w:szCs w:val="28"/>
        </w:rPr>
      </w:pPr>
      <w:r w:rsidRPr="00F45461">
        <w:rPr>
          <w:sz w:val="28"/>
          <w:szCs w:val="28"/>
        </w:rPr>
        <w:t xml:space="preserve">В рамках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2013 - 2025 годы «Подпрограммы «Поддержка малых форм хозяйствования» «Агростартап» был получен грант ИП «ГКФХ Сенгаева А.П.» как начинающий фермер (4077 тыс. руб.). </w:t>
      </w:r>
    </w:p>
    <w:p w:rsidR="001146DC" w:rsidRPr="00F45461" w:rsidRDefault="001146DC" w:rsidP="006A4934">
      <w:pPr>
        <w:ind w:firstLine="567"/>
        <w:jc w:val="both"/>
        <w:rPr>
          <w:b/>
          <w:sz w:val="28"/>
          <w:szCs w:val="28"/>
        </w:rPr>
      </w:pPr>
      <w:r w:rsidRPr="00F45461">
        <w:rPr>
          <w:sz w:val="28"/>
          <w:szCs w:val="28"/>
        </w:rPr>
        <w:t>Важную роль в социально-экономическом развитии района играет малый и средний бизнес</w:t>
      </w:r>
      <w:r w:rsidR="00324AEE" w:rsidRPr="00F45461">
        <w:rPr>
          <w:sz w:val="28"/>
          <w:szCs w:val="28"/>
        </w:rPr>
        <w:t>.</w:t>
      </w:r>
      <w:r w:rsidR="00324AEE" w:rsidRPr="00F45461">
        <w:rPr>
          <w:b/>
          <w:sz w:val="28"/>
          <w:szCs w:val="28"/>
        </w:rPr>
        <w:t xml:space="preserve"> </w:t>
      </w:r>
      <w:r w:rsidRPr="00F45461">
        <w:rPr>
          <w:sz w:val="28"/>
          <w:szCs w:val="28"/>
        </w:rPr>
        <w:t>Количество субъектов малого и среднего предпринимательства Большеигнатовского муниципального района на 01.01.2022 года   составило 107 единиц (темп 92,2 % к 01.01.2021 года), в т.ч.: 94  индивидуальных предпринимателя, 1 среднее предприятие, 1 малое, 11 микропредприятий).  В структуре видов экономической деятельности СМП  торговля занимает -  33 %; сельское хозяйство –22 %, оказание транспортных услуг – 20 %; строительство – 3 %; прочие виды деятельности 22 %.</w:t>
      </w:r>
    </w:p>
    <w:p w:rsidR="001146DC" w:rsidRPr="00F45461" w:rsidRDefault="001146DC" w:rsidP="006A4934">
      <w:pPr>
        <w:ind w:firstLine="567"/>
        <w:mirrorIndents/>
        <w:jc w:val="both"/>
        <w:rPr>
          <w:sz w:val="28"/>
          <w:szCs w:val="28"/>
        </w:rPr>
      </w:pPr>
      <w:r w:rsidRPr="00F45461">
        <w:rPr>
          <w:sz w:val="28"/>
          <w:szCs w:val="28"/>
        </w:rPr>
        <w:t>Ожидаемый оборот розничной торговли (без общепита) за 2021 г. составит – 405</w:t>
      </w:r>
      <w:r w:rsidR="00D64FB2">
        <w:rPr>
          <w:sz w:val="28"/>
          <w:szCs w:val="28"/>
        </w:rPr>
        <w:t>384 тыс. руб. (97,7 % к плану), план оборота розничной торговли на 2022 год – 435,5 млн. рублей.</w:t>
      </w:r>
    </w:p>
    <w:p w:rsidR="001146DC" w:rsidRPr="00F45461" w:rsidRDefault="001146DC" w:rsidP="006A4934">
      <w:pPr>
        <w:ind w:firstLine="567"/>
        <w:mirrorIndents/>
        <w:jc w:val="both"/>
        <w:rPr>
          <w:sz w:val="28"/>
          <w:szCs w:val="28"/>
        </w:rPr>
      </w:pPr>
      <w:r w:rsidRPr="00F45461">
        <w:rPr>
          <w:sz w:val="28"/>
          <w:szCs w:val="28"/>
        </w:rPr>
        <w:t>Снижение оборота розничной торговли в некоторых сельских поселениях  сложилось из-за низкого спроса населением, снижением покупательной способности и роста цен; большая доля населения работает вахтовым методом за пределами района, где и расходует часть заработанных денежных средств.</w:t>
      </w:r>
    </w:p>
    <w:p w:rsidR="001146DC" w:rsidRPr="00F45461" w:rsidRDefault="001146DC" w:rsidP="006A4934">
      <w:pPr>
        <w:ind w:firstLine="708"/>
        <w:jc w:val="both"/>
        <w:rPr>
          <w:sz w:val="28"/>
          <w:szCs w:val="28"/>
        </w:rPr>
      </w:pPr>
      <w:r w:rsidRPr="00F45461">
        <w:rPr>
          <w:rFonts w:eastAsia="Calibri"/>
          <w:sz w:val="28"/>
          <w:szCs w:val="28"/>
          <w:lang w:eastAsia="en-US"/>
        </w:rPr>
        <w:t xml:space="preserve">На 1 января 2022 года  количество  торговых предприятий Большеигнатовского муниципального района по сравнению с прошлым годом  уменьшилось на 2 ед. и составило 53 торговых объекта. </w:t>
      </w:r>
      <w:r w:rsidR="003643D1" w:rsidRPr="00F45461">
        <w:rPr>
          <w:sz w:val="28"/>
          <w:szCs w:val="28"/>
        </w:rPr>
        <w:t xml:space="preserve">Сокращение числа объектов розничной торговли связано с изменениями в налоговом </w:t>
      </w:r>
      <w:r w:rsidR="003643D1" w:rsidRPr="00F45461">
        <w:rPr>
          <w:sz w:val="28"/>
          <w:szCs w:val="28"/>
        </w:rPr>
        <w:lastRenderedPageBreak/>
        <w:t>законодательстве в части применения контрольно-кассовой техники и ограничениями, связанными с распространением новой коронавирусной инфекции.</w:t>
      </w:r>
    </w:p>
    <w:p w:rsidR="00E7713E" w:rsidRPr="00F45461" w:rsidRDefault="00805F3E" w:rsidP="006A4934">
      <w:pPr>
        <w:ind w:firstLine="567"/>
        <w:mirrorIndents/>
        <w:jc w:val="both"/>
        <w:rPr>
          <w:sz w:val="28"/>
          <w:szCs w:val="28"/>
        </w:rPr>
      </w:pPr>
      <w:r>
        <w:rPr>
          <w:sz w:val="28"/>
          <w:szCs w:val="28"/>
        </w:rPr>
        <w:t>О</w:t>
      </w:r>
      <w:r w:rsidR="00E7713E" w:rsidRPr="00F45461">
        <w:rPr>
          <w:sz w:val="28"/>
          <w:szCs w:val="28"/>
        </w:rPr>
        <w:t>бъем отгруженных товаров собственного производства, выполненных работ и услуг собственными силами (без НДС и акциза) по видам деятельности «обрабатывающие производства» и «п</w:t>
      </w:r>
      <w:r w:rsidR="001146DC" w:rsidRPr="00F45461">
        <w:rPr>
          <w:sz w:val="28"/>
          <w:szCs w:val="28"/>
        </w:rPr>
        <w:t xml:space="preserve">роизводство и распределение  электрической </w:t>
      </w:r>
      <w:r w:rsidR="00E7713E" w:rsidRPr="00F45461">
        <w:rPr>
          <w:sz w:val="28"/>
          <w:szCs w:val="28"/>
        </w:rPr>
        <w:t>энергии, газа и воды»  на 01.01.2022 г. состави</w:t>
      </w:r>
      <w:r w:rsidR="007F3752">
        <w:rPr>
          <w:sz w:val="28"/>
          <w:szCs w:val="28"/>
        </w:rPr>
        <w:t>л</w:t>
      </w:r>
      <w:r w:rsidR="00E7713E" w:rsidRPr="00F45461">
        <w:rPr>
          <w:sz w:val="28"/>
          <w:szCs w:val="28"/>
        </w:rPr>
        <w:t xml:space="preserve">    </w:t>
      </w:r>
      <w:r w:rsidR="007F3752">
        <w:rPr>
          <w:sz w:val="28"/>
          <w:szCs w:val="28"/>
        </w:rPr>
        <w:t>8938</w:t>
      </w:r>
      <w:r w:rsidR="00E7713E" w:rsidRPr="00F45461">
        <w:rPr>
          <w:sz w:val="28"/>
          <w:szCs w:val="28"/>
        </w:rPr>
        <w:t xml:space="preserve"> тыс. руб. (</w:t>
      </w:r>
      <w:r w:rsidR="007F3752">
        <w:rPr>
          <w:sz w:val="28"/>
          <w:szCs w:val="28"/>
        </w:rPr>
        <w:t>99,4</w:t>
      </w:r>
      <w:r w:rsidR="00E7713E" w:rsidRPr="00F45461">
        <w:rPr>
          <w:sz w:val="28"/>
          <w:szCs w:val="28"/>
        </w:rPr>
        <w:t xml:space="preserve"> % от плана)</w:t>
      </w:r>
      <w:r w:rsidR="00D64FB2">
        <w:rPr>
          <w:sz w:val="28"/>
          <w:szCs w:val="28"/>
        </w:rPr>
        <w:t xml:space="preserve">, план на 2022 год </w:t>
      </w:r>
      <w:r w:rsidR="00D64FB2" w:rsidRPr="00B43A4B">
        <w:rPr>
          <w:sz w:val="28"/>
          <w:szCs w:val="28"/>
        </w:rPr>
        <w:t xml:space="preserve">– </w:t>
      </w:r>
      <w:r w:rsidR="00B43A4B" w:rsidRPr="00B43A4B">
        <w:rPr>
          <w:sz w:val="28"/>
          <w:szCs w:val="28"/>
        </w:rPr>
        <w:t xml:space="preserve">8949 </w:t>
      </w:r>
      <w:r w:rsidR="00D64FB2" w:rsidRPr="00B43A4B">
        <w:rPr>
          <w:sz w:val="28"/>
          <w:szCs w:val="28"/>
        </w:rPr>
        <w:t>тыс</w:t>
      </w:r>
      <w:r w:rsidR="00D64FB2">
        <w:rPr>
          <w:sz w:val="28"/>
          <w:szCs w:val="28"/>
        </w:rPr>
        <w:t>. руб.</w:t>
      </w:r>
    </w:p>
    <w:p w:rsidR="00E7713E" w:rsidRPr="00F45461" w:rsidRDefault="00E7713E" w:rsidP="006A4934">
      <w:pPr>
        <w:ind w:firstLine="709"/>
        <w:mirrorIndents/>
        <w:jc w:val="both"/>
        <w:rPr>
          <w:sz w:val="28"/>
          <w:szCs w:val="28"/>
        </w:rPr>
      </w:pPr>
      <w:r w:rsidRPr="00F45461">
        <w:rPr>
          <w:sz w:val="28"/>
          <w:szCs w:val="28"/>
        </w:rPr>
        <w:t>Ожидаемый объем  инвестиций в основной капитал (за исключением бюджетных средств) за 2021 год составит 123419 тыс.</w:t>
      </w:r>
      <w:r w:rsidR="00A71505" w:rsidRPr="00F45461">
        <w:rPr>
          <w:sz w:val="28"/>
          <w:szCs w:val="28"/>
        </w:rPr>
        <w:t xml:space="preserve"> </w:t>
      </w:r>
      <w:r w:rsidR="00D61D74" w:rsidRPr="00F45461">
        <w:rPr>
          <w:sz w:val="28"/>
          <w:szCs w:val="28"/>
        </w:rPr>
        <w:t xml:space="preserve">руб. (темп роста к 2020 году </w:t>
      </w:r>
      <w:r w:rsidR="00AF7F9A" w:rsidRPr="00F45461">
        <w:rPr>
          <w:sz w:val="28"/>
          <w:szCs w:val="28"/>
        </w:rPr>
        <w:t>184,1</w:t>
      </w:r>
      <w:r w:rsidR="00D64FB2">
        <w:rPr>
          <w:sz w:val="28"/>
          <w:szCs w:val="28"/>
        </w:rPr>
        <w:t xml:space="preserve"> %</w:t>
      </w:r>
      <w:r w:rsidR="00D61D74" w:rsidRPr="00F45461">
        <w:rPr>
          <w:sz w:val="28"/>
          <w:szCs w:val="28"/>
        </w:rPr>
        <w:t xml:space="preserve">, выполнение  прогнозного значения </w:t>
      </w:r>
      <w:r w:rsidR="00AF7F9A" w:rsidRPr="00F45461">
        <w:rPr>
          <w:sz w:val="28"/>
          <w:szCs w:val="28"/>
        </w:rPr>
        <w:t>31%</w:t>
      </w:r>
      <w:r w:rsidRPr="00F45461">
        <w:rPr>
          <w:sz w:val="28"/>
          <w:szCs w:val="28"/>
        </w:rPr>
        <w:t xml:space="preserve">). </w:t>
      </w:r>
      <w:r w:rsidR="00AF7F9A" w:rsidRPr="00F45461">
        <w:rPr>
          <w:sz w:val="28"/>
          <w:szCs w:val="28"/>
        </w:rPr>
        <w:t>Прогнозное значение  по п</w:t>
      </w:r>
      <w:r w:rsidRPr="00F45461">
        <w:rPr>
          <w:sz w:val="28"/>
          <w:szCs w:val="28"/>
        </w:rPr>
        <w:t>оказател</w:t>
      </w:r>
      <w:r w:rsidR="00AF7F9A" w:rsidRPr="00F45461">
        <w:rPr>
          <w:sz w:val="28"/>
          <w:szCs w:val="28"/>
        </w:rPr>
        <w:t>ю</w:t>
      </w:r>
      <w:r w:rsidRPr="00F45461">
        <w:rPr>
          <w:sz w:val="28"/>
          <w:szCs w:val="28"/>
        </w:rPr>
        <w:t xml:space="preserve"> не выполнен</w:t>
      </w:r>
      <w:r w:rsidR="00AF7F9A" w:rsidRPr="00F45461">
        <w:rPr>
          <w:sz w:val="28"/>
          <w:szCs w:val="28"/>
        </w:rPr>
        <w:t>о</w:t>
      </w:r>
      <w:r w:rsidRPr="00F45461">
        <w:rPr>
          <w:sz w:val="28"/>
          <w:szCs w:val="28"/>
        </w:rPr>
        <w:t xml:space="preserve"> в связи с тем, что не был реализован запланированный на 2021 год инвестиц</w:t>
      </w:r>
      <w:r w:rsidR="00D61D74" w:rsidRPr="00F45461">
        <w:rPr>
          <w:sz w:val="28"/>
          <w:szCs w:val="28"/>
        </w:rPr>
        <w:t xml:space="preserve">ионный проект ООО НП «Миролин» - </w:t>
      </w:r>
      <w:r w:rsidRPr="00F45461">
        <w:rPr>
          <w:sz w:val="28"/>
          <w:szCs w:val="28"/>
        </w:rPr>
        <w:t>«Строительство  производственного  здания научного центра и биозавода по разработке и производству лечебно профилактических препаратов ООО НП «Миролин»».</w:t>
      </w:r>
      <w:r w:rsidR="00D64FB2">
        <w:rPr>
          <w:sz w:val="28"/>
          <w:szCs w:val="28"/>
        </w:rPr>
        <w:t xml:space="preserve"> План объема инвестиций за исключением бюджетных средств на 2022 год 52,1 млн. руб.</w:t>
      </w:r>
    </w:p>
    <w:p w:rsidR="0029799B" w:rsidRPr="00F45461" w:rsidRDefault="0029799B" w:rsidP="006A4934">
      <w:pPr>
        <w:tabs>
          <w:tab w:val="left" w:pos="720"/>
        </w:tabs>
        <w:ind w:firstLine="567"/>
        <w:jc w:val="both"/>
        <w:rPr>
          <w:bCs/>
          <w:sz w:val="28"/>
          <w:szCs w:val="28"/>
          <w:shd w:val="clear" w:color="auto" w:fill="FFFFFF"/>
          <w:lang w:eastAsia="ar-SA"/>
        </w:rPr>
      </w:pPr>
      <w:r w:rsidRPr="00F45461">
        <w:rPr>
          <w:sz w:val="28"/>
          <w:szCs w:val="28"/>
        </w:rPr>
        <w:t xml:space="preserve">В 2021 году было введено 949 кв. м. жилья, (189,8 % от прогнозного значения, темп роста к 2020 году 145,9 %). </w:t>
      </w:r>
      <w:r w:rsidRPr="00F45461">
        <w:rPr>
          <w:bCs/>
          <w:sz w:val="28"/>
          <w:szCs w:val="28"/>
          <w:shd w:val="clear" w:color="auto" w:fill="FFFFFF"/>
          <w:lang w:eastAsia="ar-SA"/>
        </w:rPr>
        <w:t>В 2022 году планируется ввести 400 кв. м жилья.</w:t>
      </w:r>
    </w:p>
    <w:p w:rsidR="008108DD" w:rsidRPr="00F45461" w:rsidRDefault="00A71505" w:rsidP="006A4934">
      <w:pPr>
        <w:ind w:firstLine="567"/>
        <w:mirrorIndents/>
        <w:jc w:val="both"/>
        <w:rPr>
          <w:spacing w:val="-2"/>
          <w:sz w:val="28"/>
          <w:szCs w:val="28"/>
        </w:rPr>
      </w:pPr>
      <w:r w:rsidRPr="00F45461">
        <w:rPr>
          <w:spacing w:val="-2"/>
          <w:sz w:val="28"/>
          <w:szCs w:val="28"/>
        </w:rPr>
        <w:t>Ожидаемый тем</w:t>
      </w:r>
      <w:r w:rsidR="00E7713E" w:rsidRPr="00F45461">
        <w:rPr>
          <w:spacing w:val="-2"/>
          <w:sz w:val="28"/>
          <w:szCs w:val="28"/>
        </w:rPr>
        <w:t>п роста среднемесячной номинальной</w:t>
      </w:r>
      <w:r w:rsidRPr="00F45461">
        <w:rPr>
          <w:spacing w:val="-2"/>
          <w:sz w:val="28"/>
          <w:szCs w:val="28"/>
        </w:rPr>
        <w:t xml:space="preserve"> начисленной заработной платы за 2021 г.</w:t>
      </w:r>
      <w:r w:rsidR="00E7713E" w:rsidRPr="00F45461">
        <w:rPr>
          <w:spacing w:val="-2"/>
          <w:sz w:val="28"/>
          <w:szCs w:val="28"/>
        </w:rPr>
        <w:t xml:space="preserve">  –110,</w:t>
      </w:r>
      <w:r w:rsidR="00045599">
        <w:rPr>
          <w:spacing w:val="-2"/>
          <w:sz w:val="28"/>
          <w:szCs w:val="28"/>
        </w:rPr>
        <w:t>2</w:t>
      </w:r>
      <w:r w:rsidR="00E7713E" w:rsidRPr="00F45461">
        <w:rPr>
          <w:spacing w:val="-2"/>
          <w:sz w:val="28"/>
          <w:szCs w:val="28"/>
        </w:rPr>
        <w:t xml:space="preserve"> % (</w:t>
      </w:r>
      <w:r w:rsidR="00D64FB2">
        <w:rPr>
          <w:spacing w:val="-2"/>
          <w:sz w:val="28"/>
          <w:szCs w:val="28"/>
        </w:rPr>
        <w:t xml:space="preserve">при </w:t>
      </w:r>
      <w:r w:rsidR="00E7713E" w:rsidRPr="00F45461">
        <w:rPr>
          <w:spacing w:val="-2"/>
          <w:sz w:val="28"/>
          <w:szCs w:val="28"/>
        </w:rPr>
        <w:t>план</w:t>
      </w:r>
      <w:r w:rsidR="00D64FB2">
        <w:rPr>
          <w:spacing w:val="-2"/>
          <w:sz w:val="28"/>
          <w:szCs w:val="28"/>
        </w:rPr>
        <w:t>е</w:t>
      </w:r>
      <w:r w:rsidR="00E7713E" w:rsidRPr="00F45461">
        <w:rPr>
          <w:spacing w:val="-2"/>
          <w:sz w:val="28"/>
          <w:szCs w:val="28"/>
        </w:rPr>
        <w:t xml:space="preserve"> 111,1 %)</w:t>
      </w:r>
      <w:r w:rsidR="008108DD" w:rsidRPr="00F45461">
        <w:rPr>
          <w:spacing w:val="-2"/>
          <w:sz w:val="28"/>
          <w:szCs w:val="28"/>
        </w:rPr>
        <w:t>,</w:t>
      </w:r>
      <w:r w:rsidR="00D64FB2">
        <w:rPr>
          <w:spacing w:val="-2"/>
          <w:sz w:val="28"/>
          <w:szCs w:val="28"/>
        </w:rPr>
        <w:t xml:space="preserve"> план </w:t>
      </w:r>
      <w:r w:rsidR="00D64FB2" w:rsidRPr="00F45461">
        <w:rPr>
          <w:spacing w:val="-2"/>
          <w:sz w:val="28"/>
          <w:szCs w:val="28"/>
        </w:rPr>
        <w:t>тем</w:t>
      </w:r>
      <w:r w:rsidR="00D64FB2">
        <w:rPr>
          <w:spacing w:val="-2"/>
          <w:sz w:val="28"/>
          <w:szCs w:val="28"/>
        </w:rPr>
        <w:t xml:space="preserve">па </w:t>
      </w:r>
      <w:r w:rsidR="00D64FB2" w:rsidRPr="00F45461">
        <w:rPr>
          <w:spacing w:val="-2"/>
          <w:sz w:val="28"/>
          <w:szCs w:val="28"/>
        </w:rPr>
        <w:t xml:space="preserve">роста среднемесячной номинальной начисленной заработной платы </w:t>
      </w:r>
      <w:r w:rsidR="00D64FB2">
        <w:rPr>
          <w:spacing w:val="-2"/>
          <w:sz w:val="28"/>
          <w:szCs w:val="28"/>
        </w:rPr>
        <w:t>в 2022</w:t>
      </w:r>
      <w:r w:rsidR="00D64FB2" w:rsidRPr="00F45461">
        <w:rPr>
          <w:spacing w:val="-2"/>
          <w:sz w:val="28"/>
          <w:szCs w:val="28"/>
        </w:rPr>
        <w:t xml:space="preserve"> г</w:t>
      </w:r>
      <w:r w:rsidR="00D64FB2">
        <w:rPr>
          <w:spacing w:val="-2"/>
          <w:sz w:val="28"/>
          <w:szCs w:val="28"/>
        </w:rPr>
        <w:t xml:space="preserve"> – 108,</w:t>
      </w:r>
      <w:r w:rsidR="00805F3E">
        <w:rPr>
          <w:spacing w:val="-2"/>
          <w:sz w:val="28"/>
          <w:szCs w:val="28"/>
        </w:rPr>
        <w:t>5 %.</w:t>
      </w:r>
      <w:r w:rsidR="008108DD" w:rsidRPr="00F45461">
        <w:rPr>
          <w:spacing w:val="-2"/>
          <w:sz w:val="28"/>
          <w:szCs w:val="28"/>
        </w:rPr>
        <w:t xml:space="preserve"> </w:t>
      </w:r>
      <w:r w:rsidR="00805F3E">
        <w:rPr>
          <w:spacing w:val="-2"/>
          <w:sz w:val="28"/>
          <w:szCs w:val="28"/>
        </w:rPr>
        <w:t xml:space="preserve"> О</w:t>
      </w:r>
      <w:r w:rsidR="00D64FB2">
        <w:rPr>
          <w:spacing w:val="-2"/>
          <w:sz w:val="28"/>
          <w:szCs w:val="28"/>
        </w:rPr>
        <w:t xml:space="preserve">жидаемая </w:t>
      </w:r>
      <w:r w:rsidR="008108DD" w:rsidRPr="00F45461">
        <w:rPr>
          <w:sz w:val="28"/>
          <w:szCs w:val="28"/>
        </w:rPr>
        <w:t>среднемесячная номинальная начисленная заработная плата по крупным и средним предприятиям</w:t>
      </w:r>
      <w:r w:rsidR="00D64FB2">
        <w:rPr>
          <w:sz w:val="28"/>
          <w:szCs w:val="28"/>
        </w:rPr>
        <w:t xml:space="preserve"> в 2021 году </w:t>
      </w:r>
      <w:r w:rsidR="008108DD" w:rsidRPr="00F45461">
        <w:rPr>
          <w:sz w:val="28"/>
          <w:szCs w:val="28"/>
        </w:rPr>
        <w:t xml:space="preserve"> составила</w:t>
      </w:r>
      <w:r w:rsidR="00D64FB2">
        <w:rPr>
          <w:sz w:val="28"/>
          <w:szCs w:val="28"/>
        </w:rPr>
        <w:t xml:space="preserve"> в </w:t>
      </w:r>
      <w:r w:rsidR="008108DD" w:rsidRPr="00F45461">
        <w:rPr>
          <w:sz w:val="28"/>
          <w:szCs w:val="28"/>
        </w:rPr>
        <w:t xml:space="preserve"> </w:t>
      </w:r>
      <w:r w:rsidR="00045599">
        <w:rPr>
          <w:sz w:val="28"/>
          <w:szCs w:val="28"/>
        </w:rPr>
        <w:t>25648,9 рублей</w:t>
      </w:r>
      <w:r w:rsidR="00D64FB2">
        <w:rPr>
          <w:sz w:val="28"/>
          <w:szCs w:val="28"/>
        </w:rPr>
        <w:t>, план на 2022 год – 27829 рублей.</w:t>
      </w:r>
    </w:p>
    <w:p w:rsidR="008108DD" w:rsidRPr="00F45461" w:rsidRDefault="008108DD" w:rsidP="006A4934">
      <w:pPr>
        <w:pStyle w:val="a5"/>
        <w:ind w:firstLine="567"/>
        <w:jc w:val="both"/>
        <w:rPr>
          <w:szCs w:val="28"/>
        </w:rPr>
      </w:pPr>
      <w:r w:rsidRPr="00F45461">
        <w:rPr>
          <w:szCs w:val="28"/>
        </w:rPr>
        <w:t>В соответствии с Указом Президента РФ от 7 мая 2012 года № 597 «О мероприятиях по реализации государственной социальной политики» заработная  плата отдельных категорий работников бюджетной сферы района за 2021  год составила:</w:t>
      </w:r>
    </w:p>
    <w:p w:rsidR="008108DD" w:rsidRPr="00F45461" w:rsidRDefault="008108DD" w:rsidP="006A4934">
      <w:pPr>
        <w:ind w:firstLine="567"/>
        <w:jc w:val="both"/>
        <w:rPr>
          <w:sz w:val="28"/>
          <w:szCs w:val="28"/>
        </w:rPr>
      </w:pPr>
      <w:r w:rsidRPr="00F45461">
        <w:rPr>
          <w:sz w:val="28"/>
          <w:szCs w:val="28"/>
        </w:rPr>
        <w:t xml:space="preserve">- у педагогических работников общего образования   -  30609,0 рублей, 117,4 % к уровню 2020 года; </w:t>
      </w:r>
    </w:p>
    <w:p w:rsidR="008108DD" w:rsidRPr="00F45461" w:rsidRDefault="008108DD" w:rsidP="006A4934">
      <w:pPr>
        <w:ind w:firstLine="567"/>
        <w:jc w:val="both"/>
        <w:rPr>
          <w:sz w:val="28"/>
          <w:szCs w:val="28"/>
        </w:rPr>
      </w:pPr>
      <w:r w:rsidRPr="00F45461">
        <w:rPr>
          <w:sz w:val="28"/>
          <w:szCs w:val="28"/>
        </w:rPr>
        <w:t>- у учителей – 31168,7 рублей, 118,7 % к уровню 2020 года;</w:t>
      </w:r>
    </w:p>
    <w:p w:rsidR="008108DD" w:rsidRPr="00F45461" w:rsidRDefault="008108DD" w:rsidP="006A4934">
      <w:pPr>
        <w:ind w:firstLine="567"/>
        <w:jc w:val="both"/>
        <w:rPr>
          <w:sz w:val="28"/>
          <w:szCs w:val="28"/>
        </w:rPr>
      </w:pPr>
      <w:r w:rsidRPr="00F45461">
        <w:rPr>
          <w:sz w:val="28"/>
          <w:szCs w:val="28"/>
        </w:rPr>
        <w:t>- у педагогических работников дошкольного образования  - 25015,7 рублей, 110,6 % к уровню 2020 года;</w:t>
      </w:r>
    </w:p>
    <w:p w:rsidR="008108DD" w:rsidRPr="00F45461" w:rsidRDefault="008108DD" w:rsidP="006A4934">
      <w:pPr>
        <w:ind w:firstLine="567"/>
        <w:jc w:val="both"/>
        <w:rPr>
          <w:sz w:val="28"/>
          <w:szCs w:val="28"/>
        </w:rPr>
      </w:pPr>
      <w:r w:rsidRPr="00F45461">
        <w:rPr>
          <w:sz w:val="28"/>
          <w:szCs w:val="28"/>
        </w:rPr>
        <w:t xml:space="preserve"> - у педагогических работников дополнительного образования   - 28351,1 рублей, 109,4 %  к уровню 2020 года;</w:t>
      </w:r>
    </w:p>
    <w:p w:rsidR="008108DD" w:rsidRPr="00F45461" w:rsidRDefault="008108DD" w:rsidP="006A4934">
      <w:pPr>
        <w:ind w:firstLine="567"/>
        <w:jc w:val="both"/>
        <w:rPr>
          <w:sz w:val="28"/>
          <w:szCs w:val="28"/>
        </w:rPr>
      </w:pPr>
      <w:r w:rsidRPr="00F45461">
        <w:rPr>
          <w:sz w:val="28"/>
          <w:szCs w:val="28"/>
        </w:rPr>
        <w:t xml:space="preserve"> - у работников культуры – 25183,0 рубля, 110,4 % к уровню 2020 года.</w:t>
      </w:r>
    </w:p>
    <w:p w:rsidR="00E7713E" w:rsidRPr="00F45461" w:rsidRDefault="00E7713E" w:rsidP="006A4934">
      <w:pPr>
        <w:jc w:val="both"/>
        <w:rPr>
          <w:sz w:val="28"/>
          <w:szCs w:val="28"/>
        </w:rPr>
      </w:pPr>
    </w:p>
    <w:p w:rsidR="00FD3A4B" w:rsidRPr="00F45461" w:rsidRDefault="00D847C5" w:rsidP="006A4934">
      <w:pPr>
        <w:ind w:firstLine="567"/>
        <w:mirrorIndents/>
        <w:jc w:val="center"/>
        <w:rPr>
          <w:b/>
          <w:sz w:val="28"/>
          <w:szCs w:val="28"/>
        </w:rPr>
      </w:pPr>
      <w:r w:rsidRPr="00F45461">
        <w:rPr>
          <w:b/>
          <w:sz w:val="28"/>
          <w:szCs w:val="28"/>
        </w:rPr>
        <w:t>Строительство</w:t>
      </w:r>
      <w:r w:rsidR="00AB25A1" w:rsidRPr="00F45461">
        <w:rPr>
          <w:b/>
          <w:sz w:val="28"/>
          <w:szCs w:val="28"/>
        </w:rPr>
        <w:t>, дороги,</w:t>
      </w:r>
      <w:r w:rsidR="00DB51A1" w:rsidRPr="00F45461">
        <w:rPr>
          <w:b/>
          <w:sz w:val="28"/>
          <w:szCs w:val="28"/>
        </w:rPr>
        <w:t xml:space="preserve"> благоустройство,</w:t>
      </w:r>
      <w:r w:rsidR="00AB25A1" w:rsidRPr="00F45461">
        <w:rPr>
          <w:b/>
          <w:sz w:val="28"/>
          <w:szCs w:val="28"/>
        </w:rPr>
        <w:t xml:space="preserve"> транспорт</w:t>
      </w:r>
    </w:p>
    <w:p w:rsidR="00E40D94" w:rsidRPr="00F45461" w:rsidRDefault="00E40D94" w:rsidP="006A4934">
      <w:pPr>
        <w:widowControl w:val="0"/>
        <w:autoSpaceDE w:val="0"/>
        <w:autoSpaceDN w:val="0"/>
        <w:adjustRightInd w:val="0"/>
        <w:ind w:firstLine="567"/>
        <w:jc w:val="both"/>
        <w:outlineLvl w:val="0"/>
        <w:rPr>
          <w:b/>
          <w:sz w:val="28"/>
          <w:szCs w:val="28"/>
        </w:rPr>
      </w:pPr>
    </w:p>
    <w:p w:rsidR="00157C5B" w:rsidRPr="00F45461" w:rsidRDefault="00E40D94" w:rsidP="006A4934">
      <w:pPr>
        <w:widowControl w:val="0"/>
        <w:autoSpaceDE w:val="0"/>
        <w:autoSpaceDN w:val="0"/>
        <w:adjustRightInd w:val="0"/>
        <w:ind w:firstLine="567"/>
        <w:jc w:val="both"/>
        <w:outlineLvl w:val="0"/>
        <w:rPr>
          <w:sz w:val="28"/>
          <w:szCs w:val="28"/>
        </w:rPr>
      </w:pPr>
      <w:r w:rsidRPr="00F45461">
        <w:rPr>
          <w:b/>
          <w:i/>
          <w:sz w:val="28"/>
          <w:szCs w:val="28"/>
        </w:rPr>
        <w:t>По государственной программе Республики Мордовия "Развитие автомобильных дорог"</w:t>
      </w:r>
      <w:r w:rsidRPr="00F45461">
        <w:rPr>
          <w:sz w:val="28"/>
          <w:szCs w:val="28"/>
        </w:rPr>
        <w:t xml:space="preserve"> </w:t>
      </w:r>
      <w:r w:rsidR="0084758A" w:rsidRPr="00F45461">
        <w:rPr>
          <w:sz w:val="28"/>
          <w:szCs w:val="28"/>
        </w:rPr>
        <w:t xml:space="preserve">в 2021 году </w:t>
      </w:r>
      <w:r w:rsidRPr="00F45461">
        <w:rPr>
          <w:sz w:val="28"/>
          <w:szCs w:val="28"/>
        </w:rPr>
        <w:t xml:space="preserve">было отремонтировано 1,98 км дорог местного значения на </w:t>
      </w:r>
      <w:r w:rsidR="009C075C" w:rsidRPr="00F45461">
        <w:rPr>
          <w:sz w:val="28"/>
          <w:szCs w:val="28"/>
        </w:rPr>
        <w:t xml:space="preserve">сумму </w:t>
      </w:r>
      <w:r w:rsidRPr="00F45461">
        <w:rPr>
          <w:sz w:val="28"/>
          <w:szCs w:val="28"/>
        </w:rPr>
        <w:t>15 13</w:t>
      </w:r>
      <w:r w:rsidR="00157C5B" w:rsidRPr="00F45461">
        <w:rPr>
          <w:sz w:val="28"/>
          <w:szCs w:val="28"/>
        </w:rPr>
        <w:t>4</w:t>
      </w:r>
      <w:r w:rsidRPr="00F45461">
        <w:rPr>
          <w:sz w:val="28"/>
          <w:szCs w:val="28"/>
        </w:rPr>
        <w:t>,09 тыс. рублей</w:t>
      </w:r>
      <w:r w:rsidR="00157C5B" w:rsidRPr="00F45461">
        <w:rPr>
          <w:sz w:val="28"/>
          <w:szCs w:val="28"/>
        </w:rPr>
        <w:t>:</w:t>
      </w:r>
    </w:p>
    <w:p w:rsidR="00E40D94" w:rsidRPr="00F45461" w:rsidRDefault="00E40D94" w:rsidP="006A4934">
      <w:pPr>
        <w:widowControl w:val="0"/>
        <w:autoSpaceDE w:val="0"/>
        <w:autoSpaceDN w:val="0"/>
        <w:adjustRightInd w:val="0"/>
        <w:ind w:firstLine="567"/>
        <w:jc w:val="both"/>
        <w:outlineLvl w:val="0"/>
        <w:rPr>
          <w:sz w:val="28"/>
          <w:szCs w:val="28"/>
        </w:rPr>
      </w:pPr>
      <w:r w:rsidRPr="00F45461">
        <w:rPr>
          <w:sz w:val="28"/>
          <w:szCs w:val="28"/>
        </w:rPr>
        <w:lastRenderedPageBreak/>
        <w:t>- вс. Старое Чамзино</w:t>
      </w:r>
      <w:r w:rsidR="009C075C" w:rsidRPr="00F45461">
        <w:rPr>
          <w:sz w:val="28"/>
          <w:szCs w:val="28"/>
        </w:rPr>
        <w:t xml:space="preserve"> </w:t>
      </w:r>
      <w:r w:rsidRPr="00F45461">
        <w:rPr>
          <w:sz w:val="28"/>
          <w:szCs w:val="28"/>
        </w:rPr>
        <w:t>произведен  ремонт автомобильной дороги по ул. Восточная пр</w:t>
      </w:r>
      <w:r w:rsidR="009C075C" w:rsidRPr="00F45461">
        <w:rPr>
          <w:sz w:val="28"/>
          <w:szCs w:val="28"/>
        </w:rPr>
        <w:t>отяженностью  0,6 км, р</w:t>
      </w:r>
      <w:r w:rsidRPr="00F45461">
        <w:rPr>
          <w:sz w:val="28"/>
          <w:szCs w:val="28"/>
        </w:rPr>
        <w:t>аботы выполнен</w:t>
      </w:r>
      <w:r w:rsidR="009C075C" w:rsidRPr="00F45461">
        <w:rPr>
          <w:sz w:val="28"/>
          <w:szCs w:val="28"/>
        </w:rPr>
        <w:t>ы на сумму – 3295,5 тыс. рублей;</w:t>
      </w:r>
    </w:p>
    <w:p w:rsidR="00E40D94" w:rsidRPr="00F45461" w:rsidRDefault="00E40D94" w:rsidP="006A4934">
      <w:pPr>
        <w:widowControl w:val="0"/>
        <w:autoSpaceDE w:val="0"/>
        <w:autoSpaceDN w:val="0"/>
        <w:adjustRightInd w:val="0"/>
        <w:ind w:firstLine="567"/>
        <w:jc w:val="both"/>
        <w:outlineLvl w:val="0"/>
        <w:rPr>
          <w:sz w:val="28"/>
          <w:szCs w:val="28"/>
          <w:shd w:val="clear" w:color="auto" w:fill="FFFFFF"/>
          <w:lang w:eastAsia="ar-SA"/>
        </w:rPr>
      </w:pPr>
      <w:r w:rsidRPr="00F45461">
        <w:rPr>
          <w:sz w:val="28"/>
          <w:szCs w:val="28"/>
        </w:rPr>
        <w:t>- ремонт  участка автомобильной дороги по ул. Щорса в с. Большое Игнатово</w:t>
      </w:r>
      <w:r w:rsidR="009C075C" w:rsidRPr="00F45461">
        <w:rPr>
          <w:sz w:val="28"/>
          <w:szCs w:val="28"/>
          <w:shd w:val="clear" w:color="auto" w:fill="FFFFFF"/>
          <w:lang w:eastAsia="ar-SA"/>
        </w:rPr>
        <w:t xml:space="preserve"> протяженностью 0,150 км </w:t>
      </w:r>
      <w:r w:rsidRPr="00F45461">
        <w:rPr>
          <w:sz w:val="28"/>
          <w:szCs w:val="28"/>
          <w:shd w:val="clear" w:color="auto" w:fill="FFFFFF"/>
          <w:lang w:eastAsia="ar-SA"/>
        </w:rPr>
        <w:t>на сумму</w:t>
      </w:r>
      <w:r w:rsidR="009C075C" w:rsidRPr="00F45461">
        <w:rPr>
          <w:sz w:val="28"/>
          <w:szCs w:val="28"/>
          <w:shd w:val="clear" w:color="auto" w:fill="FFFFFF"/>
          <w:lang w:eastAsia="ar-SA"/>
        </w:rPr>
        <w:t xml:space="preserve"> 819,73 тыс. рублей;</w:t>
      </w:r>
    </w:p>
    <w:p w:rsidR="00E40D94" w:rsidRPr="00F45461" w:rsidRDefault="00E40D94" w:rsidP="006A4934">
      <w:pPr>
        <w:widowControl w:val="0"/>
        <w:autoSpaceDE w:val="0"/>
        <w:autoSpaceDN w:val="0"/>
        <w:adjustRightInd w:val="0"/>
        <w:ind w:firstLine="567"/>
        <w:jc w:val="both"/>
        <w:outlineLvl w:val="0"/>
        <w:rPr>
          <w:sz w:val="28"/>
          <w:szCs w:val="28"/>
        </w:rPr>
      </w:pPr>
      <w:r w:rsidRPr="00F45461">
        <w:rPr>
          <w:sz w:val="28"/>
          <w:szCs w:val="28"/>
        </w:rPr>
        <w:t>- капитальный ремонт участка автомобильной дороги по ул. Лесная и автодороги по  ул. Набережная в</w:t>
      </w:r>
      <w:r w:rsidR="00D81821" w:rsidRPr="00F45461">
        <w:rPr>
          <w:sz w:val="28"/>
          <w:szCs w:val="28"/>
        </w:rPr>
        <w:t xml:space="preserve"> </w:t>
      </w:r>
      <w:r w:rsidRPr="00F45461">
        <w:rPr>
          <w:sz w:val="28"/>
          <w:szCs w:val="28"/>
        </w:rPr>
        <w:t>с. Большое Игнатово протяжённостью 0,93</w:t>
      </w:r>
      <w:r w:rsidR="009C075C" w:rsidRPr="00F45461">
        <w:rPr>
          <w:sz w:val="28"/>
          <w:szCs w:val="28"/>
        </w:rPr>
        <w:t xml:space="preserve"> км н</w:t>
      </w:r>
      <w:r w:rsidRPr="00F45461">
        <w:rPr>
          <w:sz w:val="28"/>
          <w:szCs w:val="28"/>
        </w:rPr>
        <w:t>а сумму 9 466,19 тыс. рублей</w:t>
      </w:r>
      <w:r w:rsidR="009C075C" w:rsidRPr="00F45461">
        <w:rPr>
          <w:sz w:val="28"/>
          <w:szCs w:val="28"/>
        </w:rPr>
        <w:t>;</w:t>
      </w:r>
    </w:p>
    <w:p w:rsidR="00E40D94" w:rsidRPr="00F45461" w:rsidRDefault="00E40D94" w:rsidP="006A4934">
      <w:pPr>
        <w:widowControl w:val="0"/>
        <w:autoSpaceDE w:val="0"/>
        <w:autoSpaceDN w:val="0"/>
        <w:adjustRightInd w:val="0"/>
        <w:ind w:firstLine="567"/>
        <w:jc w:val="both"/>
        <w:outlineLvl w:val="0"/>
        <w:rPr>
          <w:sz w:val="28"/>
          <w:szCs w:val="28"/>
        </w:rPr>
      </w:pPr>
      <w:r w:rsidRPr="00F45461">
        <w:rPr>
          <w:sz w:val="28"/>
          <w:szCs w:val="28"/>
        </w:rPr>
        <w:t>- ремонт участка автомобильной дороги по ул. Луговая-2 в с. Большое Игнатово  протяженностью  0,3 км.</w:t>
      </w:r>
      <w:r w:rsidR="009C075C" w:rsidRPr="00F45461">
        <w:rPr>
          <w:sz w:val="28"/>
          <w:szCs w:val="28"/>
        </w:rPr>
        <w:t xml:space="preserve"> </w:t>
      </w:r>
      <w:r w:rsidRPr="00F45461">
        <w:rPr>
          <w:sz w:val="28"/>
          <w:szCs w:val="28"/>
        </w:rPr>
        <w:t>на сумму -  1552,67 тыс. рублей.</w:t>
      </w:r>
    </w:p>
    <w:p w:rsidR="00E40D94" w:rsidRPr="00F45461" w:rsidRDefault="00E40D94" w:rsidP="006A4934">
      <w:pPr>
        <w:tabs>
          <w:tab w:val="left" w:pos="720"/>
        </w:tabs>
        <w:ind w:firstLine="567"/>
        <w:jc w:val="both"/>
        <w:rPr>
          <w:sz w:val="28"/>
          <w:szCs w:val="28"/>
        </w:rPr>
      </w:pPr>
      <w:r w:rsidRPr="00F45461">
        <w:rPr>
          <w:sz w:val="28"/>
          <w:szCs w:val="28"/>
        </w:rPr>
        <w:t xml:space="preserve">Из муниципального Дорожного фонда </w:t>
      </w:r>
      <w:r w:rsidRPr="00F45461">
        <w:rPr>
          <w:b/>
          <w:i/>
          <w:sz w:val="28"/>
          <w:szCs w:val="28"/>
        </w:rPr>
        <w:t>по муниципальной программе</w:t>
      </w:r>
      <w:r w:rsidR="009C075C" w:rsidRPr="00F45461">
        <w:rPr>
          <w:b/>
          <w:i/>
          <w:sz w:val="28"/>
          <w:szCs w:val="28"/>
        </w:rPr>
        <w:t xml:space="preserve"> </w:t>
      </w:r>
      <w:r w:rsidRPr="00F45461">
        <w:rPr>
          <w:b/>
          <w:i/>
          <w:sz w:val="28"/>
          <w:szCs w:val="28"/>
        </w:rPr>
        <w:t>«Развитие транспортной системы и дорожного хозяйства на 2016-2024 годы»</w:t>
      </w:r>
      <w:r w:rsidR="009C075C" w:rsidRPr="00F45461">
        <w:rPr>
          <w:b/>
          <w:sz w:val="28"/>
          <w:szCs w:val="28"/>
        </w:rPr>
        <w:t xml:space="preserve"> </w:t>
      </w:r>
      <w:r w:rsidRPr="00F45461">
        <w:rPr>
          <w:sz w:val="28"/>
          <w:szCs w:val="28"/>
        </w:rPr>
        <w:t xml:space="preserve">были  выполненные работы: </w:t>
      </w:r>
    </w:p>
    <w:p w:rsidR="00E40D94" w:rsidRPr="00F45461" w:rsidRDefault="00E40D94" w:rsidP="006A4934">
      <w:pPr>
        <w:tabs>
          <w:tab w:val="left" w:pos="720"/>
        </w:tabs>
        <w:ind w:firstLine="567"/>
        <w:jc w:val="both"/>
        <w:rPr>
          <w:sz w:val="28"/>
          <w:szCs w:val="28"/>
        </w:rPr>
      </w:pPr>
      <w:r w:rsidRPr="00F45461">
        <w:rPr>
          <w:sz w:val="28"/>
          <w:szCs w:val="28"/>
        </w:rPr>
        <w:tab/>
        <w:t>- ремонт участка автодороги по ул. Советская, подъезд к ярмарке выходного дня на сумму 472,85 тыс. рублей.</w:t>
      </w:r>
    </w:p>
    <w:p w:rsidR="00E40D94" w:rsidRPr="00F45461" w:rsidRDefault="00E40D94" w:rsidP="006A4934">
      <w:pPr>
        <w:tabs>
          <w:tab w:val="left" w:pos="720"/>
        </w:tabs>
        <w:ind w:firstLine="567"/>
        <w:jc w:val="both"/>
        <w:rPr>
          <w:sz w:val="28"/>
          <w:szCs w:val="28"/>
          <w:shd w:val="clear" w:color="auto" w:fill="FFFFFF"/>
          <w:lang w:eastAsia="ar-SA"/>
        </w:rPr>
      </w:pPr>
      <w:r w:rsidRPr="00F45461">
        <w:rPr>
          <w:sz w:val="28"/>
          <w:szCs w:val="28"/>
          <w:shd w:val="clear" w:color="auto" w:fill="FFFFFF"/>
          <w:lang w:eastAsia="ar-SA"/>
        </w:rPr>
        <w:t>- ремонт водопропускных сооружений автодороги по ул. Садовая в д.</w:t>
      </w:r>
      <w:r w:rsidR="009C075C" w:rsidRPr="00F45461">
        <w:rPr>
          <w:sz w:val="28"/>
          <w:szCs w:val="28"/>
          <w:shd w:val="clear" w:color="auto" w:fill="FFFFFF"/>
          <w:lang w:eastAsia="ar-SA"/>
        </w:rPr>
        <w:t xml:space="preserve"> </w:t>
      </w:r>
      <w:r w:rsidRPr="00F45461">
        <w:rPr>
          <w:sz w:val="28"/>
          <w:szCs w:val="28"/>
          <w:shd w:val="clear" w:color="auto" w:fill="FFFFFF"/>
          <w:lang w:eastAsia="ar-SA"/>
        </w:rPr>
        <w:t>Ташто</w:t>
      </w:r>
      <w:r w:rsidR="009C075C" w:rsidRPr="00F45461">
        <w:rPr>
          <w:sz w:val="28"/>
          <w:szCs w:val="28"/>
          <w:shd w:val="clear" w:color="auto" w:fill="FFFFFF"/>
          <w:lang w:eastAsia="ar-SA"/>
        </w:rPr>
        <w:t xml:space="preserve"> </w:t>
      </w:r>
      <w:r w:rsidRPr="00F45461">
        <w:rPr>
          <w:sz w:val="28"/>
          <w:szCs w:val="28"/>
          <w:shd w:val="clear" w:color="auto" w:fill="FFFFFF"/>
          <w:lang w:eastAsia="ar-SA"/>
        </w:rPr>
        <w:t>Кшуманця на   966,24 тыс. руб.;</w:t>
      </w:r>
    </w:p>
    <w:p w:rsidR="00E40D94" w:rsidRPr="00F45461" w:rsidRDefault="00E40D94" w:rsidP="006A4934">
      <w:pPr>
        <w:tabs>
          <w:tab w:val="left" w:pos="720"/>
        </w:tabs>
        <w:ind w:firstLine="567"/>
        <w:jc w:val="both"/>
        <w:rPr>
          <w:sz w:val="28"/>
          <w:szCs w:val="28"/>
          <w:shd w:val="clear" w:color="auto" w:fill="FFFFFF"/>
          <w:lang w:eastAsia="ar-SA"/>
        </w:rPr>
      </w:pPr>
      <w:r w:rsidRPr="00F45461">
        <w:rPr>
          <w:sz w:val="28"/>
          <w:szCs w:val="28"/>
          <w:shd w:val="clear" w:color="auto" w:fill="FFFFFF"/>
          <w:lang w:eastAsia="ar-SA"/>
        </w:rPr>
        <w:t>- ремонт водопропускной трубы по ул. Куманева с переходом на ул. Садовая в</w:t>
      </w:r>
      <w:r w:rsidR="00D81821" w:rsidRPr="00F45461">
        <w:rPr>
          <w:sz w:val="28"/>
          <w:szCs w:val="28"/>
          <w:shd w:val="clear" w:color="auto" w:fill="FFFFFF"/>
          <w:lang w:eastAsia="ar-SA"/>
        </w:rPr>
        <w:t xml:space="preserve"> </w:t>
      </w:r>
      <w:r w:rsidRPr="00F45461">
        <w:rPr>
          <w:sz w:val="28"/>
          <w:szCs w:val="28"/>
          <w:shd w:val="clear" w:color="auto" w:fill="FFFFFF"/>
          <w:lang w:eastAsia="ar-SA"/>
        </w:rPr>
        <w:t>с. Андреевка на сумму 1 003,87 тыс. рублей;</w:t>
      </w:r>
    </w:p>
    <w:p w:rsidR="00E40D94" w:rsidRPr="00F45461" w:rsidRDefault="00E40D94" w:rsidP="006A4934">
      <w:pPr>
        <w:tabs>
          <w:tab w:val="left" w:pos="720"/>
        </w:tabs>
        <w:ind w:firstLine="567"/>
        <w:jc w:val="both"/>
        <w:rPr>
          <w:sz w:val="28"/>
          <w:szCs w:val="28"/>
          <w:shd w:val="clear" w:color="auto" w:fill="FFFFFF"/>
          <w:lang w:eastAsia="ar-SA"/>
        </w:rPr>
      </w:pPr>
      <w:r w:rsidRPr="00F45461">
        <w:rPr>
          <w:sz w:val="28"/>
          <w:szCs w:val="28"/>
          <w:shd w:val="clear" w:color="auto" w:fill="FFFFFF"/>
          <w:lang w:eastAsia="ar-SA"/>
        </w:rPr>
        <w:t xml:space="preserve">- ремонт автодороги в </w:t>
      </w:r>
      <w:r w:rsidR="009C075C" w:rsidRPr="00F45461">
        <w:rPr>
          <w:sz w:val="28"/>
          <w:szCs w:val="28"/>
          <w:shd w:val="clear" w:color="auto" w:fill="FFFFFF"/>
          <w:lang w:eastAsia="ar-SA"/>
        </w:rPr>
        <w:t>д</w:t>
      </w:r>
      <w:r w:rsidRPr="00F45461">
        <w:rPr>
          <w:sz w:val="28"/>
          <w:szCs w:val="28"/>
          <w:shd w:val="clear" w:color="auto" w:fill="FFFFFF"/>
          <w:lang w:eastAsia="ar-SA"/>
        </w:rPr>
        <w:t>. Новое Чамзино на сумму 105,13 тыс. рублей;</w:t>
      </w:r>
    </w:p>
    <w:p w:rsidR="0084758A" w:rsidRPr="00F45461" w:rsidRDefault="00E40D94" w:rsidP="006A4934">
      <w:pPr>
        <w:tabs>
          <w:tab w:val="left" w:pos="567"/>
        </w:tabs>
        <w:ind w:firstLine="567"/>
        <w:jc w:val="both"/>
        <w:rPr>
          <w:sz w:val="28"/>
          <w:szCs w:val="28"/>
        </w:rPr>
      </w:pPr>
      <w:r w:rsidRPr="00F45461">
        <w:rPr>
          <w:sz w:val="28"/>
          <w:szCs w:val="28"/>
          <w:shd w:val="clear" w:color="auto" w:fill="FFFFFF"/>
          <w:lang w:eastAsia="ar-SA"/>
        </w:rPr>
        <w:t>- ремонт автомобильной дороги</w:t>
      </w:r>
      <w:r w:rsidR="009C075C" w:rsidRPr="00F45461">
        <w:rPr>
          <w:sz w:val="28"/>
          <w:szCs w:val="28"/>
          <w:shd w:val="clear" w:color="auto" w:fill="FFFFFF"/>
          <w:lang w:eastAsia="ar-SA"/>
        </w:rPr>
        <w:t xml:space="preserve"> </w:t>
      </w:r>
      <w:r w:rsidRPr="00F45461">
        <w:rPr>
          <w:sz w:val="28"/>
          <w:szCs w:val="28"/>
        </w:rPr>
        <w:t>подъезд до администрации Вармазейского сельского поселения на 211,98 тыс. рублей</w:t>
      </w:r>
      <w:r w:rsidR="0084758A" w:rsidRPr="00F45461">
        <w:rPr>
          <w:sz w:val="28"/>
          <w:szCs w:val="28"/>
        </w:rPr>
        <w:t>;</w:t>
      </w:r>
    </w:p>
    <w:p w:rsidR="0084758A" w:rsidRPr="00F45461" w:rsidRDefault="0084758A" w:rsidP="006A4934">
      <w:pPr>
        <w:tabs>
          <w:tab w:val="left" w:pos="567"/>
        </w:tabs>
        <w:ind w:firstLine="567"/>
        <w:jc w:val="both"/>
        <w:rPr>
          <w:sz w:val="28"/>
          <w:szCs w:val="28"/>
        </w:rPr>
      </w:pPr>
      <w:r w:rsidRPr="00F45461">
        <w:rPr>
          <w:sz w:val="28"/>
          <w:szCs w:val="28"/>
        </w:rPr>
        <w:t xml:space="preserve"> - выполнены работы по благоустройству (в рамках текущего ремонта) дворового проезда по ул. Школьная д. 2 в с. Большое Игнатово объем </w:t>
      </w:r>
      <w:r w:rsidR="00157C5B" w:rsidRPr="00F45461">
        <w:rPr>
          <w:sz w:val="28"/>
          <w:szCs w:val="28"/>
        </w:rPr>
        <w:t>финансирования - 562 тыс. руб</w:t>
      </w:r>
      <w:r w:rsidRPr="00F45461">
        <w:rPr>
          <w:sz w:val="28"/>
          <w:szCs w:val="28"/>
        </w:rPr>
        <w:t>.</w:t>
      </w:r>
    </w:p>
    <w:p w:rsidR="00E40D94" w:rsidRPr="00F45461" w:rsidRDefault="00E40D94" w:rsidP="006A4934">
      <w:pPr>
        <w:ind w:firstLine="567"/>
        <w:jc w:val="both"/>
        <w:rPr>
          <w:i/>
          <w:sz w:val="28"/>
          <w:szCs w:val="28"/>
        </w:rPr>
      </w:pPr>
      <w:r w:rsidRPr="00F45461">
        <w:rPr>
          <w:b/>
          <w:i/>
          <w:sz w:val="28"/>
          <w:szCs w:val="28"/>
        </w:rPr>
        <w:t>По государственной программе Республики Мордовия «Комплексное развитие сельских территорий»</w:t>
      </w:r>
      <w:r w:rsidR="00FA4409" w:rsidRPr="00F45461">
        <w:rPr>
          <w:b/>
          <w:i/>
          <w:sz w:val="28"/>
          <w:szCs w:val="28"/>
        </w:rPr>
        <w:t xml:space="preserve"> осуществлено:</w:t>
      </w:r>
    </w:p>
    <w:p w:rsidR="00E40D94" w:rsidRPr="00F45461" w:rsidRDefault="00E40D94" w:rsidP="006A4934">
      <w:pPr>
        <w:tabs>
          <w:tab w:val="left" w:pos="720"/>
        </w:tabs>
        <w:ind w:firstLine="567"/>
        <w:jc w:val="both"/>
        <w:rPr>
          <w:sz w:val="28"/>
          <w:szCs w:val="28"/>
          <w:shd w:val="clear" w:color="auto" w:fill="FFFFFF"/>
          <w:lang w:eastAsia="ar-SA"/>
        </w:rPr>
      </w:pPr>
      <w:r w:rsidRPr="00F45461">
        <w:rPr>
          <w:sz w:val="28"/>
          <w:szCs w:val="28"/>
        </w:rPr>
        <w:tab/>
        <w:t xml:space="preserve">- строительство автомобильной дороги по ул. Молодежная, подъезд к складу семенному в с. Старое </w:t>
      </w:r>
      <w:r w:rsidR="009C075C" w:rsidRPr="00F45461">
        <w:rPr>
          <w:sz w:val="28"/>
          <w:szCs w:val="28"/>
        </w:rPr>
        <w:t xml:space="preserve"> </w:t>
      </w:r>
      <w:r w:rsidRPr="00F45461">
        <w:rPr>
          <w:sz w:val="28"/>
          <w:szCs w:val="28"/>
        </w:rPr>
        <w:t>Чамзино</w:t>
      </w:r>
      <w:r w:rsidR="009C075C" w:rsidRPr="00F45461">
        <w:rPr>
          <w:sz w:val="28"/>
          <w:szCs w:val="28"/>
        </w:rPr>
        <w:t xml:space="preserve"> </w:t>
      </w:r>
      <w:r w:rsidRPr="00F45461">
        <w:rPr>
          <w:sz w:val="28"/>
          <w:szCs w:val="28"/>
        </w:rPr>
        <w:t>протяженностью 1,012</w:t>
      </w:r>
      <w:r w:rsidR="009C075C" w:rsidRPr="00F45461">
        <w:rPr>
          <w:sz w:val="28"/>
          <w:szCs w:val="28"/>
        </w:rPr>
        <w:t xml:space="preserve"> </w:t>
      </w:r>
      <w:r w:rsidR="00FA4409" w:rsidRPr="00F45461">
        <w:rPr>
          <w:sz w:val="28"/>
          <w:szCs w:val="28"/>
        </w:rPr>
        <w:t xml:space="preserve">км. Финансирование </w:t>
      </w:r>
      <w:r w:rsidRPr="00F45461">
        <w:rPr>
          <w:sz w:val="28"/>
          <w:szCs w:val="28"/>
        </w:rPr>
        <w:t xml:space="preserve">  18 931</w:t>
      </w:r>
      <w:r w:rsidR="00E54E51" w:rsidRPr="00F45461">
        <w:rPr>
          <w:sz w:val="28"/>
          <w:szCs w:val="28"/>
        </w:rPr>
        <w:t xml:space="preserve">, 5 тыс. </w:t>
      </w:r>
      <w:r w:rsidR="00F939D6">
        <w:rPr>
          <w:sz w:val="28"/>
          <w:szCs w:val="28"/>
        </w:rPr>
        <w:t xml:space="preserve">рублей </w:t>
      </w:r>
      <w:r w:rsidR="00E54E51" w:rsidRPr="00F45461">
        <w:rPr>
          <w:sz w:val="28"/>
          <w:szCs w:val="28"/>
        </w:rPr>
        <w:t xml:space="preserve">(в том числе </w:t>
      </w:r>
      <w:r w:rsidRPr="00F45461">
        <w:rPr>
          <w:sz w:val="28"/>
          <w:szCs w:val="28"/>
        </w:rPr>
        <w:t>внебюджетные средства</w:t>
      </w:r>
      <w:r w:rsidR="00E54E51" w:rsidRPr="00F45461">
        <w:rPr>
          <w:sz w:val="28"/>
          <w:szCs w:val="28"/>
        </w:rPr>
        <w:t xml:space="preserve"> ООО «8-ое Марта»</w:t>
      </w:r>
      <w:r w:rsidRPr="00F45461">
        <w:rPr>
          <w:sz w:val="28"/>
          <w:szCs w:val="28"/>
        </w:rPr>
        <w:t xml:space="preserve"> 1 154,2 тыс. рублей</w:t>
      </w:r>
      <w:r w:rsidR="00E54E51" w:rsidRPr="00F45461">
        <w:rPr>
          <w:sz w:val="28"/>
          <w:szCs w:val="28"/>
        </w:rPr>
        <w:t>)</w:t>
      </w:r>
      <w:r w:rsidRPr="00F45461">
        <w:rPr>
          <w:sz w:val="28"/>
          <w:szCs w:val="28"/>
        </w:rPr>
        <w:t>;</w:t>
      </w:r>
    </w:p>
    <w:p w:rsidR="00E40D94" w:rsidRPr="00F45461" w:rsidRDefault="00E40D94" w:rsidP="006A4934">
      <w:pPr>
        <w:ind w:firstLine="567"/>
        <w:jc w:val="both"/>
        <w:rPr>
          <w:sz w:val="28"/>
          <w:szCs w:val="28"/>
        </w:rPr>
      </w:pPr>
      <w:r w:rsidRPr="00F45461">
        <w:rPr>
          <w:sz w:val="28"/>
          <w:szCs w:val="28"/>
        </w:rPr>
        <w:t>- реконструкция участка автомобильной дороги "д. Ташто</w:t>
      </w:r>
      <w:r w:rsidR="00E54E51" w:rsidRPr="00F45461">
        <w:rPr>
          <w:sz w:val="28"/>
          <w:szCs w:val="28"/>
        </w:rPr>
        <w:t xml:space="preserve"> </w:t>
      </w:r>
      <w:r w:rsidRPr="00F45461">
        <w:rPr>
          <w:sz w:val="28"/>
          <w:szCs w:val="28"/>
        </w:rPr>
        <w:t>Кшуманця - д. Новое Чамзино", подъезд к зерноскладу, общий объем финансирования 23 584,6 тыс.</w:t>
      </w:r>
      <w:r w:rsidR="00761C86">
        <w:rPr>
          <w:sz w:val="28"/>
          <w:szCs w:val="28"/>
        </w:rPr>
        <w:t xml:space="preserve"> руб.</w:t>
      </w:r>
      <w:r w:rsidRPr="00F45461">
        <w:rPr>
          <w:sz w:val="28"/>
          <w:szCs w:val="28"/>
        </w:rPr>
        <w:t xml:space="preserve"> </w:t>
      </w:r>
      <w:r w:rsidR="00E54E51" w:rsidRPr="00F45461">
        <w:rPr>
          <w:sz w:val="28"/>
          <w:szCs w:val="28"/>
        </w:rPr>
        <w:t>(в том числе</w:t>
      </w:r>
      <w:r w:rsidRPr="00F45461">
        <w:rPr>
          <w:sz w:val="28"/>
          <w:szCs w:val="28"/>
        </w:rPr>
        <w:t xml:space="preserve"> внебюджетные средства</w:t>
      </w:r>
      <w:r w:rsidR="00E54E51" w:rsidRPr="00F45461">
        <w:rPr>
          <w:sz w:val="28"/>
          <w:szCs w:val="28"/>
        </w:rPr>
        <w:t xml:space="preserve"> ООО «Воля»</w:t>
      </w:r>
      <w:r w:rsidRPr="00F45461">
        <w:rPr>
          <w:sz w:val="28"/>
          <w:szCs w:val="28"/>
        </w:rPr>
        <w:t xml:space="preserve"> 1 179,2 тыс. рублей</w:t>
      </w:r>
      <w:r w:rsidR="00E54E51" w:rsidRPr="00F45461">
        <w:rPr>
          <w:sz w:val="28"/>
          <w:szCs w:val="28"/>
        </w:rPr>
        <w:t>)</w:t>
      </w:r>
      <w:r w:rsidRPr="00F45461">
        <w:rPr>
          <w:sz w:val="28"/>
          <w:szCs w:val="28"/>
        </w:rPr>
        <w:t>.</w:t>
      </w:r>
    </w:p>
    <w:p w:rsidR="007C6237" w:rsidRPr="00F45461" w:rsidRDefault="007C6237" w:rsidP="006A4934">
      <w:pPr>
        <w:ind w:firstLine="567"/>
        <w:jc w:val="both"/>
        <w:rPr>
          <w:b/>
          <w:i/>
          <w:sz w:val="28"/>
          <w:szCs w:val="28"/>
        </w:rPr>
      </w:pPr>
      <w:r w:rsidRPr="00F45461">
        <w:rPr>
          <w:b/>
          <w:i/>
          <w:sz w:val="28"/>
          <w:szCs w:val="28"/>
        </w:rPr>
        <w:t xml:space="preserve">В рамках национального проекта «Безопасные и качественные автомобильные дороги» капитально отремонтировано в 2021 году 11 км автомобильных дорог на общую сумму – 130 млн. 426 тыс. 200  рублей: </w:t>
      </w:r>
    </w:p>
    <w:p w:rsidR="007C6237" w:rsidRPr="00F45461" w:rsidRDefault="007C6237" w:rsidP="006A4934">
      <w:pPr>
        <w:numPr>
          <w:ilvl w:val="0"/>
          <w:numId w:val="26"/>
        </w:numPr>
        <w:tabs>
          <w:tab w:val="left" w:pos="993"/>
        </w:tabs>
        <w:ind w:left="0" w:firstLine="567"/>
        <w:jc w:val="both"/>
        <w:rPr>
          <w:sz w:val="28"/>
          <w:szCs w:val="28"/>
        </w:rPr>
      </w:pPr>
      <w:r w:rsidRPr="00F45461">
        <w:rPr>
          <w:sz w:val="28"/>
          <w:szCs w:val="28"/>
        </w:rPr>
        <w:t xml:space="preserve">ремонт участка дороги  с. Большое Игнатово – с. Атяшево ПК 3+000 – 8+000 </w:t>
      </w:r>
      <w:r w:rsidRPr="00F45461">
        <w:rPr>
          <w:bCs/>
          <w:sz w:val="28"/>
          <w:szCs w:val="28"/>
        </w:rPr>
        <w:t xml:space="preserve">(протяженность – 5 км, объем финансирования  </w:t>
      </w:r>
      <w:r w:rsidRPr="00F45461">
        <w:rPr>
          <w:sz w:val="28"/>
          <w:szCs w:val="28"/>
          <w:shd w:val="clear" w:color="auto" w:fill="FFFFFF"/>
        </w:rPr>
        <w:t xml:space="preserve">57 320, 4 </w:t>
      </w:r>
      <w:r w:rsidRPr="00F45461">
        <w:rPr>
          <w:bCs/>
          <w:sz w:val="28"/>
          <w:szCs w:val="28"/>
        </w:rPr>
        <w:t xml:space="preserve"> тыс. руб.);</w:t>
      </w:r>
    </w:p>
    <w:p w:rsidR="007C6237" w:rsidRPr="00F45461" w:rsidRDefault="007C6237" w:rsidP="006A4934">
      <w:pPr>
        <w:numPr>
          <w:ilvl w:val="0"/>
          <w:numId w:val="26"/>
        </w:numPr>
        <w:tabs>
          <w:tab w:val="left" w:pos="993"/>
        </w:tabs>
        <w:ind w:left="0" w:firstLine="567"/>
        <w:jc w:val="both"/>
        <w:rPr>
          <w:sz w:val="28"/>
          <w:szCs w:val="28"/>
        </w:rPr>
      </w:pPr>
      <w:r w:rsidRPr="00F45461">
        <w:rPr>
          <w:sz w:val="28"/>
          <w:szCs w:val="28"/>
        </w:rPr>
        <w:t>капитальный ремонт участка дороги  «с. Большое Игнатово – с. Атяшево» с. Андреевка  ПК 0+000 – 1+300</w:t>
      </w:r>
      <w:r w:rsidRPr="00F45461">
        <w:rPr>
          <w:bCs/>
          <w:sz w:val="28"/>
          <w:szCs w:val="28"/>
        </w:rPr>
        <w:t xml:space="preserve">(протяженность – 1,3 км, объем финансирования </w:t>
      </w:r>
      <w:r w:rsidRPr="00F45461">
        <w:rPr>
          <w:noProof/>
          <w:sz w:val="28"/>
          <w:szCs w:val="28"/>
        </w:rPr>
        <w:t>20 150,7</w:t>
      </w:r>
      <w:r w:rsidRPr="00F45461">
        <w:rPr>
          <w:bCs/>
          <w:sz w:val="28"/>
          <w:szCs w:val="28"/>
        </w:rPr>
        <w:t xml:space="preserve"> тыс. руб.);</w:t>
      </w:r>
    </w:p>
    <w:p w:rsidR="007C6237" w:rsidRPr="00F45461" w:rsidRDefault="007C6237" w:rsidP="006A4934">
      <w:pPr>
        <w:numPr>
          <w:ilvl w:val="0"/>
          <w:numId w:val="26"/>
        </w:numPr>
        <w:tabs>
          <w:tab w:val="left" w:pos="993"/>
        </w:tabs>
        <w:ind w:left="0" w:firstLine="567"/>
        <w:jc w:val="both"/>
        <w:rPr>
          <w:sz w:val="28"/>
          <w:szCs w:val="28"/>
        </w:rPr>
      </w:pPr>
      <w:r w:rsidRPr="00F45461">
        <w:rPr>
          <w:sz w:val="28"/>
          <w:szCs w:val="28"/>
        </w:rPr>
        <w:t>капитальный ремонт участка дороги  «с. Большое Игнатово – с. Вармазейка – с. Новое Качаево – с. Новое Баево – с. Киржеманы – «г. Ардатов-</w:t>
      </w:r>
      <w:r w:rsidRPr="00F45461">
        <w:rPr>
          <w:sz w:val="28"/>
          <w:szCs w:val="28"/>
        </w:rPr>
        <w:lastRenderedPageBreak/>
        <w:t>с. Большое Игнатово» ПК 0+000 – 4+700</w:t>
      </w:r>
      <w:r w:rsidR="00C21CDD" w:rsidRPr="00F45461">
        <w:rPr>
          <w:sz w:val="28"/>
          <w:szCs w:val="28"/>
        </w:rPr>
        <w:t xml:space="preserve"> </w:t>
      </w:r>
      <w:r w:rsidRPr="00F45461">
        <w:rPr>
          <w:bCs/>
          <w:sz w:val="28"/>
          <w:szCs w:val="28"/>
        </w:rPr>
        <w:t xml:space="preserve">(протяженность – 4,7 км, объем финансирования </w:t>
      </w:r>
      <w:r w:rsidRPr="00F45461">
        <w:rPr>
          <w:sz w:val="28"/>
          <w:szCs w:val="28"/>
        </w:rPr>
        <w:t>52 955,1</w:t>
      </w:r>
      <w:r w:rsidR="00AC72C8" w:rsidRPr="00F45461">
        <w:rPr>
          <w:sz w:val="28"/>
          <w:szCs w:val="28"/>
        </w:rPr>
        <w:t xml:space="preserve"> </w:t>
      </w:r>
      <w:r w:rsidRPr="00F45461">
        <w:rPr>
          <w:bCs/>
          <w:sz w:val="28"/>
          <w:szCs w:val="28"/>
        </w:rPr>
        <w:t>тыс. руб.).</w:t>
      </w:r>
    </w:p>
    <w:p w:rsidR="00E40D94" w:rsidRPr="00F45461" w:rsidRDefault="00C21CDD" w:rsidP="006A4934">
      <w:pPr>
        <w:tabs>
          <w:tab w:val="left" w:pos="720"/>
        </w:tabs>
        <w:ind w:firstLine="567"/>
        <w:jc w:val="both"/>
        <w:rPr>
          <w:b/>
          <w:i/>
          <w:sz w:val="28"/>
          <w:szCs w:val="28"/>
          <w:shd w:val="clear" w:color="auto" w:fill="FFFFFF"/>
          <w:lang w:eastAsia="ar-SA"/>
        </w:rPr>
      </w:pPr>
      <w:r w:rsidRPr="00F45461">
        <w:rPr>
          <w:b/>
          <w:i/>
          <w:sz w:val="28"/>
          <w:szCs w:val="28"/>
        </w:rPr>
        <w:t>По государственной программе Республики Мордовия «Комплексное развитие сельских территорий»</w:t>
      </w:r>
      <w:r w:rsidRPr="00F45461">
        <w:rPr>
          <w:b/>
          <w:i/>
          <w:sz w:val="28"/>
          <w:szCs w:val="28"/>
          <w:shd w:val="clear" w:color="auto" w:fill="FFFFFF"/>
          <w:lang w:eastAsia="ar-SA"/>
        </w:rPr>
        <w:t xml:space="preserve"> </w:t>
      </w:r>
      <w:r w:rsidR="00E40D94" w:rsidRPr="00F45461">
        <w:rPr>
          <w:b/>
          <w:i/>
          <w:sz w:val="28"/>
          <w:szCs w:val="28"/>
          <w:shd w:val="clear" w:color="auto" w:fill="FFFFFF"/>
          <w:lang w:eastAsia="ar-SA"/>
        </w:rPr>
        <w:t>реализован проект:</w:t>
      </w:r>
    </w:p>
    <w:p w:rsidR="00E40D94" w:rsidRPr="00F45461" w:rsidRDefault="00E40D94" w:rsidP="006A4934">
      <w:pPr>
        <w:tabs>
          <w:tab w:val="left" w:pos="720"/>
        </w:tabs>
        <w:ind w:firstLine="567"/>
        <w:jc w:val="both"/>
        <w:rPr>
          <w:sz w:val="28"/>
          <w:szCs w:val="28"/>
          <w:shd w:val="clear" w:color="auto" w:fill="FFFFFF"/>
          <w:lang w:eastAsia="ar-SA"/>
        </w:rPr>
      </w:pPr>
      <w:r w:rsidRPr="00F45461">
        <w:rPr>
          <w:sz w:val="28"/>
          <w:szCs w:val="28"/>
          <w:shd w:val="clear" w:color="auto" w:fill="FFFFFF"/>
          <w:lang w:eastAsia="ar-SA"/>
        </w:rPr>
        <w:t>- строительство блочно-модульной котельной в</w:t>
      </w:r>
      <w:r w:rsidR="00E20582" w:rsidRPr="00F45461">
        <w:rPr>
          <w:sz w:val="28"/>
          <w:szCs w:val="28"/>
          <w:shd w:val="clear" w:color="auto" w:fill="FFFFFF"/>
          <w:lang w:eastAsia="ar-SA"/>
        </w:rPr>
        <w:t xml:space="preserve"> </w:t>
      </w:r>
      <w:r w:rsidRPr="00F45461">
        <w:rPr>
          <w:sz w:val="28"/>
          <w:szCs w:val="28"/>
          <w:shd w:val="clear" w:color="auto" w:fill="FFFFFF"/>
          <w:lang w:eastAsia="ar-SA"/>
        </w:rPr>
        <w:t>с. Андреевка объем финансирования 7 813,021 тыс. рублей</w:t>
      </w:r>
      <w:r w:rsidR="00E20582" w:rsidRPr="00F45461">
        <w:rPr>
          <w:sz w:val="28"/>
          <w:szCs w:val="28"/>
          <w:shd w:val="clear" w:color="auto" w:fill="FFFFFF"/>
          <w:lang w:eastAsia="ar-SA"/>
        </w:rPr>
        <w:t>.</w:t>
      </w:r>
    </w:p>
    <w:p w:rsidR="00C21CDD" w:rsidRPr="00F45461" w:rsidRDefault="00C21CDD" w:rsidP="006A4934">
      <w:pPr>
        <w:ind w:firstLine="567"/>
        <w:jc w:val="both"/>
        <w:rPr>
          <w:b/>
          <w:i/>
          <w:sz w:val="28"/>
          <w:szCs w:val="28"/>
        </w:rPr>
      </w:pPr>
      <w:r w:rsidRPr="00F45461">
        <w:rPr>
          <w:b/>
          <w:i/>
          <w:sz w:val="28"/>
          <w:szCs w:val="28"/>
        </w:rPr>
        <w:t>В  рамках регионального проекта «Формирование комфортной городской среды» национального проекта «Жилье и городская среда»:</w:t>
      </w:r>
    </w:p>
    <w:p w:rsidR="00C21CDD" w:rsidRPr="00F45461" w:rsidRDefault="00C21CDD" w:rsidP="006A4934">
      <w:pPr>
        <w:numPr>
          <w:ilvl w:val="0"/>
          <w:numId w:val="29"/>
        </w:numPr>
        <w:tabs>
          <w:tab w:val="left" w:pos="720"/>
          <w:tab w:val="left" w:pos="993"/>
        </w:tabs>
        <w:ind w:left="0" w:firstLine="567"/>
        <w:jc w:val="both"/>
        <w:rPr>
          <w:sz w:val="28"/>
          <w:szCs w:val="28"/>
        </w:rPr>
      </w:pPr>
      <w:r w:rsidRPr="00F45461">
        <w:rPr>
          <w:bCs/>
          <w:sz w:val="28"/>
          <w:szCs w:val="28"/>
          <w:shd w:val="clear" w:color="auto" w:fill="FFFFFF"/>
          <w:lang w:eastAsia="ar-SA"/>
        </w:rPr>
        <w:t>б</w:t>
      </w:r>
      <w:r w:rsidRPr="00F45461">
        <w:rPr>
          <w:sz w:val="28"/>
          <w:szCs w:val="28"/>
        </w:rPr>
        <w:t>лагоустроена дворовая территория многоквартирного жилого дома № 8 по ул. Новая вс. Большое Игнатово (2021 г., объем финансирования 893,32 тыс. рублей);</w:t>
      </w:r>
    </w:p>
    <w:p w:rsidR="00C21CDD" w:rsidRPr="00F45461" w:rsidRDefault="00C21CDD" w:rsidP="006A4934">
      <w:pPr>
        <w:numPr>
          <w:ilvl w:val="0"/>
          <w:numId w:val="29"/>
        </w:numPr>
        <w:tabs>
          <w:tab w:val="left" w:pos="720"/>
          <w:tab w:val="left" w:pos="993"/>
        </w:tabs>
        <w:ind w:left="0" w:firstLine="567"/>
        <w:jc w:val="both"/>
        <w:rPr>
          <w:sz w:val="28"/>
          <w:szCs w:val="28"/>
        </w:rPr>
      </w:pPr>
      <w:r w:rsidRPr="00F45461">
        <w:rPr>
          <w:sz w:val="28"/>
          <w:szCs w:val="28"/>
        </w:rPr>
        <w:t>благоустроена дворовая территория многоквартирного жилого дома №2 по ул. Школьная вс. Большое Игнатово  (2021 г., объем финансирования 105,65 тыс. руб.).</w:t>
      </w:r>
    </w:p>
    <w:p w:rsidR="00E40D94" w:rsidRPr="00F45461" w:rsidRDefault="00E40D94" w:rsidP="006A4934">
      <w:pPr>
        <w:ind w:firstLine="567"/>
        <w:jc w:val="both"/>
        <w:rPr>
          <w:b/>
          <w:i/>
          <w:sz w:val="28"/>
          <w:szCs w:val="28"/>
        </w:rPr>
      </w:pPr>
      <w:r w:rsidRPr="00F45461">
        <w:rPr>
          <w:b/>
          <w:i/>
          <w:sz w:val="28"/>
          <w:szCs w:val="28"/>
        </w:rPr>
        <w:t>Выполнены работы</w:t>
      </w:r>
      <w:r w:rsidR="00E65901" w:rsidRPr="00F45461">
        <w:rPr>
          <w:b/>
          <w:i/>
          <w:sz w:val="28"/>
          <w:szCs w:val="28"/>
        </w:rPr>
        <w:t xml:space="preserve"> </w:t>
      </w:r>
      <w:r w:rsidRPr="00F45461">
        <w:rPr>
          <w:b/>
          <w:i/>
          <w:sz w:val="28"/>
          <w:szCs w:val="28"/>
        </w:rPr>
        <w:t>по благоустройству сельских территорий:</w:t>
      </w:r>
    </w:p>
    <w:p w:rsidR="00E40D94" w:rsidRPr="00F45461" w:rsidRDefault="00E40D94" w:rsidP="006A4934">
      <w:pPr>
        <w:ind w:firstLine="567"/>
        <w:jc w:val="both"/>
        <w:rPr>
          <w:sz w:val="28"/>
          <w:szCs w:val="28"/>
        </w:rPr>
      </w:pPr>
      <w:r w:rsidRPr="00F45461">
        <w:rPr>
          <w:b/>
          <w:sz w:val="28"/>
          <w:szCs w:val="28"/>
        </w:rPr>
        <w:t xml:space="preserve">- </w:t>
      </w:r>
      <w:r w:rsidR="00C21CDD" w:rsidRPr="00F45461">
        <w:rPr>
          <w:sz w:val="28"/>
          <w:szCs w:val="28"/>
        </w:rPr>
        <w:t>о</w:t>
      </w:r>
      <w:r w:rsidRPr="00F45461">
        <w:rPr>
          <w:sz w:val="28"/>
          <w:szCs w:val="28"/>
        </w:rPr>
        <w:t>бустройство территории памятника участникам Великой Отечественной войны 1941-1945 гг. в с. Чукалы», на сумму 1 106,46 тыс. рублей</w:t>
      </w:r>
      <w:r w:rsidR="003B5AF1" w:rsidRPr="00F45461">
        <w:rPr>
          <w:sz w:val="28"/>
          <w:szCs w:val="28"/>
        </w:rPr>
        <w:t>;</w:t>
      </w:r>
    </w:p>
    <w:p w:rsidR="00E40D94" w:rsidRPr="00F45461" w:rsidRDefault="00E40D94" w:rsidP="006A4934">
      <w:pPr>
        <w:ind w:firstLine="567"/>
        <w:jc w:val="both"/>
        <w:rPr>
          <w:sz w:val="28"/>
          <w:szCs w:val="28"/>
        </w:rPr>
      </w:pPr>
      <w:r w:rsidRPr="00F45461">
        <w:rPr>
          <w:sz w:val="28"/>
          <w:szCs w:val="28"/>
        </w:rPr>
        <w:tab/>
        <w:t xml:space="preserve">- </w:t>
      </w:r>
      <w:r w:rsidR="00C21CDD" w:rsidRPr="00F45461">
        <w:rPr>
          <w:sz w:val="28"/>
          <w:szCs w:val="28"/>
        </w:rPr>
        <w:t>о</w:t>
      </w:r>
      <w:r w:rsidRPr="00F45461">
        <w:rPr>
          <w:sz w:val="28"/>
          <w:szCs w:val="28"/>
        </w:rPr>
        <w:t>бустройство (в рамках текущего ремонта) спортивной площадки на центральной площади в</w:t>
      </w:r>
      <w:r w:rsidR="003B5AF1" w:rsidRPr="00F45461">
        <w:rPr>
          <w:sz w:val="28"/>
          <w:szCs w:val="28"/>
        </w:rPr>
        <w:t xml:space="preserve"> </w:t>
      </w:r>
      <w:r w:rsidRPr="00F45461">
        <w:rPr>
          <w:sz w:val="28"/>
          <w:szCs w:val="28"/>
        </w:rPr>
        <w:t>с. Большое Игнатово на сумму 1583,4</w:t>
      </w:r>
      <w:r w:rsidR="003B5AF1" w:rsidRPr="00F45461">
        <w:rPr>
          <w:sz w:val="28"/>
          <w:szCs w:val="28"/>
        </w:rPr>
        <w:t xml:space="preserve"> </w:t>
      </w:r>
      <w:r w:rsidRPr="00F45461">
        <w:rPr>
          <w:sz w:val="28"/>
          <w:szCs w:val="28"/>
        </w:rPr>
        <w:t>тыс. рублей</w:t>
      </w:r>
      <w:r w:rsidR="008C6B76" w:rsidRPr="00F45461">
        <w:rPr>
          <w:sz w:val="28"/>
          <w:szCs w:val="28"/>
        </w:rPr>
        <w:t>.</w:t>
      </w:r>
      <w:r w:rsidRPr="00F45461">
        <w:rPr>
          <w:sz w:val="28"/>
          <w:szCs w:val="28"/>
        </w:rPr>
        <w:t xml:space="preserve"> </w:t>
      </w:r>
    </w:p>
    <w:p w:rsidR="000E5ABD" w:rsidRPr="00F45461" w:rsidRDefault="000E5ABD" w:rsidP="006A4934">
      <w:pPr>
        <w:tabs>
          <w:tab w:val="left" w:pos="720"/>
        </w:tabs>
        <w:ind w:firstLine="567"/>
        <w:jc w:val="both"/>
        <w:rPr>
          <w:sz w:val="28"/>
          <w:szCs w:val="28"/>
        </w:rPr>
      </w:pPr>
      <w:r w:rsidRPr="00F45461">
        <w:rPr>
          <w:b/>
          <w:i/>
          <w:sz w:val="28"/>
          <w:szCs w:val="28"/>
        </w:rPr>
        <w:t>В 2022 году по государственной программе Республики Мордовия "Развитие автомобильных дорог"</w:t>
      </w:r>
      <w:r w:rsidR="00C21CDD" w:rsidRPr="00F45461">
        <w:rPr>
          <w:b/>
          <w:i/>
          <w:sz w:val="28"/>
          <w:szCs w:val="28"/>
        </w:rPr>
        <w:t xml:space="preserve"> </w:t>
      </w:r>
      <w:r w:rsidRPr="00F45461">
        <w:rPr>
          <w:sz w:val="28"/>
          <w:szCs w:val="28"/>
        </w:rPr>
        <w:t>планируется осуществить следующие проекты:</w:t>
      </w:r>
    </w:p>
    <w:p w:rsidR="000E5ABD" w:rsidRPr="00F45461" w:rsidRDefault="000E5ABD" w:rsidP="006A4934">
      <w:pPr>
        <w:ind w:firstLine="567"/>
        <w:jc w:val="both"/>
        <w:rPr>
          <w:sz w:val="28"/>
          <w:szCs w:val="28"/>
        </w:rPr>
      </w:pPr>
      <w:r w:rsidRPr="00F45461">
        <w:rPr>
          <w:sz w:val="28"/>
          <w:szCs w:val="28"/>
        </w:rPr>
        <w:t xml:space="preserve">- капитальный ремонт автомобильной дороги по ул. Советская в с. Большое Игнатово 0,711 км, стоимость проекта 12649.51 тыс. рублей </w:t>
      </w:r>
      <w:r w:rsidR="00321D42" w:rsidRPr="00F45461">
        <w:rPr>
          <w:sz w:val="28"/>
          <w:szCs w:val="28"/>
        </w:rPr>
        <w:t>(ПСД разработана, экспертиза пройдена);</w:t>
      </w:r>
    </w:p>
    <w:p w:rsidR="000E5ABD" w:rsidRPr="00F45461" w:rsidRDefault="000E5ABD" w:rsidP="006A4934">
      <w:pPr>
        <w:ind w:firstLine="567"/>
        <w:jc w:val="both"/>
        <w:rPr>
          <w:sz w:val="28"/>
          <w:szCs w:val="28"/>
        </w:rPr>
      </w:pPr>
      <w:r w:rsidRPr="00F45461">
        <w:rPr>
          <w:sz w:val="28"/>
          <w:szCs w:val="28"/>
        </w:rPr>
        <w:t>- ремонт участка автомобильной дороги по ул. Пушкина и участка автомобильной дороги по ул. М. Горького в с. Большое Игнатово, протяжённость составляет 0,693 км, стоимость проекта  3 337,96 тыс. рублей. (ПСД разработана, экспертиза пройдена);</w:t>
      </w:r>
    </w:p>
    <w:p w:rsidR="00321D42" w:rsidRPr="00F45461" w:rsidRDefault="000E5ABD" w:rsidP="006A4934">
      <w:pPr>
        <w:ind w:firstLine="567"/>
        <w:jc w:val="both"/>
        <w:rPr>
          <w:sz w:val="28"/>
          <w:szCs w:val="28"/>
        </w:rPr>
      </w:pPr>
      <w:r w:rsidRPr="00F45461">
        <w:rPr>
          <w:bCs/>
          <w:spacing w:val="-1"/>
          <w:sz w:val="28"/>
          <w:szCs w:val="28"/>
        </w:rPr>
        <w:t xml:space="preserve">- ремонт участка автомобильной дороги  "д. Ташто-Кшуманця - д. Новое Чамзино", протяжённостью 1,9 км,  стоимость проекта 10532,91 тыс. рублей </w:t>
      </w:r>
      <w:r w:rsidR="00321D42" w:rsidRPr="00F45461">
        <w:rPr>
          <w:sz w:val="28"/>
          <w:szCs w:val="28"/>
        </w:rPr>
        <w:t>(ПСД разработана, экспертиза пройдена);</w:t>
      </w:r>
    </w:p>
    <w:p w:rsidR="000E5ABD" w:rsidRPr="00F45461" w:rsidRDefault="000E5ABD" w:rsidP="006A4934">
      <w:pPr>
        <w:ind w:firstLine="567"/>
        <w:jc w:val="both"/>
        <w:rPr>
          <w:sz w:val="28"/>
          <w:szCs w:val="28"/>
        </w:rPr>
      </w:pPr>
      <w:r w:rsidRPr="00F45461">
        <w:rPr>
          <w:sz w:val="28"/>
          <w:szCs w:val="28"/>
        </w:rPr>
        <w:t xml:space="preserve">- ремонт проезда к административным зданиям по ул. </w:t>
      </w:r>
      <w:r w:rsidR="00C21CDD" w:rsidRPr="00F45461">
        <w:rPr>
          <w:sz w:val="28"/>
          <w:szCs w:val="28"/>
        </w:rPr>
        <w:t xml:space="preserve">Советская в с. Большое Игнатово, </w:t>
      </w:r>
      <w:r w:rsidRPr="00F45461">
        <w:rPr>
          <w:sz w:val="28"/>
          <w:szCs w:val="28"/>
        </w:rPr>
        <w:t xml:space="preserve">протяжённость 0,418 км, предварительная стоимость составляет 2254,68 тыс. рублей </w:t>
      </w:r>
      <w:r w:rsidR="00321D42" w:rsidRPr="00F45461">
        <w:rPr>
          <w:sz w:val="28"/>
          <w:szCs w:val="28"/>
        </w:rPr>
        <w:t xml:space="preserve">(ПСД разработана, </w:t>
      </w:r>
      <w:r w:rsidR="00761C86" w:rsidRPr="00F45461">
        <w:rPr>
          <w:sz w:val="28"/>
          <w:szCs w:val="28"/>
        </w:rPr>
        <w:t>экспертиза пройдена</w:t>
      </w:r>
      <w:r w:rsidRPr="00F45461">
        <w:rPr>
          <w:sz w:val="28"/>
          <w:szCs w:val="28"/>
        </w:rPr>
        <w:t>).</w:t>
      </w:r>
    </w:p>
    <w:p w:rsidR="00E40D94" w:rsidRPr="00F45461" w:rsidRDefault="00AC72C8" w:rsidP="006A4934">
      <w:pPr>
        <w:ind w:firstLine="567"/>
        <w:jc w:val="both"/>
        <w:rPr>
          <w:sz w:val="28"/>
          <w:szCs w:val="28"/>
        </w:rPr>
      </w:pPr>
      <w:r w:rsidRPr="00F45461">
        <w:rPr>
          <w:sz w:val="28"/>
          <w:szCs w:val="28"/>
        </w:rPr>
        <w:t xml:space="preserve">В рамках подпрограммы "Создание условий для обеспечения доступным и комфортным жильем сельского населения" </w:t>
      </w:r>
      <w:r w:rsidRPr="00F45461">
        <w:rPr>
          <w:b/>
          <w:i/>
          <w:sz w:val="28"/>
          <w:szCs w:val="28"/>
        </w:rPr>
        <w:t>п</w:t>
      </w:r>
      <w:r w:rsidR="00E40D94" w:rsidRPr="00F45461">
        <w:rPr>
          <w:b/>
          <w:i/>
          <w:sz w:val="28"/>
          <w:szCs w:val="28"/>
        </w:rPr>
        <w:t xml:space="preserve">о государственной программе Республики Мордовия «Комплексное развитие сельских территорий» </w:t>
      </w:r>
      <w:r w:rsidRPr="00F45461">
        <w:rPr>
          <w:b/>
          <w:i/>
          <w:sz w:val="28"/>
          <w:szCs w:val="28"/>
        </w:rPr>
        <w:t xml:space="preserve">планируется </w:t>
      </w:r>
      <w:r w:rsidR="00E40D94" w:rsidRPr="00F45461">
        <w:rPr>
          <w:sz w:val="28"/>
          <w:szCs w:val="28"/>
        </w:rPr>
        <w:t>приобретение  жилья, предоставляемого по договору найма жилого помещения в с. Вармазейка для работника ИП Кабаев В.Ю. площадью 54 кв.м, стоимостью 2 505,276 тыс. рублей., из них  субсидии составят 2004,221 тыс. рублей, средства местного бюджета 25,053 тыс. рублей и средства работодателя ИП Главы КФХ Кабаев Владимир Юрьевич 476,002.</w:t>
      </w:r>
    </w:p>
    <w:p w:rsidR="00E40D94" w:rsidRPr="00F45461" w:rsidRDefault="00E40D94" w:rsidP="006A4934">
      <w:pPr>
        <w:ind w:firstLine="567"/>
        <w:jc w:val="both"/>
        <w:rPr>
          <w:b/>
          <w:i/>
          <w:sz w:val="28"/>
          <w:szCs w:val="28"/>
        </w:rPr>
      </w:pPr>
      <w:r w:rsidRPr="00F45461">
        <w:rPr>
          <w:b/>
          <w:i/>
          <w:sz w:val="28"/>
          <w:szCs w:val="28"/>
        </w:rPr>
        <w:t xml:space="preserve">По благоустройству сельских территорий </w:t>
      </w:r>
      <w:r w:rsidR="00AC72C8" w:rsidRPr="00F45461">
        <w:rPr>
          <w:b/>
          <w:i/>
          <w:sz w:val="28"/>
          <w:szCs w:val="28"/>
        </w:rPr>
        <w:t xml:space="preserve">планируется </w:t>
      </w:r>
      <w:r w:rsidRPr="00F45461">
        <w:rPr>
          <w:b/>
          <w:i/>
          <w:sz w:val="28"/>
          <w:szCs w:val="28"/>
        </w:rPr>
        <w:t xml:space="preserve"> реализ</w:t>
      </w:r>
      <w:r w:rsidR="00AC72C8" w:rsidRPr="00F45461">
        <w:rPr>
          <w:b/>
          <w:i/>
          <w:sz w:val="28"/>
          <w:szCs w:val="28"/>
        </w:rPr>
        <w:t xml:space="preserve">ация следующих </w:t>
      </w:r>
      <w:r w:rsidRPr="00F45461">
        <w:rPr>
          <w:b/>
          <w:i/>
          <w:sz w:val="28"/>
          <w:szCs w:val="28"/>
        </w:rPr>
        <w:t xml:space="preserve"> проект</w:t>
      </w:r>
      <w:r w:rsidR="00AC72C8" w:rsidRPr="00F45461">
        <w:rPr>
          <w:b/>
          <w:i/>
          <w:sz w:val="28"/>
          <w:szCs w:val="28"/>
        </w:rPr>
        <w:t>ов</w:t>
      </w:r>
      <w:r w:rsidRPr="00F45461">
        <w:rPr>
          <w:b/>
          <w:i/>
          <w:sz w:val="28"/>
          <w:szCs w:val="28"/>
        </w:rPr>
        <w:t>:</w:t>
      </w:r>
    </w:p>
    <w:p w:rsidR="00E40D94" w:rsidRPr="00F45461" w:rsidRDefault="00C21CDD" w:rsidP="006A4934">
      <w:pPr>
        <w:ind w:firstLine="567"/>
        <w:jc w:val="both"/>
        <w:rPr>
          <w:sz w:val="28"/>
          <w:szCs w:val="28"/>
        </w:rPr>
      </w:pPr>
      <w:r w:rsidRPr="00F45461">
        <w:rPr>
          <w:b/>
          <w:sz w:val="28"/>
          <w:szCs w:val="28"/>
        </w:rPr>
        <w:lastRenderedPageBreak/>
        <w:t>-</w:t>
      </w:r>
      <w:r w:rsidRPr="00F45461">
        <w:rPr>
          <w:sz w:val="28"/>
          <w:szCs w:val="28"/>
        </w:rPr>
        <w:t>о</w:t>
      </w:r>
      <w:r w:rsidR="00E40D94" w:rsidRPr="00F45461">
        <w:rPr>
          <w:sz w:val="28"/>
          <w:szCs w:val="28"/>
        </w:rPr>
        <w:t xml:space="preserve">бустройство территории памятника участникам Великой Отечественной войны 1941-1945 гг. в с. Вармазейка, </w:t>
      </w:r>
      <w:r w:rsidR="00AC72C8" w:rsidRPr="00F45461">
        <w:rPr>
          <w:sz w:val="28"/>
          <w:szCs w:val="28"/>
        </w:rPr>
        <w:t xml:space="preserve">предварительная </w:t>
      </w:r>
      <w:r w:rsidR="00E40D94" w:rsidRPr="00F45461">
        <w:rPr>
          <w:sz w:val="28"/>
          <w:szCs w:val="28"/>
        </w:rPr>
        <w:t xml:space="preserve"> </w:t>
      </w:r>
      <w:r w:rsidR="00AC72C8" w:rsidRPr="00F45461">
        <w:rPr>
          <w:sz w:val="28"/>
          <w:szCs w:val="28"/>
        </w:rPr>
        <w:t xml:space="preserve">стоимость проекта </w:t>
      </w:r>
      <w:r w:rsidR="00E40D94" w:rsidRPr="00F45461">
        <w:rPr>
          <w:sz w:val="28"/>
          <w:szCs w:val="28"/>
        </w:rPr>
        <w:t xml:space="preserve"> 1 300,0 тыс. рублей;</w:t>
      </w:r>
    </w:p>
    <w:p w:rsidR="0009556D" w:rsidRPr="00F45461" w:rsidRDefault="00C21CDD" w:rsidP="006A4934">
      <w:pPr>
        <w:ind w:firstLine="567"/>
        <w:jc w:val="both"/>
        <w:rPr>
          <w:sz w:val="28"/>
          <w:szCs w:val="28"/>
        </w:rPr>
      </w:pPr>
      <w:r w:rsidRPr="00F45461">
        <w:rPr>
          <w:sz w:val="28"/>
          <w:szCs w:val="28"/>
        </w:rPr>
        <w:t>- р</w:t>
      </w:r>
      <w:r w:rsidR="00E40D94" w:rsidRPr="00F45461">
        <w:rPr>
          <w:sz w:val="28"/>
          <w:szCs w:val="28"/>
        </w:rPr>
        <w:t>емонт пешеходного тротуара по ул. Советская в</w:t>
      </w:r>
      <w:r w:rsidRPr="00F45461">
        <w:rPr>
          <w:sz w:val="28"/>
          <w:szCs w:val="28"/>
        </w:rPr>
        <w:t xml:space="preserve"> </w:t>
      </w:r>
      <w:r w:rsidR="00E40D94" w:rsidRPr="00F45461">
        <w:rPr>
          <w:sz w:val="28"/>
          <w:szCs w:val="28"/>
        </w:rPr>
        <w:t>с. Большое Игнатово, стоимость проекта составляет 2 232,49 тыс. рублей.</w:t>
      </w:r>
    </w:p>
    <w:p w:rsidR="00FD61AA" w:rsidRPr="00F45461" w:rsidRDefault="00FD61AA" w:rsidP="006A4934">
      <w:pPr>
        <w:pStyle w:val="af2"/>
        <w:ind w:left="0" w:firstLine="567"/>
        <w:jc w:val="both"/>
        <w:rPr>
          <w:sz w:val="28"/>
          <w:szCs w:val="28"/>
        </w:rPr>
      </w:pPr>
      <w:r w:rsidRPr="00F45461">
        <w:rPr>
          <w:sz w:val="28"/>
          <w:szCs w:val="28"/>
        </w:rPr>
        <w:t xml:space="preserve">В рамках реализации подпрограммы </w:t>
      </w:r>
      <w:r w:rsidRPr="00F45461">
        <w:rPr>
          <w:b/>
          <w:i/>
          <w:sz w:val="28"/>
          <w:szCs w:val="28"/>
        </w:rPr>
        <w:t>«Переселение граждан из аварийного жилищного фонда» в составе государственной программы «Развитие жилищного строительства и сферы жилищно-коммунального хозяйства», в целях реализации федерального проекта «Обеспечение устойчивого сокращения непригодного для проживания жилищного фонда», входящего в состав национального проекта «Жилье и городская среда»</w:t>
      </w:r>
      <w:r w:rsidRPr="00F45461">
        <w:rPr>
          <w:sz w:val="28"/>
          <w:szCs w:val="28"/>
        </w:rPr>
        <w:t xml:space="preserve"> было переселено 4 многоквартирных аварийных дома площадью 699,6 кв.м.  Для собственников,  проживающих в аварийных домах,  было закуплено 13 квартир общей площадью 637,1 кв.м. Собственники еще трех квартир получили за свои квартиры денежные средства. На реализацию было затрачено 23 636,05 тыс. рублей, из них 23 036,69 тыс. рублей средства Фонда содействия реформированию  ЖКХ,  470,14 тыс. рублей республиканские средства и 129,22 тыс. рублей средства местного бюджета.</w:t>
      </w:r>
    </w:p>
    <w:p w:rsidR="00FD61AA" w:rsidRPr="00F45461" w:rsidRDefault="00FD61AA" w:rsidP="006A4934">
      <w:pPr>
        <w:pStyle w:val="aa"/>
        <w:ind w:firstLine="567"/>
        <w:jc w:val="both"/>
        <w:rPr>
          <w:sz w:val="28"/>
          <w:szCs w:val="28"/>
        </w:rPr>
      </w:pPr>
      <w:r w:rsidRPr="00F45461">
        <w:rPr>
          <w:sz w:val="28"/>
          <w:szCs w:val="28"/>
        </w:rPr>
        <w:t xml:space="preserve">В рамках </w:t>
      </w:r>
      <w:r w:rsidRPr="00F45461">
        <w:rPr>
          <w:b/>
          <w:i/>
          <w:sz w:val="28"/>
          <w:szCs w:val="28"/>
        </w:rPr>
        <w:t>муниципальной программы «Развитие жилищно-коммунального хозяйства Большеигнатовского муниципального района на период 2016-2024 годы»</w:t>
      </w:r>
      <w:r w:rsidRPr="00F45461">
        <w:rPr>
          <w:b/>
          <w:sz w:val="28"/>
          <w:szCs w:val="28"/>
        </w:rPr>
        <w:t xml:space="preserve"> </w:t>
      </w:r>
      <w:r w:rsidRPr="00F45461">
        <w:rPr>
          <w:sz w:val="28"/>
          <w:szCs w:val="28"/>
        </w:rPr>
        <w:t xml:space="preserve"> произведен ремонт  водоснабжения по ул. Луговая 1, Луговая 2, Полевая, Заречная, 50 лет Победы, ул. Школьная и водопровода по ул. Юношева в с. Большое Игнатово Большеигнатовского муниципального района Республики Мордовия на 755,177 тыс. рублей.</w:t>
      </w:r>
    </w:p>
    <w:p w:rsidR="00FD61AA" w:rsidRPr="00F45461" w:rsidRDefault="00FD61AA" w:rsidP="006A4934">
      <w:pPr>
        <w:tabs>
          <w:tab w:val="left" w:pos="720"/>
        </w:tabs>
        <w:ind w:firstLine="567"/>
        <w:jc w:val="both"/>
        <w:rPr>
          <w:sz w:val="28"/>
          <w:szCs w:val="28"/>
        </w:rPr>
      </w:pPr>
      <w:r w:rsidRPr="00F45461">
        <w:rPr>
          <w:bCs/>
          <w:sz w:val="28"/>
          <w:szCs w:val="28"/>
          <w:shd w:val="clear" w:color="auto" w:fill="FFFFFF"/>
          <w:lang w:eastAsia="ar-SA"/>
        </w:rPr>
        <w:t xml:space="preserve">Проведен капитальный ремонт многоквартирного дома </w:t>
      </w:r>
      <w:r w:rsidRPr="00F45461">
        <w:rPr>
          <w:sz w:val="28"/>
          <w:szCs w:val="28"/>
        </w:rPr>
        <w:t>№ 39 по ул. Щорса через Фонд капитального ремонта многоквартирного дома в с. Большое Игнатово - ремонт инженерных сетей, объем финансирования – 990,2 тыс. руб.</w:t>
      </w:r>
    </w:p>
    <w:p w:rsidR="00C86645" w:rsidRPr="00F45461" w:rsidRDefault="00C86645" w:rsidP="006A4934">
      <w:pPr>
        <w:tabs>
          <w:tab w:val="left" w:pos="720"/>
        </w:tabs>
        <w:jc w:val="both"/>
        <w:rPr>
          <w:sz w:val="28"/>
          <w:szCs w:val="28"/>
        </w:rPr>
      </w:pPr>
      <w:r w:rsidRPr="00F45461">
        <w:rPr>
          <w:sz w:val="28"/>
          <w:szCs w:val="28"/>
        </w:rPr>
        <w:t>В 2022 году планируется провести ремонт инженерных сетей  м</w:t>
      </w:r>
      <w:r w:rsidRPr="00F45461">
        <w:rPr>
          <w:bCs/>
          <w:sz w:val="28"/>
          <w:szCs w:val="28"/>
          <w:shd w:val="clear" w:color="auto" w:fill="FFFFFF"/>
          <w:lang w:eastAsia="ar-SA"/>
        </w:rPr>
        <w:t xml:space="preserve">ногоквартирного дома </w:t>
      </w:r>
      <w:r w:rsidRPr="00F45461">
        <w:rPr>
          <w:sz w:val="28"/>
          <w:szCs w:val="28"/>
        </w:rPr>
        <w:t>№ 41 по ул. Щорса.</w:t>
      </w:r>
    </w:p>
    <w:p w:rsidR="00FD61AA" w:rsidRPr="00F45461" w:rsidRDefault="00FD61AA" w:rsidP="006A4934">
      <w:pPr>
        <w:pStyle w:val="af2"/>
        <w:ind w:left="0" w:firstLine="567"/>
        <w:jc w:val="both"/>
        <w:rPr>
          <w:sz w:val="28"/>
          <w:szCs w:val="28"/>
        </w:rPr>
      </w:pPr>
      <w:r w:rsidRPr="00F45461">
        <w:rPr>
          <w:sz w:val="28"/>
          <w:szCs w:val="28"/>
        </w:rPr>
        <w:t xml:space="preserve">В рамках реализации подпрограммы </w:t>
      </w:r>
      <w:r w:rsidRPr="00F45461">
        <w:rPr>
          <w:i/>
          <w:sz w:val="28"/>
          <w:szCs w:val="28"/>
        </w:rPr>
        <w:t>«</w:t>
      </w:r>
      <w:r w:rsidRPr="00F45461">
        <w:rPr>
          <w:b/>
          <w:i/>
          <w:sz w:val="28"/>
          <w:szCs w:val="28"/>
        </w:rPr>
        <w:t>Обеспечение жильем молодых семей</w:t>
      </w:r>
      <w:r w:rsidRPr="00F45461">
        <w:rPr>
          <w:i/>
          <w:sz w:val="28"/>
          <w:szCs w:val="28"/>
        </w:rPr>
        <w:t>»</w:t>
      </w:r>
      <w:r w:rsidRPr="00F45461">
        <w:rPr>
          <w:sz w:val="28"/>
          <w:szCs w:val="28"/>
        </w:rPr>
        <w:t xml:space="preserve"> одна молодая семья получила свидетельство на приобретение жилого помещения, объем финансирования составил 995,4 тыс. рублей, из них средства федерального бюджета 766, 3 тыс. рублей,  республиканского бюджета 200,7 тыс. рублей и районного бюджета  28,4 тыс. рублей.</w:t>
      </w:r>
    </w:p>
    <w:p w:rsidR="00FD61AA" w:rsidRPr="00F45461" w:rsidRDefault="00FD61AA" w:rsidP="006A4934">
      <w:pPr>
        <w:pStyle w:val="af2"/>
        <w:ind w:left="0" w:firstLine="567"/>
        <w:jc w:val="both"/>
        <w:rPr>
          <w:sz w:val="28"/>
          <w:szCs w:val="28"/>
        </w:rPr>
      </w:pPr>
      <w:r w:rsidRPr="00F45461">
        <w:rPr>
          <w:sz w:val="28"/>
          <w:szCs w:val="28"/>
        </w:rPr>
        <w:t>В 2021 г. приобретено 2 квартиры для детей сирот. Данное жилье предоставлено по договорам найма жилого помещения для детей сирот и детей, оставшихся без попечения родителей, сроком на 5 лет.</w:t>
      </w:r>
    </w:p>
    <w:p w:rsidR="00FD61AA" w:rsidRPr="00F45461" w:rsidRDefault="00FD61AA" w:rsidP="006A4934">
      <w:pPr>
        <w:tabs>
          <w:tab w:val="left" w:pos="720"/>
        </w:tabs>
        <w:ind w:firstLine="567"/>
        <w:jc w:val="both"/>
        <w:rPr>
          <w:bCs/>
          <w:sz w:val="28"/>
          <w:szCs w:val="28"/>
          <w:shd w:val="clear" w:color="auto" w:fill="FFFFFF"/>
          <w:lang w:eastAsia="ar-SA"/>
        </w:rPr>
      </w:pPr>
      <w:r w:rsidRPr="00F45461">
        <w:rPr>
          <w:bCs/>
          <w:sz w:val="28"/>
          <w:szCs w:val="28"/>
          <w:lang w:eastAsia="ar-SA"/>
        </w:rPr>
        <w:t xml:space="preserve">В 2021 году осуществлялось </w:t>
      </w:r>
      <w:r w:rsidRPr="00F45461">
        <w:rPr>
          <w:rFonts w:eastAsia="Calibri"/>
          <w:b/>
          <w:i/>
          <w:sz w:val="28"/>
          <w:szCs w:val="28"/>
        </w:rPr>
        <w:t>транспортное обслуживание населения</w:t>
      </w:r>
      <w:r w:rsidRPr="00F45461">
        <w:rPr>
          <w:rFonts w:eastAsia="Calibri"/>
          <w:sz w:val="28"/>
          <w:szCs w:val="28"/>
        </w:rPr>
        <w:t xml:space="preserve"> на территории Большеигнатовского муниципального района по 6 муниципальным маршрутам. Перевозки были осуществлены на   1874,9 тыс. рублей, из них субсидии составили из республиканского бюджета 1762,4 тыс. рублей и  средства местного бюджета 112,5 тыс. рублей.</w:t>
      </w:r>
      <w:r w:rsidRPr="00F45461">
        <w:rPr>
          <w:bCs/>
          <w:sz w:val="28"/>
          <w:szCs w:val="28"/>
          <w:lang w:eastAsia="ar-SA"/>
        </w:rPr>
        <w:t xml:space="preserve"> В 2022 году будет осуществляться </w:t>
      </w:r>
      <w:r w:rsidRPr="00F45461">
        <w:rPr>
          <w:rFonts w:eastAsia="Calibri"/>
          <w:sz w:val="28"/>
          <w:szCs w:val="28"/>
        </w:rPr>
        <w:t xml:space="preserve">транспортное обслуживание населения на территории Большеигнатовского муниципального района по 4 муниципальным маршрутам. </w:t>
      </w:r>
    </w:p>
    <w:p w:rsidR="00FD61AA" w:rsidRPr="00F45461" w:rsidRDefault="00FD61AA" w:rsidP="006A4934">
      <w:pPr>
        <w:tabs>
          <w:tab w:val="left" w:pos="720"/>
        </w:tabs>
        <w:ind w:firstLine="567"/>
        <w:jc w:val="both"/>
        <w:rPr>
          <w:bCs/>
          <w:sz w:val="28"/>
          <w:szCs w:val="28"/>
          <w:shd w:val="clear" w:color="auto" w:fill="FFFFFF"/>
          <w:lang w:eastAsia="ar-SA"/>
        </w:rPr>
      </w:pPr>
      <w:r w:rsidRPr="00F45461">
        <w:rPr>
          <w:bCs/>
          <w:sz w:val="28"/>
          <w:szCs w:val="28"/>
          <w:shd w:val="clear" w:color="auto" w:fill="FFFFFF"/>
          <w:lang w:eastAsia="ar-SA"/>
        </w:rPr>
        <w:t xml:space="preserve">Проведена работа по определению перечня негазифицированных домовладений в газифицированных населенных пунктах. В результате </w:t>
      </w:r>
      <w:r w:rsidRPr="00F45461">
        <w:rPr>
          <w:bCs/>
          <w:sz w:val="28"/>
          <w:szCs w:val="28"/>
          <w:shd w:val="clear" w:color="auto" w:fill="FFFFFF"/>
          <w:lang w:eastAsia="ar-SA"/>
        </w:rPr>
        <w:lastRenderedPageBreak/>
        <w:t>выявлено 10 домовладений планируемых к газификации в 2021-2022 году, из них в 2021 году  газифицировано 6 домовладений.  Будет продолжена работа по газификации домовладений. В 2022 году будет газифицировано не менее  4 домовладений.</w:t>
      </w:r>
    </w:p>
    <w:p w:rsidR="00320C24" w:rsidRPr="00F45461" w:rsidRDefault="00320C24" w:rsidP="006A4934">
      <w:pPr>
        <w:ind w:firstLine="567"/>
        <w:mirrorIndents/>
        <w:jc w:val="both"/>
        <w:rPr>
          <w:b/>
          <w:bCs/>
          <w:i/>
          <w:sz w:val="28"/>
          <w:szCs w:val="28"/>
        </w:rPr>
      </w:pPr>
    </w:p>
    <w:p w:rsidR="00857411" w:rsidRPr="00F45461" w:rsidRDefault="001D744E" w:rsidP="006A4934">
      <w:pPr>
        <w:ind w:firstLine="567"/>
        <w:mirrorIndents/>
        <w:jc w:val="center"/>
        <w:rPr>
          <w:b/>
          <w:bCs/>
          <w:sz w:val="28"/>
          <w:szCs w:val="28"/>
        </w:rPr>
      </w:pPr>
      <w:r w:rsidRPr="00F45461">
        <w:rPr>
          <w:b/>
          <w:bCs/>
          <w:sz w:val="28"/>
          <w:szCs w:val="28"/>
        </w:rPr>
        <w:t>Спорт</w:t>
      </w:r>
      <w:r w:rsidR="00C303BC" w:rsidRPr="00F45461">
        <w:rPr>
          <w:b/>
          <w:bCs/>
          <w:sz w:val="28"/>
          <w:szCs w:val="28"/>
        </w:rPr>
        <w:t>, культура</w:t>
      </w:r>
      <w:r w:rsidR="00867E93" w:rsidRPr="00F45461">
        <w:rPr>
          <w:b/>
          <w:bCs/>
          <w:sz w:val="28"/>
          <w:szCs w:val="28"/>
        </w:rPr>
        <w:t xml:space="preserve">, туризм и </w:t>
      </w:r>
      <w:r w:rsidR="00382D9F" w:rsidRPr="00F45461">
        <w:rPr>
          <w:b/>
          <w:bCs/>
          <w:sz w:val="28"/>
          <w:szCs w:val="28"/>
        </w:rPr>
        <w:t xml:space="preserve"> молодежная политика</w:t>
      </w:r>
    </w:p>
    <w:p w:rsidR="009C3A42" w:rsidRPr="00F45461" w:rsidRDefault="009C3A42" w:rsidP="006A4934">
      <w:pPr>
        <w:ind w:firstLine="567"/>
        <w:mirrorIndents/>
        <w:jc w:val="both"/>
        <w:rPr>
          <w:b/>
          <w:bCs/>
          <w:i/>
          <w:sz w:val="28"/>
          <w:szCs w:val="28"/>
        </w:rPr>
      </w:pPr>
    </w:p>
    <w:p w:rsidR="0077013B" w:rsidRPr="00F45461" w:rsidRDefault="004E5ACD" w:rsidP="006A4934">
      <w:pPr>
        <w:ind w:firstLine="567"/>
        <w:mirrorIndents/>
        <w:jc w:val="both"/>
        <w:rPr>
          <w:b/>
          <w:bCs/>
          <w:i/>
          <w:sz w:val="28"/>
          <w:szCs w:val="28"/>
        </w:rPr>
      </w:pPr>
      <w:r w:rsidRPr="00F45461">
        <w:rPr>
          <w:b/>
          <w:bCs/>
          <w:i/>
          <w:sz w:val="28"/>
          <w:szCs w:val="28"/>
        </w:rPr>
        <w:t>Культура</w:t>
      </w:r>
    </w:p>
    <w:p w:rsidR="00B55592" w:rsidRPr="00F45461" w:rsidRDefault="00B55592" w:rsidP="006A4934">
      <w:pPr>
        <w:ind w:firstLine="567"/>
        <w:jc w:val="both"/>
        <w:rPr>
          <w:sz w:val="28"/>
          <w:szCs w:val="28"/>
        </w:rPr>
      </w:pPr>
      <w:r w:rsidRPr="00F45461">
        <w:rPr>
          <w:sz w:val="28"/>
          <w:szCs w:val="28"/>
        </w:rPr>
        <w:t xml:space="preserve">На территории Большеигнатовского муниципального района </w:t>
      </w:r>
      <w:r w:rsidR="0058460B" w:rsidRPr="00F45461">
        <w:rPr>
          <w:sz w:val="28"/>
          <w:szCs w:val="28"/>
        </w:rPr>
        <w:t>работают</w:t>
      </w:r>
      <w:r w:rsidRPr="00F45461">
        <w:rPr>
          <w:sz w:val="28"/>
          <w:szCs w:val="28"/>
        </w:rPr>
        <w:t xml:space="preserve"> 7 Домов культуры и 10 сельских клубов. Кроме того, функционирует автоклуб. В течени</w:t>
      </w:r>
      <w:r w:rsidR="0058460B" w:rsidRPr="00F45461">
        <w:rPr>
          <w:sz w:val="28"/>
          <w:szCs w:val="28"/>
        </w:rPr>
        <w:t>е</w:t>
      </w:r>
      <w:r w:rsidRPr="00F45461">
        <w:rPr>
          <w:sz w:val="28"/>
          <w:szCs w:val="28"/>
        </w:rPr>
        <w:t xml:space="preserve"> 2021 года мероприятия, проводимые учреждениями культуры, посетили 81 906 зрителей.</w:t>
      </w:r>
    </w:p>
    <w:p w:rsidR="00B55592" w:rsidRPr="00F45461" w:rsidRDefault="00B55592" w:rsidP="006A4934">
      <w:pPr>
        <w:ind w:firstLine="567"/>
        <w:jc w:val="both"/>
        <w:textAlignment w:val="baseline"/>
        <w:rPr>
          <w:bCs/>
          <w:sz w:val="28"/>
          <w:szCs w:val="28"/>
        </w:rPr>
      </w:pPr>
      <w:r w:rsidRPr="00F45461">
        <w:rPr>
          <w:bCs/>
          <w:sz w:val="28"/>
          <w:szCs w:val="28"/>
        </w:rPr>
        <w:t>На начало 2022 года в учреждениях культуры работает 115 клубных формирований. В кружках и клубах по интересам занимается 1017 участников. Сложная эпидемиологическая обстановка внесла свои коррективы в функционирование кружков,  возникла необходимость изучать новые формы и методы работы. Руководители клубных формирований применяют разные приемы и способы для полноценной работы кружков.</w:t>
      </w:r>
    </w:p>
    <w:p w:rsidR="00996BF3" w:rsidRPr="00F45461" w:rsidRDefault="00B55592" w:rsidP="006A4934">
      <w:pPr>
        <w:ind w:firstLine="567"/>
        <w:jc w:val="both"/>
        <w:rPr>
          <w:sz w:val="28"/>
          <w:szCs w:val="28"/>
        </w:rPr>
      </w:pPr>
      <w:r w:rsidRPr="00F45461">
        <w:rPr>
          <w:sz w:val="28"/>
          <w:szCs w:val="28"/>
        </w:rPr>
        <w:t>В 2021 году был проведен капитальный ремонт здания структурного подразделения Дом культуры Андреевского сельского поселения в рамках  мероприятия «Современный облик сельских территорий» Государственной программы Республики Мордовия «Комплексное развитие сельских территорий», объем средств 11 623 970,97</w:t>
      </w:r>
      <w:r w:rsidR="00E20582" w:rsidRPr="00F45461">
        <w:rPr>
          <w:sz w:val="28"/>
          <w:szCs w:val="28"/>
        </w:rPr>
        <w:t xml:space="preserve"> </w:t>
      </w:r>
      <w:r w:rsidRPr="00F45461">
        <w:rPr>
          <w:sz w:val="28"/>
          <w:szCs w:val="28"/>
        </w:rPr>
        <w:t>руб.</w:t>
      </w:r>
    </w:p>
    <w:p w:rsidR="00B55592" w:rsidRPr="00F45461" w:rsidRDefault="00B55592" w:rsidP="006A4934">
      <w:pPr>
        <w:ind w:firstLine="567"/>
        <w:jc w:val="both"/>
        <w:rPr>
          <w:sz w:val="28"/>
          <w:szCs w:val="28"/>
        </w:rPr>
      </w:pPr>
      <w:r w:rsidRPr="00F45461">
        <w:rPr>
          <w:sz w:val="28"/>
          <w:szCs w:val="28"/>
        </w:rPr>
        <w:t xml:space="preserve"> Для ансамбля «Истоки» Дома культуры Андреевского сельского поселения,</w:t>
      </w:r>
      <w:r w:rsidR="00996BF3" w:rsidRPr="00F45461">
        <w:rPr>
          <w:sz w:val="28"/>
          <w:szCs w:val="28"/>
        </w:rPr>
        <w:t xml:space="preserve"> </w:t>
      </w:r>
      <w:r w:rsidRPr="00F45461">
        <w:rPr>
          <w:sz w:val="28"/>
          <w:szCs w:val="28"/>
        </w:rPr>
        <w:t>в рамках регионального проекта «Создание условий для реализации творческого потенциала нации (Творческие люди)» была оказана государственная поддержка на укрепление материально-технической базы – приобретены сценические костюмы  (объем финансирования 103,1 тыс. руб.).</w:t>
      </w:r>
    </w:p>
    <w:p w:rsidR="00B55592" w:rsidRPr="00F45461" w:rsidRDefault="00B55592" w:rsidP="006A4934">
      <w:pPr>
        <w:ind w:firstLine="567"/>
        <w:jc w:val="both"/>
        <w:rPr>
          <w:sz w:val="28"/>
          <w:szCs w:val="28"/>
        </w:rPr>
      </w:pPr>
      <w:r w:rsidRPr="00F45461">
        <w:rPr>
          <w:sz w:val="28"/>
          <w:szCs w:val="28"/>
        </w:rPr>
        <w:t>В рамках муниципальной программы «Развитие культуры и туризма Большеигнатовского муниципального района на 2014 – 2021 годы» в Доме культуры Чукальского сельского поселения  и Староселищинском сельском клубе были заменены окна (2021 г., объем финансирования – 279, 35 тыс. руб.); в Доме культуры Старочамзинского сельского поселения был проведен текущий ремонт  – ремонт крыши, замена окон, косметический ремонт (2021 г., объем финансирования – 110,631 тыс. руб.).</w:t>
      </w:r>
    </w:p>
    <w:p w:rsidR="00B55592" w:rsidRPr="00F45461" w:rsidRDefault="00B55592" w:rsidP="006A4934">
      <w:pPr>
        <w:ind w:firstLine="567"/>
        <w:jc w:val="both"/>
        <w:textAlignment w:val="baseline"/>
        <w:rPr>
          <w:sz w:val="28"/>
          <w:szCs w:val="28"/>
        </w:rPr>
      </w:pPr>
      <w:r w:rsidRPr="00F45461">
        <w:rPr>
          <w:bCs/>
          <w:sz w:val="28"/>
          <w:szCs w:val="28"/>
        </w:rPr>
        <w:t xml:space="preserve">В 2021 году самодеятельные артисты и творческие коллективы Районного Дома культуры принимали активное участие в конкурсах фестивалях, республиканского и международного значения. Это </w:t>
      </w:r>
      <w:r w:rsidRPr="00F45461">
        <w:rPr>
          <w:sz w:val="28"/>
          <w:szCs w:val="28"/>
        </w:rPr>
        <w:t xml:space="preserve">Международный фестиваль искусств  «Секрет успеха», </w:t>
      </w:r>
      <w:r w:rsidRPr="00F45461">
        <w:rPr>
          <w:sz w:val="28"/>
          <w:szCs w:val="28"/>
          <w:lang w:val="en-US"/>
        </w:rPr>
        <w:t>I</w:t>
      </w:r>
      <w:r w:rsidRPr="00F45461">
        <w:rPr>
          <w:sz w:val="28"/>
          <w:szCs w:val="28"/>
        </w:rPr>
        <w:t xml:space="preserve"> Международный конкурс творчества и искусств «Звездный путь», Федеральный проект </w:t>
      </w:r>
      <w:r w:rsidRPr="00F45461">
        <w:rPr>
          <w:sz w:val="28"/>
          <w:szCs w:val="28"/>
          <w:lang w:val="en-US"/>
        </w:rPr>
        <w:t>XVII</w:t>
      </w:r>
      <w:r w:rsidRPr="00F45461">
        <w:rPr>
          <w:sz w:val="28"/>
          <w:szCs w:val="28"/>
        </w:rPr>
        <w:t xml:space="preserve"> Международная олимпиада искусств «Таланты Евразии», Межрайонный онлайн фестиваль-конкурс исполнителей русского романса «Его Величество Романс», фестиваль-конкурс творческих коллективов «Шумбрат, Мордовия!»</w:t>
      </w:r>
      <w:r w:rsidR="004303FF" w:rsidRPr="00F45461">
        <w:rPr>
          <w:sz w:val="28"/>
          <w:szCs w:val="28"/>
        </w:rPr>
        <w:t xml:space="preserve">, </w:t>
      </w:r>
      <w:r w:rsidRPr="00F45461">
        <w:rPr>
          <w:sz w:val="28"/>
          <w:szCs w:val="28"/>
          <w:lang w:val="en-US"/>
        </w:rPr>
        <w:t>I</w:t>
      </w:r>
      <w:r w:rsidRPr="00F45461">
        <w:rPr>
          <w:sz w:val="28"/>
          <w:szCs w:val="28"/>
        </w:rPr>
        <w:t xml:space="preserve"> Международный конкурс детского, юношеского и взрослого творчества «Магия искусства».</w:t>
      </w:r>
    </w:p>
    <w:p w:rsidR="004303FF" w:rsidRPr="00F45461" w:rsidRDefault="00B55592" w:rsidP="006A4934">
      <w:pPr>
        <w:ind w:firstLine="567"/>
        <w:jc w:val="both"/>
        <w:rPr>
          <w:sz w:val="28"/>
          <w:szCs w:val="28"/>
        </w:rPr>
      </w:pPr>
      <w:r w:rsidRPr="00F45461">
        <w:rPr>
          <w:sz w:val="28"/>
          <w:szCs w:val="28"/>
          <w:shd w:val="clear" w:color="auto" w:fill="FFFFFF"/>
        </w:rPr>
        <w:t xml:space="preserve">Одним из приоритетных направлений деятельности учреждений культуры является </w:t>
      </w:r>
      <w:r w:rsidRPr="00F45461">
        <w:rPr>
          <w:sz w:val="28"/>
          <w:szCs w:val="28"/>
        </w:rPr>
        <w:t xml:space="preserve">возрождение национальных обрядов и традиций, народных </w:t>
      </w:r>
      <w:r w:rsidRPr="00F45461">
        <w:rPr>
          <w:sz w:val="28"/>
          <w:szCs w:val="28"/>
        </w:rPr>
        <w:lastRenderedPageBreak/>
        <w:t>праздников, художественных промыслов и ремесел</w:t>
      </w:r>
      <w:r w:rsidRPr="00F45461">
        <w:rPr>
          <w:sz w:val="28"/>
          <w:szCs w:val="28"/>
          <w:shd w:val="clear" w:color="auto" w:fill="FFFFFF"/>
        </w:rPr>
        <w:t>.</w:t>
      </w:r>
      <w:r w:rsidR="004303FF" w:rsidRPr="00F45461">
        <w:rPr>
          <w:sz w:val="28"/>
          <w:szCs w:val="28"/>
          <w:shd w:val="clear" w:color="auto" w:fill="FFFFFF"/>
        </w:rPr>
        <w:t xml:space="preserve"> </w:t>
      </w:r>
      <w:r w:rsidRPr="00F45461">
        <w:rPr>
          <w:sz w:val="28"/>
          <w:szCs w:val="28"/>
        </w:rPr>
        <w:t>Проводя народные праздники (Новый год,  Рождество, Масленица, Пасха, Троица.) работники культуры  обращаются к истокам, изучают традиции, обычаи, обряды. Народный праздник не обходится без народных гуляний – изобилия песен, частушек, скоморошьих забав.</w:t>
      </w:r>
    </w:p>
    <w:p w:rsidR="00B55592" w:rsidRPr="00F45461" w:rsidRDefault="00B55592" w:rsidP="006A4934">
      <w:pPr>
        <w:ind w:firstLine="567"/>
        <w:jc w:val="both"/>
        <w:rPr>
          <w:sz w:val="28"/>
          <w:szCs w:val="28"/>
        </w:rPr>
      </w:pPr>
      <w:r w:rsidRPr="00F45461">
        <w:rPr>
          <w:bCs/>
          <w:sz w:val="28"/>
          <w:szCs w:val="28"/>
        </w:rPr>
        <w:t>Активизировалась работа волонтерского движения. В 2021 году волонтеры культуры участвовали в акциях «Блокадный хлеб», «Ленты т</w:t>
      </w:r>
      <w:r w:rsidR="0070673B" w:rsidRPr="00F45461">
        <w:rPr>
          <w:bCs/>
          <w:sz w:val="28"/>
          <w:szCs w:val="28"/>
        </w:rPr>
        <w:t>риколор», «Для вас, любимые!»,</w:t>
      </w:r>
      <w:r w:rsidRPr="00F45461">
        <w:rPr>
          <w:bCs/>
          <w:sz w:val="28"/>
          <w:szCs w:val="28"/>
        </w:rPr>
        <w:t xml:space="preserve"> «Дари добро»</w:t>
      </w:r>
      <w:r w:rsidR="0070673B" w:rsidRPr="00F45461">
        <w:rPr>
          <w:bCs/>
          <w:sz w:val="28"/>
          <w:szCs w:val="28"/>
        </w:rPr>
        <w:t xml:space="preserve"> и другие</w:t>
      </w:r>
      <w:r w:rsidRPr="00F45461">
        <w:rPr>
          <w:bCs/>
          <w:sz w:val="28"/>
          <w:szCs w:val="28"/>
        </w:rPr>
        <w:t xml:space="preserve">, проводили ремонт и уборку памятников и обелисков, раздавали подарки ко Дню Победы ветеранам, труженикам тыла и детям войны. </w:t>
      </w:r>
    </w:p>
    <w:p w:rsidR="004303FF" w:rsidRPr="00F45461" w:rsidRDefault="00B55592" w:rsidP="006A4934">
      <w:pPr>
        <w:ind w:firstLine="567"/>
        <w:jc w:val="both"/>
        <w:textAlignment w:val="baseline"/>
        <w:rPr>
          <w:sz w:val="28"/>
          <w:szCs w:val="28"/>
          <w:bdr w:val="none" w:sz="0" w:space="0" w:color="auto" w:frame="1"/>
        </w:rPr>
      </w:pPr>
      <w:r w:rsidRPr="00F45461">
        <w:rPr>
          <w:bCs/>
          <w:sz w:val="28"/>
          <w:szCs w:val="28"/>
        </w:rPr>
        <w:t>В</w:t>
      </w:r>
      <w:r w:rsidRPr="00F45461">
        <w:rPr>
          <w:sz w:val="28"/>
          <w:szCs w:val="28"/>
          <w:bdr w:val="none" w:sz="0" w:space="0" w:color="auto" w:frame="1"/>
        </w:rPr>
        <w:t xml:space="preserve"> декабре в рамках дня добровольца прошел конкурс детского творчества «Дорогою добра».</w:t>
      </w:r>
    </w:p>
    <w:p w:rsidR="004303FF" w:rsidRPr="00F45461" w:rsidRDefault="00B55592" w:rsidP="006A4934">
      <w:pPr>
        <w:ind w:firstLine="567"/>
        <w:jc w:val="both"/>
        <w:textAlignment w:val="baseline"/>
        <w:rPr>
          <w:sz w:val="28"/>
          <w:szCs w:val="28"/>
          <w:bdr w:val="none" w:sz="0" w:space="0" w:color="auto" w:frame="1"/>
        </w:rPr>
      </w:pPr>
      <w:r w:rsidRPr="00F45461">
        <w:rPr>
          <w:bCs/>
          <w:sz w:val="28"/>
          <w:szCs w:val="28"/>
        </w:rPr>
        <w:t>В 2021 году  МБУК «Районный  Дом культуры» была подана заявка и документы на участие в Республиканском  смотре конкурсе на «Лучший  Районный Дом культуры», пройдя отбор  МБУК «РДК»  стал победител</w:t>
      </w:r>
      <w:r w:rsidR="004303FF" w:rsidRPr="00F45461">
        <w:rPr>
          <w:bCs/>
          <w:sz w:val="28"/>
          <w:szCs w:val="28"/>
        </w:rPr>
        <w:t>ем</w:t>
      </w:r>
      <w:r w:rsidRPr="00F45461">
        <w:rPr>
          <w:bCs/>
          <w:sz w:val="28"/>
          <w:szCs w:val="28"/>
        </w:rPr>
        <w:t xml:space="preserve"> в этой номинации.</w:t>
      </w:r>
    </w:p>
    <w:p w:rsidR="00B55592" w:rsidRPr="00F45461" w:rsidRDefault="00B55592" w:rsidP="006A4934">
      <w:pPr>
        <w:ind w:firstLine="567"/>
        <w:jc w:val="both"/>
        <w:rPr>
          <w:sz w:val="28"/>
          <w:szCs w:val="28"/>
        </w:rPr>
      </w:pPr>
      <w:r w:rsidRPr="00F45461">
        <w:rPr>
          <w:sz w:val="28"/>
          <w:szCs w:val="28"/>
        </w:rPr>
        <w:t>Большое внимание работниками культуры, которые занимаются декоративно-прикладным творчеством, уделяется мастер-классам для жителей района.</w:t>
      </w:r>
    </w:p>
    <w:p w:rsidR="00B55592" w:rsidRPr="00F45461" w:rsidRDefault="00B55592" w:rsidP="006A4934">
      <w:pPr>
        <w:ind w:firstLine="567"/>
        <w:jc w:val="both"/>
        <w:rPr>
          <w:sz w:val="28"/>
          <w:szCs w:val="28"/>
        </w:rPr>
      </w:pPr>
      <w:r w:rsidRPr="00F45461">
        <w:rPr>
          <w:sz w:val="28"/>
          <w:szCs w:val="28"/>
        </w:rPr>
        <w:t xml:space="preserve">В Районном Доме культуры  сформирован реестр мастеров декоративно прикладного творчества района. </w:t>
      </w:r>
    </w:p>
    <w:p w:rsidR="004303FF" w:rsidRPr="00F45461" w:rsidRDefault="00B55592" w:rsidP="006A4934">
      <w:pPr>
        <w:ind w:firstLine="567"/>
        <w:jc w:val="both"/>
        <w:rPr>
          <w:sz w:val="28"/>
          <w:szCs w:val="28"/>
        </w:rPr>
      </w:pPr>
      <w:r w:rsidRPr="00F45461">
        <w:rPr>
          <w:sz w:val="28"/>
          <w:szCs w:val="28"/>
        </w:rPr>
        <w:t>Регулярно в учреждениях культуры проходят выставки мастеров декоративно прикладного творчества, художников любителей.</w:t>
      </w:r>
    </w:p>
    <w:p w:rsidR="00B55592" w:rsidRPr="00F45461" w:rsidRDefault="00B55592" w:rsidP="006A4934">
      <w:pPr>
        <w:ind w:firstLine="567"/>
        <w:jc w:val="both"/>
        <w:rPr>
          <w:sz w:val="28"/>
          <w:szCs w:val="28"/>
        </w:rPr>
      </w:pPr>
      <w:r w:rsidRPr="00F45461">
        <w:rPr>
          <w:sz w:val="28"/>
          <w:szCs w:val="28"/>
        </w:rPr>
        <w:t xml:space="preserve">МБУК «Районный Дом культуры» было подано 2 заявки на грантовый конкурс  проекта  Президентского  фонда культурных инициатив. </w:t>
      </w:r>
    </w:p>
    <w:p w:rsidR="00B55592" w:rsidRPr="00F45461" w:rsidRDefault="00B55592" w:rsidP="006A4934">
      <w:pPr>
        <w:ind w:firstLine="567"/>
        <w:jc w:val="both"/>
        <w:textAlignment w:val="baseline"/>
        <w:rPr>
          <w:sz w:val="28"/>
          <w:szCs w:val="28"/>
        </w:rPr>
      </w:pPr>
      <w:r w:rsidRPr="00F45461">
        <w:rPr>
          <w:sz w:val="28"/>
          <w:szCs w:val="28"/>
        </w:rPr>
        <w:t>МБУК «Районный Дом культуры» стал  участником  проекта Пушкинская карта, проведены  мероприятия: мастер классы «За гончарным кругом», «Учимся шить» и Новогодний вечер «Маска, я тебя знаю».</w:t>
      </w:r>
    </w:p>
    <w:p w:rsidR="00B55592" w:rsidRPr="00F45461" w:rsidRDefault="00B55592" w:rsidP="006A4934">
      <w:pPr>
        <w:ind w:firstLine="567"/>
        <w:jc w:val="both"/>
        <w:textAlignment w:val="baseline"/>
        <w:rPr>
          <w:sz w:val="28"/>
          <w:szCs w:val="28"/>
        </w:rPr>
      </w:pPr>
      <w:r w:rsidRPr="00F45461">
        <w:rPr>
          <w:sz w:val="28"/>
          <w:szCs w:val="28"/>
        </w:rPr>
        <w:t xml:space="preserve">   При Районном Доме культуры действует Музей Боевой Славы. За 2021 год музей принял 1326 посетителей. В 2022 году работа будет направлена на увеличение количества посетителей.</w:t>
      </w:r>
    </w:p>
    <w:p w:rsidR="00B55592" w:rsidRPr="00F45461" w:rsidRDefault="00B55592" w:rsidP="006A4934">
      <w:pPr>
        <w:ind w:firstLine="567"/>
        <w:jc w:val="both"/>
        <w:textAlignment w:val="baseline"/>
        <w:rPr>
          <w:sz w:val="28"/>
          <w:szCs w:val="28"/>
        </w:rPr>
      </w:pPr>
      <w:r w:rsidRPr="00F45461">
        <w:rPr>
          <w:sz w:val="28"/>
          <w:szCs w:val="28"/>
        </w:rPr>
        <w:t>Значимое культурное пространство района занимает библиотечная система. В 2021 году библиотеки района посетили 56 083 читателя.</w:t>
      </w:r>
    </w:p>
    <w:p w:rsidR="00B55592" w:rsidRPr="00F45461" w:rsidRDefault="00B55592" w:rsidP="006A4934">
      <w:pPr>
        <w:ind w:firstLine="567"/>
        <w:jc w:val="both"/>
        <w:textAlignment w:val="baseline"/>
        <w:rPr>
          <w:bCs/>
          <w:sz w:val="28"/>
          <w:szCs w:val="28"/>
        </w:rPr>
      </w:pPr>
      <w:r w:rsidRPr="00F45461">
        <w:rPr>
          <w:sz w:val="28"/>
          <w:szCs w:val="28"/>
        </w:rPr>
        <w:t>Центральная районная библиотека оснащена необходимой литературой, компьютерами и Интернетом, подключена к Национальной электронной библиотеке. Библиотека имеет 16 структурных подразделений – сельских библиотек. Универсальный фонд библиотек района насчитывает 238135 экземпляров. Большую роль в библиотечном обслуживании играет районная детская библиотека. В библиотеках района проходят информационные и познавательные мероприятия, книжные выставки, массовые мероприятия.</w:t>
      </w:r>
    </w:p>
    <w:p w:rsidR="00B55592" w:rsidRPr="00F45461" w:rsidRDefault="00B55592" w:rsidP="006A4934">
      <w:pPr>
        <w:ind w:firstLine="567"/>
        <w:jc w:val="both"/>
        <w:rPr>
          <w:sz w:val="28"/>
          <w:szCs w:val="28"/>
        </w:rPr>
      </w:pPr>
      <w:r w:rsidRPr="00F45461">
        <w:rPr>
          <w:sz w:val="28"/>
          <w:szCs w:val="28"/>
        </w:rPr>
        <w:t xml:space="preserve"> Работа библиотек района в 2022 году  будет направлена на </w:t>
      </w:r>
      <w:r w:rsidRPr="00F45461">
        <w:rPr>
          <w:rFonts w:eastAsia="Calibri"/>
          <w:sz w:val="28"/>
          <w:szCs w:val="28"/>
        </w:rPr>
        <w:t>Реализацию национального проекта «К</w:t>
      </w:r>
      <w:r w:rsidR="004303FF" w:rsidRPr="00F45461">
        <w:rPr>
          <w:rFonts w:eastAsia="Calibri"/>
          <w:sz w:val="28"/>
          <w:szCs w:val="28"/>
        </w:rPr>
        <w:t>ультура</w:t>
      </w:r>
      <w:r w:rsidRPr="00F45461">
        <w:rPr>
          <w:rFonts w:eastAsia="Calibri"/>
          <w:sz w:val="28"/>
          <w:szCs w:val="28"/>
        </w:rPr>
        <w:t>»</w:t>
      </w:r>
      <w:r w:rsidR="004303FF" w:rsidRPr="00F45461">
        <w:rPr>
          <w:rFonts w:eastAsia="Calibri"/>
          <w:sz w:val="28"/>
          <w:szCs w:val="28"/>
        </w:rPr>
        <w:t xml:space="preserve">, будет проведена работа по </w:t>
      </w:r>
      <w:r w:rsidRPr="00F45461">
        <w:rPr>
          <w:rFonts w:eastAsia="Calibri"/>
          <w:sz w:val="28"/>
          <w:szCs w:val="28"/>
        </w:rPr>
        <w:t xml:space="preserve"> увеличен</w:t>
      </w:r>
      <w:r w:rsidR="004303FF" w:rsidRPr="00F45461">
        <w:rPr>
          <w:rFonts w:eastAsia="Calibri"/>
          <w:sz w:val="28"/>
          <w:szCs w:val="28"/>
        </w:rPr>
        <w:t>ию</w:t>
      </w:r>
      <w:r w:rsidRPr="00F45461">
        <w:rPr>
          <w:rFonts w:eastAsia="Calibri"/>
          <w:sz w:val="28"/>
          <w:szCs w:val="28"/>
        </w:rPr>
        <w:t xml:space="preserve"> числ</w:t>
      </w:r>
      <w:r w:rsidR="004303FF" w:rsidRPr="00F45461">
        <w:rPr>
          <w:rFonts w:eastAsia="Calibri"/>
          <w:sz w:val="28"/>
          <w:szCs w:val="28"/>
        </w:rPr>
        <w:t xml:space="preserve">а </w:t>
      </w:r>
      <w:r w:rsidRPr="00F45461">
        <w:rPr>
          <w:rFonts w:eastAsia="Calibri"/>
          <w:sz w:val="28"/>
          <w:szCs w:val="28"/>
        </w:rPr>
        <w:t xml:space="preserve"> </w:t>
      </w:r>
      <w:r w:rsidRPr="00F45461">
        <w:rPr>
          <w:sz w:val="28"/>
          <w:szCs w:val="28"/>
        </w:rPr>
        <w:t xml:space="preserve">посещений мероприятий до 58880 человек. Библиотеками района будут проведены мероприятия, конференции, тематические вечера, акции, посвященные </w:t>
      </w:r>
      <w:r w:rsidR="004303FF" w:rsidRPr="00F45461">
        <w:rPr>
          <w:sz w:val="28"/>
          <w:szCs w:val="28"/>
        </w:rPr>
        <w:t>знаменательным датам и событиям.</w:t>
      </w:r>
    </w:p>
    <w:p w:rsidR="006A6BAF" w:rsidRPr="00F45461" w:rsidRDefault="006A6BAF" w:rsidP="006A4934">
      <w:pPr>
        <w:shd w:val="clear" w:color="auto" w:fill="FFFFFF"/>
        <w:ind w:firstLine="567"/>
        <w:jc w:val="both"/>
        <w:rPr>
          <w:b/>
          <w:i/>
          <w:sz w:val="28"/>
          <w:szCs w:val="28"/>
        </w:rPr>
      </w:pPr>
      <w:r w:rsidRPr="00F45461">
        <w:rPr>
          <w:b/>
          <w:i/>
          <w:sz w:val="28"/>
          <w:szCs w:val="28"/>
        </w:rPr>
        <w:t>Спорт</w:t>
      </w:r>
    </w:p>
    <w:p w:rsidR="00B55592" w:rsidRPr="00F45461" w:rsidRDefault="00B55592" w:rsidP="006A4934">
      <w:pPr>
        <w:shd w:val="clear" w:color="auto" w:fill="FFFFFF"/>
        <w:ind w:firstLine="567"/>
        <w:jc w:val="both"/>
        <w:rPr>
          <w:sz w:val="28"/>
          <w:szCs w:val="28"/>
        </w:rPr>
      </w:pPr>
      <w:r w:rsidRPr="00F45461">
        <w:rPr>
          <w:sz w:val="28"/>
          <w:szCs w:val="28"/>
        </w:rPr>
        <w:lastRenderedPageBreak/>
        <w:t>Доля населения систематически занимающихся физической культурой и спортом на 1 января  2022 г. составила 46,8 процентов (более 2800 человек). Доля обучающихся, систематически занимающихся физической культурой и спортом – 78,3</w:t>
      </w:r>
      <w:r w:rsidR="004303FF" w:rsidRPr="00F45461">
        <w:rPr>
          <w:sz w:val="28"/>
          <w:szCs w:val="28"/>
        </w:rPr>
        <w:t xml:space="preserve"> %</w:t>
      </w:r>
      <w:r w:rsidRPr="00F45461">
        <w:rPr>
          <w:sz w:val="28"/>
          <w:szCs w:val="28"/>
        </w:rPr>
        <w:t>.</w:t>
      </w:r>
    </w:p>
    <w:p w:rsidR="00867E93" w:rsidRPr="00F45461" w:rsidRDefault="00B55592" w:rsidP="006A4934">
      <w:pPr>
        <w:ind w:firstLine="567"/>
        <w:jc w:val="both"/>
        <w:rPr>
          <w:sz w:val="28"/>
          <w:szCs w:val="28"/>
        </w:rPr>
      </w:pPr>
      <w:r w:rsidRPr="00F45461">
        <w:rPr>
          <w:sz w:val="28"/>
          <w:szCs w:val="28"/>
        </w:rPr>
        <w:t>В Большеигнатовском муниципальном районе находится Центр тестирования  (ЦТ)  – 1 в структуре организаций дополнительного образования. В 2021 году  количество мероприятий проведенных ЦТ (центр тестирования) по оценке выполнения нормативов комплекса ГТО -</w:t>
      </w:r>
      <w:r w:rsidR="00867E93" w:rsidRPr="00F45461">
        <w:rPr>
          <w:sz w:val="28"/>
          <w:szCs w:val="28"/>
        </w:rPr>
        <w:t xml:space="preserve"> </w:t>
      </w:r>
      <w:r w:rsidRPr="00F45461">
        <w:rPr>
          <w:sz w:val="28"/>
          <w:szCs w:val="28"/>
        </w:rPr>
        <w:t>3. Численность населения, принявшего участие в выполнении нормативов испытаний (тестов) комплекса ГТО-31 из них 22 женщины. Количество человек, привлеченных к мероприятиям по подготовке  населения к выполнению  нормативов комплекса ГТО -12.</w:t>
      </w:r>
    </w:p>
    <w:p w:rsidR="009D1C7C" w:rsidRPr="00F45461" w:rsidRDefault="00867E93" w:rsidP="006A4934">
      <w:pPr>
        <w:ind w:firstLine="567"/>
        <w:jc w:val="both"/>
        <w:rPr>
          <w:sz w:val="28"/>
          <w:szCs w:val="28"/>
        </w:rPr>
      </w:pPr>
      <w:r w:rsidRPr="00F45461">
        <w:rPr>
          <w:sz w:val="28"/>
          <w:szCs w:val="28"/>
        </w:rPr>
        <w:t>Н</w:t>
      </w:r>
      <w:r w:rsidR="00B55592" w:rsidRPr="00F45461">
        <w:rPr>
          <w:sz w:val="28"/>
          <w:szCs w:val="28"/>
        </w:rPr>
        <w:t xml:space="preserve">а территории района 39 </w:t>
      </w:r>
      <w:r w:rsidRPr="00F45461">
        <w:rPr>
          <w:sz w:val="28"/>
          <w:szCs w:val="28"/>
        </w:rPr>
        <w:t xml:space="preserve">спортивных сооружений </w:t>
      </w:r>
      <w:r w:rsidR="00B55592" w:rsidRPr="00F45461">
        <w:rPr>
          <w:sz w:val="28"/>
          <w:szCs w:val="28"/>
        </w:rPr>
        <w:t>из них:</w:t>
      </w:r>
      <w:r w:rsidRPr="00F45461">
        <w:rPr>
          <w:sz w:val="28"/>
          <w:szCs w:val="28"/>
        </w:rPr>
        <w:t xml:space="preserve"> 30 плоскостных  спортивных  сооружения,  7 спортивных  зало</w:t>
      </w:r>
      <w:r w:rsidR="00834A23" w:rsidRPr="00F45461">
        <w:rPr>
          <w:sz w:val="28"/>
          <w:szCs w:val="28"/>
        </w:rPr>
        <w:t>в</w:t>
      </w:r>
      <w:r w:rsidRPr="00F45461">
        <w:rPr>
          <w:sz w:val="28"/>
          <w:szCs w:val="28"/>
        </w:rPr>
        <w:t>, 1 сезонный каток</w:t>
      </w:r>
      <w:r w:rsidR="00834A23" w:rsidRPr="00F45461">
        <w:rPr>
          <w:sz w:val="28"/>
          <w:szCs w:val="28"/>
        </w:rPr>
        <w:t>, 1 лыжная база, пользующаяся популярностью среди жителей и гостей района.</w:t>
      </w:r>
    </w:p>
    <w:p w:rsidR="00B17FE3" w:rsidRPr="00F45461" w:rsidRDefault="006A6BAF" w:rsidP="006A4934">
      <w:pPr>
        <w:ind w:firstLine="567"/>
        <w:jc w:val="both"/>
        <w:rPr>
          <w:b/>
          <w:i/>
          <w:sz w:val="28"/>
          <w:szCs w:val="28"/>
        </w:rPr>
      </w:pPr>
      <w:r w:rsidRPr="00F45461">
        <w:rPr>
          <w:b/>
          <w:i/>
          <w:sz w:val="28"/>
          <w:szCs w:val="28"/>
        </w:rPr>
        <w:t>Туризм</w:t>
      </w:r>
    </w:p>
    <w:p w:rsidR="00B55592" w:rsidRPr="00F45461" w:rsidRDefault="00B55592" w:rsidP="006A4934">
      <w:pPr>
        <w:ind w:firstLine="567"/>
        <w:jc w:val="both"/>
        <w:rPr>
          <w:sz w:val="28"/>
          <w:szCs w:val="28"/>
        </w:rPr>
      </w:pPr>
      <w:r w:rsidRPr="00F45461">
        <w:rPr>
          <w:sz w:val="28"/>
          <w:szCs w:val="28"/>
        </w:rPr>
        <w:t>В Большеигнатовском районе, одним из наиболее привлекательных мест для туристов, является «Старцев Угол»</w:t>
      </w:r>
      <w:r w:rsidR="00867E93" w:rsidRPr="00F45461">
        <w:rPr>
          <w:sz w:val="28"/>
          <w:szCs w:val="28"/>
        </w:rPr>
        <w:t xml:space="preserve"> </w:t>
      </w:r>
      <w:r w:rsidRPr="00F45461">
        <w:rPr>
          <w:sz w:val="28"/>
          <w:szCs w:val="28"/>
        </w:rPr>
        <w:t xml:space="preserve">- место куда съезжаются многочисленные </w:t>
      </w:r>
      <w:r w:rsidR="007F176F" w:rsidRPr="00F45461">
        <w:rPr>
          <w:sz w:val="28"/>
          <w:szCs w:val="28"/>
        </w:rPr>
        <w:t>паломники</w:t>
      </w:r>
      <w:r w:rsidRPr="00F45461">
        <w:rPr>
          <w:sz w:val="28"/>
          <w:szCs w:val="28"/>
        </w:rPr>
        <w:t xml:space="preserve">. Преображенская пустынь находится недалеко от с. Горки. Здесь несколько родников: Николая Чудотворца, Безымянный, Святого Воскресенья, Спиридона Тримифунтского. Самое большое количество </w:t>
      </w:r>
      <w:r w:rsidR="007F176F" w:rsidRPr="00F45461">
        <w:rPr>
          <w:sz w:val="28"/>
          <w:szCs w:val="28"/>
        </w:rPr>
        <w:t>паломников</w:t>
      </w:r>
      <w:r w:rsidRPr="00F45461">
        <w:rPr>
          <w:sz w:val="28"/>
          <w:szCs w:val="28"/>
        </w:rPr>
        <w:t xml:space="preserve"> собирается на </w:t>
      </w:r>
      <w:r w:rsidR="007F176F" w:rsidRPr="00F45461">
        <w:rPr>
          <w:sz w:val="28"/>
          <w:szCs w:val="28"/>
        </w:rPr>
        <w:t>православные</w:t>
      </w:r>
      <w:r w:rsidRPr="00F45461">
        <w:rPr>
          <w:sz w:val="28"/>
          <w:szCs w:val="28"/>
        </w:rPr>
        <w:t xml:space="preserve"> праздники «Троица» и «Духов день».</w:t>
      </w:r>
    </w:p>
    <w:p w:rsidR="006A6BAF" w:rsidRPr="00F45461" w:rsidRDefault="00B45704" w:rsidP="006A4934">
      <w:pPr>
        <w:ind w:firstLine="567"/>
        <w:jc w:val="both"/>
        <w:rPr>
          <w:sz w:val="28"/>
          <w:szCs w:val="28"/>
        </w:rPr>
      </w:pPr>
      <w:r w:rsidRPr="00F45461">
        <w:rPr>
          <w:sz w:val="28"/>
          <w:szCs w:val="28"/>
        </w:rPr>
        <w:t xml:space="preserve">Популярен для посещения среди православных </w:t>
      </w:r>
      <w:r w:rsidR="006A6BAF" w:rsidRPr="00F45461">
        <w:rPr>
          <w:sz w:val="28"/>
          <w:szCs w:val="28"/>
        </w:rPr>
        <w:t xml:space="preserve">Храм Михаила Архангела </w:t>
      </w:r>
      <w:r w:rsidRPr="00F45461">
        <w:rPr>
          <w:sz w:val="28"/>
          <w:szCs w:val="28"/>
        </w:rPr>
        <w:t xml:space="preserve"> в с.</w:t>
      </w:r>
      <w:r w:rsidR="0070673B" w:rsidRPr="00F45461">
        <w:rPr>
          <w:sz w:val="28"/>
          <w:szCs w:val="28"/>
        </w:rPr>
        <w:t xml:space="preserve"> </w:t>
      </w:r>
      <w:r w:rsidRPr="00F45461">
        <w:rPr>
          <w:sz w:val="28"/>
          <w:szCs w:val="28"/>
        </w:rPr>
        <w:t xml:space="preserve">Большое Игнатово, его </w:t>
      </w:r>
      <w:r w:rsidR="006A6BAF" w:rsidRPr="00F45461">
        <w:rPr>
          <w:sz w:val="28"/>
          <w:szCs w:val="28"/>
        </w:rPr>
        <w:t xml:space="preserve">часто посещают православные не только с Республики Мордовия, но и  Нижегородской области, Республики Чувашия. </w:t>
      </w:r>
    </w:p>
    <w:p w:rsidR="006A6BAF" w:rsidRPr="00F45461" w:rsidRDefault="00B55592" w:rsidP="006A4934">
      <w:pPr>
        <w:ind w:firstLine="567"/>
        <w:jc w:val="both"/>
        <w:rPr>
          <w:sz w:val="28"/>
          <w:szCs w:val="28"/>
        </w:rPr>
      </w:pPr>
      <w:r w:rsidRPr="00F45461">
        <w:rPr>
          <w:sz w:val="28"/>
          <w:szCs w:val="28"/>
        </w:rPr>
        <w:t xml:space="preserve">Также для туристов привлекательны, проходящие на территории района национальные </w:t>
      </w:r>
      <w:r w:rsidR="00B17FE3" w:rsidRPr="00F45461">
        <w:rPr>
          <w:sz w:val="28"/>
          <w:szCs w:val="28"/>
        </w:rPr>
        <w:t>фольклорные</w:t>
      </w:r>
      <w:r w:rsidRPr="00F45461">
        <w:rPr>
          <w:sz w:val="28"/>
          <w:szCs w:val="28"/>
        </w:rPr>
        <w:t xml:space="preserve"> праздники « Рас</w:t>
      </w:r>
      <w:r w:rsidR="00B17FE3" w:rsidRPr="00F45461">
        <w:rPr>
          <w:sz w:val="28"/>
          <w:szCs w:val="28"/>
        </w:rPr>
        <w:t>ь</w:t>
      </w:r>
      <w:r w:rsidRPr="00F45461">
        <w:rPr>
          <w:sz w:val="28"/>
          <w:szCs w:val="28"/>
        </w:rPr>
        <w:t>кень</w:t>
      </w:r>
      <w:r w:rsidR="00B17FE3" w:rsidRPr="00F45461">
        <w:rPr>
          <w:sz w:val="28"/>
          <w:szCs w:val="28"/>
        </w:rPr>
        <w:t xml:space="preserve"> </w:t>
      </w:r>
      <w:r w:rsidRPr="00F45461">
        <w:rPr>
          <w:sz w:val="28"/>
          <w:szCs w:val="28"/>
        </w:rPr>
        <w:t>Озкс» и «Велень Озкс».</w:t>
      </w:r>
      <w:r w:rsidR="00B45704" w:rsidRPr="00F45461">
        <w:rPr>
          <w:sz w:val="28"/>
          <w:szCs w:val="28"/>
        </w:rPr>
        <w:t xml:space="preserve"> </w:t>
      </w:r>
      <w:r w:rsidR="00B17FE3" w:rsidRPr="00F45461">
        <w:rPr>
          <w:sz w:val="28"/>
          <w:szCs w:val="28"/>
        </w:rPr>
        <w:t>Ежегодно проводится «Велень Озкс», о</w:t>
      </w:r>
      <w:r w:rsidR="00B45704" w:rsidRPr="00F45461">
        <w:rPr>
          <w:sz w:val="28"/>
          <w:szCs w:val="28"/>
        </w:rPr>
        <w:t>дин раз в 3 года проводится на территории района Республиканский национально-фольклорный праздник</w:t>
      </w:r>
      <w:r w:rsidR="00B17FE3" w:rsidRPr="00F45461">
        <w:rPr>
          <w:sz w:val="28"/>
          <w:szCs w:val="28"/>
        </w:rPr>
        <w:t xml:space="preserve"> «Раськень Озкс», праздник играет   большую роль   в сохранении и развитии культуры, быта и традиций эрзянского народа. Праздник является  одним из мест встречи для тех, кто небезразличен к истории и культуре своей Родины. «Раськень Озкс» притягивает  к себе внимание не только жителей Республики Мордовия, но и многих субъектов России. Приглашаем всех на праздник «Раськень Озкс», который пройдет 9 июля 2022 года в с. Чукалы.</w:t>
      </w:r>
    </w:p>
    <w:p w:rsidR="00A7415B" w:rsidRPr="00F45461" w:rsidRDefault="00A7415B" w:rsidP="006A4934">
      <w:pPr>
        <w:ind w:firstLine="567"/>
        <w:jc w:val="both"/>
        <w:rPr>
          <w:sz w:val="28"/>
          <w:szCs w:val="28"/>
        </w:rPr>
      </w:pPr>
    </w:p>
    <w:p w:rsidR="00BD0DD3" w:rsidRPr="00F45461" w:rsidRDefault="00BD0DD3" w:rsidP="006A4934">
      <w:pPr>
        <w:ind w:firstLine="567"/>
        <w:mirrorIndents/>
        <w:jc w:val="center"/>
        <w:rPr>
          <w:b/>
          <w:bCs/>
          <w:sz w:val="28"/>
          <w:szCs w:val="28"/>
        </w:rPr>
      </w:pPr>
      <w:r w:rsidRPr="00F45461">
        <w:rPr>
          <w:b/>
          <w:bCs/>
          <w:sz w:val="28"/>
          <w:szCs w:val="28"/>
        </w:rPr>
        <w:t>Здравоохранение</w:t>
      </w:r>
    </w:p>
    <w:p w:rsidR="003942F4" w:rsidRPr="00F45461" w:rsidRDefault="003942F4" w:rsidP="006A4934">
      <w:pPr>
        <w:ind w:firstLine="567"/>
        <w:mirrorIndents/>
        <w:jc w:val="both"/>
        <w:rPr>
          <w:b/>
          <w:bCs/>
          <w:sz w:val="28"/>
          <w:szCs w:val="28"/>
        </w:rPr>
      </w:pPr>
    </w:p>
    <w:p w:rsidR="005E2E40" w:rsidRDefault="005E2E40" w:rsidP="006A4934">
      <w:pPr>
        <w:pStyle w:val="a4"/>
        <w:ind w:firstLine="567"/>
        <w:mirrorIndents/>
        <w:jc w:val="both"/>
        <w:rPr>
          <w:szCs w:val="28"/>
        </w:rPr>
      </w:pPr>
      <w:r w:rsidRPr="00D76217">
        <w:rPr>
          <w:szCs w:val="28"/>
        </w:rPr>
        <w:t>На 01 января  202</w:t>
      </w:r>
      <w:r w:rsidR="0003242B">
        <w:rPr>
          <w:szCs w:val="28"/>
        </w:rPr>
        <w:t>2</w:t>
      </w:r>
      <w:r w:rsidRPr="00D76217">
        <w:rPr>
          <w:szCs w:val="28"/>
        </w:rPr>
        <w:t xml:space="preserve"> г.</w:t>
      </w:r>
      <w:r w:rsidRPr="00D76217">
        <w:rPr>
          <w:color w:val="FF0000"/>
          <w:szCs w:val="28"/>
        </w:rPr>
        <w:t xml:space="preserve"> </w:t>
      </w:r>
      <w:r w:rsidRPr="00D76217">
        <w:rPr>
          <w:szCs w:val="28"/>
        </w:rPr>
        <w:t>в поликлиническом отделении  №3  ГБУЗ РМ «Ичалковская центральная районная больница» функционирует поликлиника на 150 посещений в смену,</w:t>
      </w:r>
      <w:r w:rsidR="0003242B">
        <w:rPr>
          <w:szCs w:val="28"/>
        </w:rPr>
        <w:t xml:space="preserve"> где ведется прием 7 специалистами, работает </w:t>
      </w:r>
      <w:r w:rsidRPr="00D76217">
        <w:rPr>
          <w:szCs w:val="28"/>
        </w:rPr>
        <w:t xml:space="preserve">  дневной стационар при поликлиническом отделении  на </w:t>
      </w:r>
      <w:r w:rsidR="0003242B">
        <w:rPr>
          <w:szCs w:val="28"/>
        </w:rPr>
        <w:t>2</w:t>
      </w:r>
      <w:r w:rsidRPr="00D76217">
        <w:rPr>
          <w:szCs w:val="28"/>
        </w:rPr>
        <w:t>0</w:t>
      </w:r>
      <w:r w:rsidRPr="00D76217">
        <w:rPr>
          <w:color w:val="FF0000"/>
          <w:szCs w:val="28"/>
        </w:rPr>
        <w:t xml:space="preserve"> </w:t>
      </w:r>
      <w:r w:rsidRPr="00D76217">
        <w:rPr>
          <w:szCs w:val="28"/>
        </w:rPr>
        <w:t>коек, паллиативное отделение на</w:t>
      </w:r>
      <w:r w:rsidRPr="00D76217">
        <w:rPr>
          <w:color w:val="FF0000"/>
          <w:szCs w:val="28"/>
        </w:rPr>
        <w:t xml:space="preserve"> </w:t>
      </w:r>
      <w:r w:rsidRPr="00D76217">
        <w:rPr>
          <w:szCs w:val="28"/>
        </w:rPr>
        <w:t>10</w:t>
      </w:r>
      <w:r w:rsidRPr="00D76217">
        <w:rPr>
          <w:color w:val="FF0000"/>
          <w:szCs w:val="28"/>
        </w:rPr>
        <w:t xml:space="preserve"> </w:t>
      </w:r>
      <w:r w:rsidRPr="00D76217">
        <w:rPr>
          <w:szCs w:val="28"/>
        </w:rPr>
        <w:t>коек</w:t>
      </w:r>
      <w:r w:rsidR="0003242B">
        <w:rPr>
          <w:szCs w:val="28"/>
        </w:rPr>
        <w:t xml:space="preserve">, отделение скорой помощи, 18 </w:t>
      </w:r>
      <w:r w:rsidRPr="00D76217">
        <w:rPr>
          <w:szCs w:val="28"/>
        </w:rPr>
        <w:t>ФАП</w:t>
      </w:r>
      <w:r w:rsidR="0003242B">
        <w:rPr>
          <w:szCs w:val="28"/>
        </w:rPr>
        <w:t>.</w:t>
      </w:r>
    </w:p>
    <w:p w:rsidR="0003242B" w:rsidRPr="00255E88" w:rsidRDefault="0003242B" w:rsidP="006A4934">
      <w:pPr>
        <w:ind w:firstLine="567"/>
        <w:mirrorIndents/>
        <w:jc w:val="both"/>
        <w:rPr>
          <w:b/>
          <w:bCs/>
          <w:sz w:val="28"/>
          <w:szCs w:val="28"/>
        </w:rPr>
      </w:pPr>
      <w:r>
        <w:rPr>
          <w:sz w:val="28"/>
          <w:szCs w:val="28"/>
        </w:rPr>
        <w:lastRenderedPageBreak/>
        <w:t>Сегодня в системе здравоохранения района  трудятся 8 врачей, 48 средних медицинских работников, имеется дефицит кадров</w:t>
      </w:r>
      <w:r w:rsidR="00255E88">
        <w:rPr>
          <w:sz w:val="28"/>
          <w:szCs w:val="28"/>
        </w:rPr>
        <w:t xml:space="preserve"> (отсутствует врач акушер-гинеколог, фельдшера ФАП и скорой медицинской помощи.</w:t>
      </w:r>
    </w:p>
    <w:p w:rsidR="005E2E40" w:rsidRPr="00EB43AC" w:rsidRDefault="005E2E40" w:rsidP="006A4934">
      <w:pPr>
        <w:pStyle w:val="a4"/>
        <w:ind w:firstLine="567"/>
        <w:mirrorIndents/>
        <w:jc w:val="both"/>
        <w:rPr>
          <w:szCs w:val="28"/>
        </w:rPr>
      </w:pPr>
      <w:r w:rsidRPr="00D76217">
        <w:rPr>
          <w:szCs w:val="28"/>
        </w:rPr>
        <w:t>За  12 месяцев 202</w:t>
      </w:r>
      <w:r w:rsidR="00255E88">
        <w:rPr>
          <w:szCs w:val="28"/>
        </w:rPr>
        <w:t>1</w:t>
      </w:r>
      <w:r w:rsidRPr="00D76217">
        <w:rPr>
          <w:szCs w:val="28"/>
        </w:rPr>
        <w:t xml:space="preserve"> года родилось </w:t>
      </w:r>
      <w:r w:rsidR="00255E88">
        <w:rPr>
          <w:szCs w:val="28"/>
        </w:rPr>
        <w:t>14</w:t>
      </w:r>
      <w:r w:rsidRPr="00D76217">
        <w:rPr>
          <w:szCs w:val="28"/>
        </w:rPr>
        <w:t xml:space="preserve"> человек, коэффициент рождаемости составил  - 2,</w:t>
      </w:r>
      <w:r w:rsidR="00255E88">
        <w:rPr>
          <w:szCs w:val="28"/>
        </w:rPr>
        <w:t>2</w:t>
      </w:r>
      <w:r w:rsidRPr="00D76217">
        <w:rPr>
          <w:szCs w:val="28"/>
        </w:rPr>
        <w:t>, умерло 1</w:t>
      </w:r>
      <w:r w:rsidR="00255E88">
        <w:rPr>
          <w:szCs w:val="28"/>
        </w:rPr>
        <w:t>44</w:t>
      </w:r>
      <w:r w:rsidRPr="00D76217">
        <w:rPr>
          <w:szCs w:val="28"/>
        </w:rPr>
        <w:t xml:space="preserve"> человек, коэффициент смертности – </w:t>
      </w:r>
      <w:r w:rsidR="00255E88">
        <w:rPr>
          <w:szCs w:val="28"/>
        </w:rPr>
        <w:t>22,4.</w:t>
      </w:r>
      <w:r w:rsidRPr="00D76217">
        <w:rPr>
          <w:szCs w:val="28"/>
        </w:rPr>
        <w:t xml:space="preserve"> </w:t>
      </w:r>
      <w:r w:rsidR="00255E88">
        <w:rPr>
          <w:szCs w:val="28"/>
        </w:rPr>
        <w:t>Сохраняется е</w:t>
      </w:r>
      <w:r w:rsidRPr="00D76217">
        <w:rPr>
          <w:szCs w:val="28"/>
        </w:rPr>
        <w:t>стественный прирост (-</w:t>
      </w:r>
      <w:r w:rsidR="00255E88">
        <w:rPr>
          <w:szCs w:val="28"/>
        </w:rPr>
        <w:t xml:space="preserve"> 20,2</w:t>
      </w:r>
      <w:r w:rsidRPr="00D76217">
        <w:rPr>
          <w:szCs w:val="28"/>
        </w:rPr>
        <w:t xml:space="preserve">).  Умерло трудоспособного населения - </w:t>
      </w:r>
      <w:r w:rsidR="00255E88" w:rsidRPr="00EB43AC">
        <w:rPr>
          <w:szCs w:val="28"/>
        </w:rPr>
        <w:t>24</w:t>
      </w:r>
      <w:r w:rsidRPr="00EB43AC">
        <w:rPr>
          <w:szCs w:val="28"/>
        </w:rPr>
        <w:t xml:space="preserve"> человек</w:t>
      </w:r>
      <w:r w:rsidR="00255E88" w:rsidRPr="00EB43AC">
        <w:rPr>
          <w:szCs w:val="28"/>
        </w:rPr>
        <w:t>а</w:t>
      </w:r>
      <w:r w:rsidRPr="00EB43AC">
        <w:rPr>
          <w:szCs w:val="28"/>
        </w:rPr>
        <w:t xml:space="preserve">, </w:t>
      </w:r>
      <w:r w:rsidR="00255E88" w:rsidRPr="00EB43AC">
        <w:rPr>
          <w:szCs w:val="28"/>
        </w:rPr>
        <w:t>на первом месте среди всех причин смерти находятся заболевания системы кровообращения.</w:t>
      </w:r>
    </w:p>
    <w:p w:rsidR="00255E88" w:rsidRPr="00EB43AC" w:rsidRDefault="00255E88" w:rsidP="006A4934">
      <w:pPr>
        <w:pStyle w:val="a4"/>
        <w:ind w:firstLine="567"/>
        <w:mirrorIndents/>
        <w:jc w:val="both"/>
        <w:rPr>
          <w:szCs w:val="28"/>
        </w:rPr>
      </w:pPr>
      <w:r w:rsidRPr="00EB43AC">
        <w:rPr>
          <w:szCs w:val="28"/>
        </w:rPr>
        <w:t xml:space="preserve">Всего </w:t>
      </w:r>
      <w:r w:rsidR="00823416" w:rsidRPr="00EB43AC">
        <w:rPr>
          <w:szCs w:val="28"/>
        </w:rPr>
        <w:t>по скорой медицинской помощи прошло 2160 вызовов, что на 257 больше, чем в 2020 году.</w:t>
      </w:r>
    </w:p>
    <w:p w:rsidR="001545E4" w:rsidRPr="00F45461" w:rsidRDefault="003942F4" w:rsidP="006A4934">
      <w:pPr>
        <w:pStyle w:val="af0"/>
        <w:shd w:val="clear" w:color="auto" w:fill="FFFFFF"/>
        <w:spacing w:before="0" w:beforeAutospacing="0" w:after="0" w:afterAutospacing="0"/>
        <w:ind w:firstLine="567"/>
        <w:jc w:val="both"/>
        <w:rPr>
          <w:sz w:val="28"/>
          <w:szCs w:val="28"/>
          <w:shd w:val="clear" w:color="auto" w:fill="FFFFFF"/>
        </w:rPr>
      </w:pPr>
      <w:r w:rsidRPr="00EB43AC">
        <w:rPr>
          <w:sz w:val="28"/>
          <w:szCs w:val="28"/>
        </w:rPr>
        <w:t>С</w:t>
      </w:r>
      <w:r w:rsidRPr="00EB43AC">
        <w:rPr>
          <w:sz w:val="28"/>
          <w:szCs w:val="28"/>
          <w:shd w:val="clear" w:color="auto" w:fill="FFFFFF"/>
        </w:rPr>
        <w:t>итуация с новой коронавирусной инфекцией продолжает оставаться напряженной.</w:t>
      </w:r>
      <w:r w:rsidRPr="00F45461">
        <w:rPr>
          <w:sz w:val="28"/>
          <w:szCs w:val="28"/>
          <w:shd w:val="clear" w:color="auto" w:fill="FFFFFF"/>
        </w:rPr>
        <w:t xml:space="preserve"> Вся система здравоохранения работает в мобилизационном формате</w:t>
      </w:r>
      <w:r w:rsidRPr="00F45461">
        <w:rPr>
          <w:sz w:val="28"/>
          <w:szCs w:val="28"/>
        </w:rPr>
        <w:t xml:space="preserve">, </w:t>
      </w:r>
      <w:r w:rsidRPr="00F45461">
        <w:rPr>
          <w:sz w:val="28"/>
          <w:szCs w:val="28"/>
          <w:shd w:val="clear" w:color="auto" w:fill="FFFFFF"/>
        </w:rPr>
        <w:t>ежедневная нагрузка на врачей растет. Однако медицинские работники продолжают в этих сложных условиях оказывать помощь населению. </w:t>
      </w:r>
    </w:p>
    <w:p w:rsidR="00CB14EE" w:rsidRPr="00F45461" w:rsidRDefault="00823416" w:rsidP="006A4934">
      <w:pPr>
        <w:pStyle w:val="af0"/>
        <w:shd w:val="clear" w:color="auto" w:fill="FFFFFF"/>
        <w:spacing w:before="0" w:beforeAutospacing="0" w:after="0" w:afterAutospacing="0"/>
        <w:ind w:firstLine="567"/>
        <w:jc w:val="both"/>
        <w:rPr>
          <w:sz w:val="28"/>
          <w:szCs w:val="28"/>
          <w:shd w:val="clear" w:color="auto" w:fill="FFFFFF"/>
        </w:rPr>
      </w:pPr>
      <w:r w:rsidRPr="00F45461">
        <w:rPr>
          <w:sz w:val="28"/>
          <w:szCs w:val="28"/>
        </w:rPr>
        <w:t>Пользуясь,</w:t>
      </w:r>
      <w:r w:rsidR="003942F4" w:rsidRPr="00F45461">
        <w:rPr>
          <w:sz w:val="28"/>
          <w:szCs w:val="28"/>
        </w:rPr>
        <w:t xml:space="preserve"> случаем, я хочу сказать большое спасибо нашим медикам за их добросовестный, самоотверженный труд и терпение.</w:t>
      </w:r>
    </w:p>
    <w:p w:rsidR="003942F4" w:rsidRDefault="003942F4" w:rsidP="006A4934">
      <w:pPr>
        <w:ind w:firstLine="567"/>
        <w:mirrorIndents/>
        <w:jc w:val="both"/>
        <w:rPr>
          <w:sz w:val="28"/>
          <w:szCs w:val="28"/>
        </w:rPr>
      </w:pPr>
      <w:r w:rsidRPr="00F45461">
        <w:rPr>
          <w:sz w:val="28"/>
          <w:szCs w:val="28"/>
        </w:rPr>
        <w:t xml:space="preserve">Не смотря на </w:t>
      </w:r>
      <w:r w:rsidR="00900B72" w:rsidRPr="00F45461">
        <w:rPr>
          <w:sz w:val="28"/>
          <w:szCs w:val="28"/>
        </w:rPr>
        <w:t xml:space="preserve">проводимую информационно-разъяснительную </w:t>
      </w:r>
      <w:r w:rsidRPr="00F45461">
        <w:rPr>
          <w:sz w:val="28"/>
          <w:szCs w:val="28"/>
        </w:rPr>
        <w:t xml:space="preserve"> работ</w:t>
      </w:r>
      <w:r w:rsidR="00900B72" w:rsidRPr="00F45461">
        <w:rPr>
          <w:sz w:val="28"/>
          <w:szCs w:val="28"/>
        </w:rPr>
        <w:t>у</w:t>
      </w:r>
      <w:r w:rsidRPr="00F45461">
        <w:rPr>
          <w:sz w:val="28"/>
          <w:szCs w:val="28"/>
        </w:rPr>
        <w:t xml:space="preserve"> среди населения о необходимости соблюдения санитарно-эпидемиологических мер и прохождения вакцинации</w:t>
      </w:r>
      <w:r w:rsidR="00CB14EE" w:rsidRPr="00F45461">
        <w:rPr>
          <w:sz w:val="28"/>
          <w:szCs w:val="28"/>
        </w:rPr>
        <w:t>,</w:t>
      </w:r>
      <w:r w:rsidR="001545E4" w:rsidRPr="00F45461">
        <w:rPr>
          <w:sz w:val="28"/>
          <w:szCs w:val="28"/>
        </w:rPr>
        <w:t xml:space="preserve"> на сложную эпидемиологическую ситуацию, на факты смерти среди населения района от </w:t>
      </w:r>
      <w:r w:rsidR="001545E4" w:rsidRPr="00F45461">
        <w:rPr>
          <w:sz w:val="28"/>
          <w:szCs w:val="28"/>
          <w:lang w:val="en-US"/>
        </w:rPr>
        <w:t>COVID</w:t>
      </w:r>
      <w:r w:rsidR="001545E4" w:rsidRPr="00F45461">
        <w:rPr>
          <w:sz w:val="28"/>
          <w:szCs w:val="28"/>
        </w:rPr>
        <w:t xml:space="preserve">-19, все </w:t>
      </w:r>
      <w:r w:rsidR="00900B72" w:rsidRPr="00F45461">
        <w:rPr>
          <w:sz w:val="28"/>
          <w:szCs w:val="28"/>
        </w:rPr>
        <w:t xml:space="preserve"> </w:t>
      </w:r>
      <w:r w:rsidR="001545E4" w:rsidRPr="00F45461">
        <w:rPr>
          <w:sz w:val="28"/>
          <w:szCs w:val="28"/>
        </w:rPr>
        <w:t xml:space="preserve">еще есть среди нас те, кто категорически отказывается сам прививаться и настраивает против вакцинации своих близких. </w:t>
      </w:r>
    </w:p>
    <w:p w:rsidR="00823416" w:rsidRDefault="00823416" w:rsidP="006A4934">
      <w:pPr>
        <w:ind w:firstLine="567"/>
        <w:mirrorIndents/>
        <w:jc w:val="both"/>
        <w:rPr>
          <w:sz w:val="28"/>
          <w:szCs w:val="28"/>
        </w:rPr>
      </w:pPr>
      <w:r>
        <w:rPr>
          <w:sz w:val="28"/>
          <w:szCs w:val="28"/>
        </w:rPr>
        <w:t>В 2021 году переболело новой  коронавирусной инфекцией 487 человек, из них с пневмониями 386 человек (79,3 %). Умерло от новой коронавирусной инфекции как основной причины заболевания – 13 человек, из них в трудоспособном возрасте – 1 человек.</w:t>
      </w:r>
    </w:p>
    <w:p w:rsidR="00823416" w:rsidRDefault="00823416" w:rsidP="006A4934">
      <w:pPr>
        <w:ind w:firstLine="567"/>
        <w:mirrorIndents/>
        <w:jc w:val="both"/>
        <w:rPr>
          <w:sz w:val="28"/>
          <w:szCs w:val="28"/>
        </w:rPr>
      </w:pPr>
      <w:r>
        <w:rPr>
          <w:sz w:val="28"/>
          <w:szCs w:val="28"/>
        </w:rPr>
        <w:t xml:space="preserve">С января 2021 года началась вакцинация против новой коронавирусной инфекции. </w:t>
      </w:r>
    </w:p>
    <w:p w:rsidR="005E2E40" w:rsidRDefault="00764572" w:rsidP="006A4934">
      <w:pPr>
        <w:ind w:firstLine="567"/>
        <w:mirrorIndents/>
        <w:jc w:val="both"/>
        <w:rPr>
          <w:sz w:val="28"/>
          <w:szCs w:val="28"/>
        </w:rPr>
      </w:pPr>
      <w:r>
        <w:rPr>
          <w:sz w:val="28"/>
          <w:szCs w:val="28"/>
        </w:rPr>
        <w:t>План вакцинации взрослого населения – 4380 человек, что составляет 80 % от взрослого населения. Выполнение плана по итогам года  по первому компоненту – 3607 человек или 82,</w:t>
      </w:r>
      <w:r w:rsidR="00F939D6">
        <w:rPr>
          <w:sz w:val="28"/>
          <w:szCs w:val="28"/>
        </w:rPr>
        <w:t>4</w:t>
      </w:r>
      <w:r>
        <w:rPr>
          <w:sz w:val="28"/>
          <w:szCs w:val="28"/>
        </w:rPr>
        <w:t>%, по второму компоненту – 3139 человек или 71,7 %. Ревакцинировано первым компонентом 1228 человек, из них Лайтом – 453 человека.</w:t>
      </w:r>
    </w:p>
    <w:p w:rsidR="00764572" w:rsidRDefault="00764572" w:rsidP="006A4934">
      <w:pPr>
        <w:ind w:firstLine="567"/>
        <w:mirrorIndents/>
        <w:jc w:val="both"/>
        <w:rPr>
          <w:sz w:val="28"/>
          <w:szCs w:val="28"/>
        </w:rPr>
      </w:pPr>
      <w:r>
        <w:rPr>
          <w:sz w:val="28"/>
          <w:szCs w:val="28"/>
        </w:rPr>
        <w:t>В 2021 году в поликлинику поступил аппарат</w:t>
      </w:r>
      <w:r w:rsidR="00CE7BF3">
        <w:rPr>
          <w:sz w:val="28"/>
          <w:szCs w:val="28"/>
        </w:rPr>
        <w:t xml:space="preserve"> дуоденогастроскоп «Пентакс» и автомобиль Лада Гранта в рамках национального проекта «Здравоохранение».</w:t>
      </w:r>
    </w:p>
    <w:p w:rsidR="00AD7214" w:rsidRPr="00F45461" w:rsidRDefault="00BD0DD3" w:rsidP="006A4934">
      <w:pPr>
        <w:pStyle w:val="a4"/>
        <w:ind w:firstLine="567"/>
        <w:mirrorIndents/>
        <w:jc w:val="center"/>
        <w:rPr>
          <w:b/>
          <w:szCs w:val="28"/>
        </w:rPr>
      </w:pPr>
      <w:r w:rsidRPr="00F45461">
        <w:rPr>
          <w:b/>
          <w:szCs w:val="28"/>
        </w:rPr>
        <w:t>Образование</w:t>
      </w:r>
    </w:p>
    <w:p w:rsidR="005E4DBC" w:rsidRPr="00F45461" w:rsidRDefault="005E4DBC" w:rsidP="006A4934">
      <w:pPr>
        <w:ind w:firstLine="567"/>
        <w:jc w:val="both"/>
        <w:rPr>
          <w:b/>
          <w:i/>
          <w:sz w:val="28"/>
          <w:szCs w:val="28"/>
        </w:rPr>
      </w:pPr>
    </w:p>
    <w:p w:rsidR="0080508E" w:rsidRPr="00F45461" w:rsidRDefault="0080508E" w:rsidP="006A4934">
      <w:pPr>
        <w:shd w:val="clear" w:color="auto" w:fill="FFFFFF"/>
        <w:ind w:firstLine="567"/>
        <w:jc w:val="both"/>
        <w:rPr>
          <w:sz w:val="28"/>
          <w:szCs w:val="28"/>
        </w:rPr>
      </w:pPr>
      <w:r w:rsidRPr="00F45461">
        <w:rPr>
          <w:sz w:val="28"/>
          <w:szCs w:val="28"/>
        </w:rPr>
        <w:t>На начало 2020 – 2021 учебного года сеть учреждений образования района включает в себя: 1 общеобразовательное учреждение с 4 структурными подразделениями,  1 учреждение дополнительного образования, 1 дошкольное учреждение со структурным подразделением.</w:t>
      </w:r>
    </w:p>
    <w:p w:rsidR="0080508E" w:rsidRPr="00F45461" w:rsidRDefault="0080508E" w:rsidP="006A4934">
      <w:pPr>
        <w:shd w:val="clear" w:color="auto" w:fill="FFFFFF"/>
        <w:ind w:firstLine="567"/>
        <w:jc w:val="both"/>
        <w:rPr>
          <w:sz w:val="28"/>
          <w:szCs w:val="28"/>
        </w:rPr>
      </w:pPr>
      <w:r w:rsidRPr="00F45461">
        <w:rPr>
          <w:b/>
          <w:i/>
          <w:sz w:val="28"/>
          <w:szCs w:val="28"/>
        </w:rPr>
        <w:t xml:space="preserve">Дошкольное  образование </w:t>
      </w:r>
      <w:r w:rsidRPr="00F45461">
        <w:rPr>
          <w:sz w:val="28"/>
          <w:szCs w:val="28"/>
        </w:rPr>
        <w:t xml:space="preserve">в Большеигнатовском  муниципальном районе представлено МБДОУ «Большеигнатовский детский сад комбинированного </w:t>
      </w:r>
      <w:r w:rsidRPr="00F45461">
        <w:rPr>
          <w:sz w:val="28"/>
          <w:szCs w:val="28"/>
        </w:rPr>
        <w:lastRenderedPageBreak/>
        <w:t>вида» с одним структурным  подразделением в с. Андреевка.    Доступность дошкольного образования составляет 100 процентов.</w:t>
      </w:r>
    </w:p>
    <w:p w:rsidR="0080508E" w:rsidRPr="00F45461" w:rsidRDefault="0080508E" w:rsidP="006A4934">
      <w:pPr>
        <w:shd w:val="clear" w:color="auto" w:fill="FFFFFF"/>
        <w:ind w:firstLine="567"/>
        <w:jc w:val="both"/>
        <w:rPr>
          <w:sz w:val="28"/>
          <w:szCs w:val="28"/>
        </w:rPr>
      </w:pPr>
      <w:r w:rsidRPr="00F45461">
        <w:rPr>
          <w:sz w:val="28"/>
          <w:szCs w:val="28"/>
        </w:rPr>
        <w:t>На 01.01.2022 в учреждение зачислено 62 воспитанника.</w:t>
      </w:r>
    </w:p>
    <w:p w:rsidR="0080508E" w:rsidRPr="00F45461" w:rsidRDefault="0080508E" w:rsidP="006A4934">
      <w:pPr>
        <w:ind w:firstLine="567"/>
        <w:jc w:val="both"/>
        <w:rPr>
          <w:bCs/>
          <w:iCs/>
          <w:sz w:val="28"/>
          <w:szCs w:val="28"/>
          <w:lang w:eastAsia="ar-SA"/>
        </w:rPr>
      </w:pPr>
      <w:r w:rsidRPr="00F45461">
        <w:rPr>
          <w:sz w:val="28"/>
          <w:szCs w:val="28"/>
        </w:rPr>
        <w:t>В рамках  реализации мероприятий регионального проекта «Поддержка семей, имеющих детей» национального проекта «Образования» работает межрайонный консультационный центр, созданный на базе МБДОУ «Кемлянский детский сад «Радуга» комбинированного вида» Ичалковского муниципального района. Специалистами центра проводятся индивидуальные консультации в целях повышения компетентности родителей по вопросам обучения, воспитания и развития детей, в том числе детей с ограниченными возможностями здоровья. За  2021 г. консультационным центром оказан</w:t>
      </w:r>
      <w:r w:rsidR="00C221CC" w:rsidRPr="00F45461">
        <w:rPr>
          <w:sz w:val="28"/>
          <w:szCs w:val="28"/>
        </w:rPr>
        <w:t>а</w:t>
      </w:r>
      <w:r w:rsidRPr="00F45461">
        <w:rPr>
          <w:sz w:val="28"/>
          <w:szCs w:val="28"/>
        </w:rPr>
        <w:t xml:space="preserve"> </w:t>
      </w:r>
      <w:r w:rsidR="003A0D40" w:rsidRPr="00F45461">
        <w:rPr>
          <w:sz w:val="28"/>
          <w:szCs w:val="28"/>
        </w:rPr>
        <w:t xml:space="preserve">41 </w:t>
      </w:r>
      <w:r w:rsidRPr="00F45461">
        <w:rPr>
          <w:sz w:val="28"/>
          <w:szCs w:val="28"/>
        </w:rPr>
        <w:t>услуга психолого-педагогической, методической и консультативной помощи гражданам, имеющим детей.</w:t>
      </w:r>
    </w:p>
    <w:p w:rsidR="00D37C34" w:rsidRPr="00F45461" w:rsidRDefault="00D37C34" w:rsidP="006A4934">
      <w:pPr>
        <w:ind w:firstLine="567"/>
        <w:jc w:val="both"/>
        <w:rPr>
          <w:bCs/>
          <w:iCs/>
          <w:sz w:val="28"/>
          <w:szCs w:val="28"/>
          <w:lang w:eastAsia="ar-SA"/>
        </w:rPr>
      </w:pPr>
      <w:r w:rsidRPr="00F45461">
        <w:rPr>
          <w:sz w:val="28"/>
          <w:szCs w:val="28"/>
        </w:rPr>
        <w:t>В 2020-2021учебном году МБДОУ «Большеигнатовский детский сад комбинированного вида»  присвоен статус опорной  площадки ГБУ ДПО РМ «Центр непрерывного повышения профессионального мастерства педагогических работников «Педагог 13.ру» по теме: «Нравственно-патриотическое воспитание детей дошкольного возраста в условиях реализации ФГОС ДО как основа гражданской и культурной идентичности» и начата работа в данном направлении. МБДОУ «Большеигнатовский детский сад комбинированного вида» в качестве опорной площадки будет проводить работу в течение трех лет при совместном взаимодействии с кафедрой дошкольного и начального образования ГБУ ДПО РМ «Центр непрерывного повышения профессионального мастерства педагогических работников «Педагог 13.ру».</w:t>
      </w:r>
    </w:p>
    <w:p w:rsidR="00D37C34" w:rsidRPr="00F45461" w:rsidRDefault="00D37C34" w:rsidP="006A4934">
      <w:pPr>
        <w:ind w:firstLine="567"/>
        <w:jc w:val="both"/>
        <w:rPr>
          <w:sz w:val="28"/>
          <w:szCs w:val="28"/>
        </w:rPr>
      </w:pPr>
      <w:r w:rsidRPr="00F45461">
        <w:rPr>
          <w:sz w:val="28"/>
          <w:szCs w:val="28"/>
        </w:rPr>
        <w:t>В МБДОУ «Большеигнатовский детский сад комбинированного вида»  уже более 15 лет реализуются программы и проекты духовно-нравственного направления.  Ведется тесная работа со священниками Большеигнатовского прихода, воспитанниками и сотрудниками посещается Михайло-Архангельский Храм, не остаются без внимания конкурс</w:t>
      </w:r>
      <w:r w:rsidR="0080508E" w:rsidRPr="00F45461">
        <w:rPr>
          <w:sz w:val="28"/>
          <w:szCs w:val="28"/>
        </w:rPr>
        <w:t>ы и проекты Ардатовской Епархии.</w:t>
      </w:r>
    </w:p>
    <w:p w:rsidR="0073290F" w:rsidRPr="00F45461" w:rsidRDefault="0073290F" w:rsidP="006A4934">
      <w:pPr>
        <w:shd w:val="clear" w:color="auto" w:fill="FFFFFF"/>
        <w:ind w:firstLine="567"/>
        <w:jc w:val="both"/>
        <w:rPr>
          <w:b/>
          <w:bCs/>
          <w:sz w:val="28"/>
          <w:szCs w:val="28"/>
        </w:rPr>
      </w:pPr>
      <w:r w:rsidRPr="00F45461">
        <w:rPr>
          <w:b/>
          <w:i/>
          <w:sz w:val="28"/>
          <w:szCs w:val="28"/>
        </w:rPr>
        <w:t>Система общего образования</w:t>
      </w:r>
      <w:r w:rsidRPr="00F45461">
        <w:rPr>
          <w:sz w:val="28"/>
          <w:szCs w:val="28"/>
        </w:rPr>
        <w:t xml:space="preserve"> представлена  МБОУ «Большеигнатовская СОШ» с 4 структурными подразделениями.  </w:t>
      </w:r>
    </w:p>
    <w:p w:rsidR="00F02A7A" w:rsidRPr="00F45461" w:rsidRDefault="0073290F" w:rsidP="006A4934">
      <w:pPr>
        <w:ind w:firstLine="567"/>
        <w:jc w:val="both"/>
        <w:rPr>
          <w:sz w:val="28"/>
          <w:szCs w:val="28"/>
        </w:rPr>
      </w:pPr>
      <w:r w:rsidRPr="00F45461">
        <w:rPr>
          <w:sz w:val="28"/>
          <w:szCs w:val="28"/>
        </w:rPr>
        <w:t>По состоянию на 31</w:t>
      </w:r>
      <w:r w:rsidR="00F02A7A" w:rsidRPr="00F45461">
        <w:rPr>
          <w:sz w:val="28"/>
          <w:szCs w:val="28"/>
        </w:rPr>
        <w:t xml:space="preserve"> </w:t>
      </w:r>
      <w:r w:rsidRPr="00F45461">
        <w:rPr>
          <w:sz w:val="28"/>
          <w:szCs w:val="28"/>
        </w:rPr>
        <w:t>декабря  2021 г. контингент учащихся составил – 373 учащихся, из них: начальное звено – 133 учащихся, основное звено – 190 учащихся, среднее звено – 50 учащихся.</w:t>
      </w:r>
      <w:r w:rsidR="00F02A7A" w:rsidRPr="00F45461">
        <w:rPr>
          <w:sz w:val="28"/>
          <w:szCs w:val="28"/>
        </w:rPr>
        <w:t xml:space="preserve"> </w:t>
      </w:r>
    </w:p>
    <w:p w:rsidR="00F02A7A" w:rsidRPr="00F45461" w:rsidRDefault="00F02A7A" w:rsidP="006A4934">
      <w:pPr>
        <w:ind w:firstLine="567"/>
        <w:jc w:val="both"/>
        <w:rPr>
          <w:sz w:val="28"/>
          <w:szCs w:val="28"/>
        </w:rPr>
      </w:pPr>
      <w:r w:rsidRPr="00F45461">
        <w:rPr>
          <w:sz w:val="28"/>
          <w:szCs w:val="28"/>
        </w:rPr>
        <w:t>Педагогическими кадрами школы укомплектованы на 100 %.</w:t>
      </w:r>
    </w:p>
    <w:p w:rsidR="0073290F" w:rsidRPr="00F45461" w:rsidRDefault="0073290F" w:rsidP="006A4934">
      <w:pPr>
        <w:shd w:val="clear" w:color="auto" w:fill="FFFFFF"/>
        <w:ind w:firstLine="567"/>
        <w:jc w:val="both"/>
        <w:rPr>
          <w:sz w:val="28"/>
          <w:szCs w:val="28"/>
        </w:rPr>
      </w:pPr>
      <w:r w:rsidRPr="00F45461">
        <w:rPr>
          <w:sz w:val="28"/>
          <w:szCs w:val="28"/>
        </w:rPr>
        <w:t>В  школах района организован подвоз учащихся из близлежащих населенных пунктов. Подвоз осуществляется по 10 маршрутам</w:t>
      </w:r>
      <w:r w:rsidR="005E4DBC" w:rsidRPr="00F45461">
        <w:rPr>
          <w:sz w:val="28"/>
          <w:szCs w:val="28"/>
        </w:rPr>
        <w:t>, на 7 школьных автобусах</w:t>
      </w:r>
      <w:r w:rsidRPr="00F45461">
        <w:rPr>
          <w:sz w:val="28"/>
          <w:szCs w:val="28"/>
        </w:rPr>
        <w:t xml:space="preserve"> с общим охватом учащихся –</w:t>
      </w:r>
      <w:r w:rsidR="00F02A7A" w:rsidRPr="00F45461">
        <w:rPr>
          <w:sz w:val="28"/>
          <w:szCs w:val="28"/>
        </w:rPr>
        <w:t xml:space="preserve"> </w:t>
      </w:r>
      <w:r w:rsidRPr="00F45461">
        <w:rPr>
          <w:sz w:val="28"/>
          <w:szCs w:val="28"/>
        </w:rPr>
        <w:t>52. В 202</w:t>
      </w:r>
      <w:r w:rsidR="00F02A7A" w:rsidRPr="00F45461">
        <w:rPr>
          <w:sz w:val="28"/>
          <w:szCs w:val="28"/>
        </w:rPr>
        <w:t xml:space="preserve">1 г., как и в 2020 г. </w:t>
      </w:r>
      <w:r w:rsidRPr="00F45461">
        <w:rPr>
          <w:sz w:val="28"/>
          <w:szCs w:val="28"/>
        </w:rPr>
        <w:t>был получен один новый автобус для подвоза учащихся на 16 мест</w:t>
      </w:r>
      <w:r w:rsidR="00F02A7A" w:rsidRPr="00F45461">
        <w:rPr>
          <w:sz w:val="28"/>
          <w:szCs w:val="28"/>
        </w:rPr>
        <w:t>.</w:t>
      </w:r>
    </w:p>
    <w:p w:rsidR="005E4DBC" w:rsidRPr="00F45461" w:rsidRDefault="005E4DBC" w:rsidP="006A4934">
      <w:pPr>
        <w:ind w:firstLine="567"/>
        <w:jc w:val="both"/>
        <w:rPr>
          <w:sz w:val="28"/>
          <w:szCs w:val="28"/>
        </w:rPr>
      </w:pPr>
      <w:r w:rsidRPr="00F45461">
        <w:rPr>
          <w:sz w:val="28"/>
          <w:szCs w:val="28"/>
        </w:rPr>
        <w:t>В целях повышения уровня качества образования все образовательные организации обеспечены стабильным и быстрым Интернет-соединением.</w:t>
      </w:r>
    </w:p>
    <w:p w:rsidR="00F02A7A" w:rsidRPr="00F45461" w:rsidRDefault="00F02A7A" w:rsidP="006A4934">
      <w:pPr>
        <w:shd w:val="clear" w:color="auto" w:fill="FFFFFF"/>
        <w:ind w:firstLine="567"/>
        <w:jc w:val="both"/>
        <w:rPr>
          <w:sz w:val="28"/>
          <w:szCs w:val="28"/>
        </w:rPr>
      </w:pPr>
      <w:r w:rsidRPr="00F45461">
        <w:rPr>
          <w:sz w:val="28"/>
          <w:szCs w:val="28"/>
        </w:rPr>
        <w:t xml:space="preserve">В школах района особое внимание уделяется организации горячего питания школьников. Организацией горячего питания в школах охвачено </w:t>
      </w:r>
      <w:r w:rsidR="005E4DBC" w:rsidRPr="00F45461">
        <w:rPr>
          <w:sz w:val="28"/>
          <w:szCs w:val="28"/>
        </w:rPr>
        <w:t>97,3</w:t>
      </w:r>
      <w:r w:rsidRPr="00F45461">
        <w:rPr>
          <w:sz w:val="28"/>
          <w:szCs w:val="28"/>
        </w:rPr>
        <w:t xml:space="preserve"> % от общего количества учащихся. На организацию питания учащихся всего направлено 1 293 059, 30 руб. С 1 сентября 2020 г. одноразовым бесплатным горячим питанием обеспечены все учащиеся начального звена обучения.</w:t>
      </w:r>
    </w:p>
    <w:p w:rsidR="00F02A7A" w:rsidRPr="00F45461" w:rsidRDefault="00F02A7A" w:rsidP="006A4934">
      <w:pPr>
        <w:ind w:firstLine="567"/>
        <w:jc w:val="both"/>
        <w:rPr>
          <w:sz w:val="28"/>
          <w:szCs w:val="28"/>
        </w:rPr>
      </w:pPr>
      <w:r w:rsidRPr="00F45461">
        <w:rPr>
          <w:sz w:val="28"/>
          <w:szCs w:val="28"/>
        </w:rPr>
        <w:lastRenderedPageBreak/>
        <w:t>В ушедшем году проведено укрепление  материально-технической базы общеобразовательных организаций</w:t>
      </w:r>
      <w:r w:rsidR="005E4DBC" w:rsidRPr="00F45461">
        <w:rPr>
          <w:sz w:val="28"/>
          <w:szCs w:val="28"/>
        </w:rPr>
        <w:t xml:space="preserve"> района</w:t>
      </w:r>
      <w:r w:rsidRPr="00F45461">
        <w:rPr>
          <w:sz w:val="28"/>
          <w:szCs w:val="28"/>
        </w:rPr>
        <w:t>, в рамках Государственной программы «Развитие образования в Республике Мордовия на 2014-20225 годы»  на сумму 1 828,193 тыс. рублей (закуплены рециркуляторы, установлена система контроля и управления доступом, приобретен спортивный инвентарь, отремонтирована спортивная площадка Большеигнатовской школы, приобретен отопительный котёл, приобретена посуда и прочий хозяйственный инвентарь для школы).</w:t>
      </w:r>
    </w:p>
    <w:p w:rsidR="00F02A7A" w:rsidRPr="00F45461" w:rsidRDefault="00F02A7A" w:rsidP="006A4934">
      <w:pPr>
        <w:ind w:firstLine="567"/>
        <w:jc w:val="both"/>
        <w:rPr>
          <w:sz w:val="28"/>
          <w:szCs w:val="28"/>
        </w:rPr>
      </w:pPr>
      <w:r w:rsidRPr="00F45461">
        <w:rPr>
          <w:sz w:val="28"/>
          <w:szCs w:val="28"/>
        </w:rPr>
        <w:t>В 2021 году в структурном подразделении «Андреевская СОШ» осуществлен ремонт кровли здания школы на общую сумму 598 тыс. руб.</w:t>
      </w:r>
    </w:p>
    <w:p w:rsidR="0073290F" w:rsidRPr="00F45461" w:rsidRDefault="0073290F" w:rsidP="006A4934">
      <w:pPr>
        <w:ind w:firstLine="567"/>
        <w:jc w:val="both"/>
        <w:rPr>
          <w:sz w:val="28"/>
          <w:szCs w:val="28"/>
        </w:rPr>
      </w:pPr>
      <w:r w:rsidRPr="00F45461">
        <w:rPr>
          <w:sz w:val="28"/>
          <w:szCs w:val="28"/>
        </w:rPr>
        <w:t>В рамках мероприятий национального проекта «Образование», регионального проек</w:t>
      </w:r>
      <w:r w:rsidR="00F02A7A" w:rsidRPr="00F45461">
        <w:rPr>
          <w:sz w:val="28"/>
          <w:szCs w:val="28"/>
        </w:rPr>
        <w:t xml:space="preserve">та  «Современная школа» </w:t>
      </w:r>
      <w:r w:rsidRPr="00F45461">
        <w:rPr>
          <w:sz w:val="28"/>
          <w:szCs w:val="28"/>
        </w:rPr>
        <w:t>1 сентября 2021 г. начал свою работу Центр образования естественно-научной и технологической направленности «Точка роста» на базе МБОУ «Большеигнатовская СОШ». Поступило оборудование для кабинетов физики, химии, биологии, цифровой лаборатории, а также конструкторы для робототехники на общую сумму 1422,94 тыс. рублей, подготовлены 4 кабинета для работы  «Точки роста».</w:t>
      </w:r>
    </w:p>
    <w:p w:rsidR="00D37C34" w:rsidRPr="00F45461" w:rsidRDefault="00D37C34" w:rsidP="006A4934">
      <w:pPr>
        <w:ind w:firstLine="567"/>
        <w:jc w:val="both"/>
        <w:rPr>
          <w:sz w:val="28"/>
          <w:szCs w:val="28"/>
        </w:rPr>
      </w:pPr>
      <w:r w:rsidRPr="00F45461">
        <w:rPr>
          <w:sz w:val="28"/>
          <w:szCs w:val="28"/>
        </w:rPr>
        <w:t>Одним из приоритетных направлений работы школы является - создание системы поддержки талантливых детей. В 2021 году  учащиеся МБОУ «Большеигнатовская СОШ»  принимали активное участие в  различных мероприятиях, конференциях, олимпиадах, конкурсах  по системе поддержке одаренных детей.</w:t>
      </w:r>
      <w:r w:rsidR="00D66202" w:rsidRPr="00F45461">
        <w:rPr>
          <w:sz w:val="28"/>
          <w:szCs w:val="28"/>
        </w:rPr>
        <w:t xml:space="preserve"> </w:t>
      </w:r>
      <w:r w:rsidRPr="00F45461">
        <w:rPr>
          <w:sz w:val="28"/>
          <w:szCs w:val="28"/>
        </w:rPr>
        <w:t>Многие учащиеся стали призерами, победителями, и просто участниками различных испытаний  очного и заочного характера.</w:t>
      </w:r>
      <w:r w:rsidR="00D66202" w:rsidRPr="00F45461">
        <w:rPr>
          <w:sz w:val="28"/>
          <w:szCs w:val="28"/>
        </w:rPr>
        <w:t xml:space="preserve"> </w:t>
      </w:r>
    </w:p>
    <w:p w:rsidR="00D37C34" w:rsidRPr="00F45461" w:rsidRDefault="00D37C34" w:rsidP="006A4934">
      <w:pPr>
        <w:ind w:firstLine="567"/>
        <w:jc w:val="both"/>
        <w:rPr>
          <w:sz w:val="28"/>
          <w:szCs w:val="28"/>
        </w:rPr>
      </w:pPr>
      <w:r w:rsidRPr="00F45461">
        <w:rPr>
          <w:sz w:val="28"/>
          <w:szCs w:val="28"/>
        </w:rPr>
        <w:t>Федеральный проект «Социальная активность»</w:t>
      </w:r>
      <w:r w:rsidR="00364500" w:rsidRPr="00F45461">
        <w:rPr>
          <w:sz w:val="28"/>
          <w:szCs w:val="28"/>
        </w:rPr>
        <w:t xml:space="preserve"> </w:t>
      </w:r>
      <w:r w:rsidRPr="00F45461">
        <w:rPr>
          <w:sz w:val="28"/>
          <w:szCs w:val="28"/>
        </w:rPr>
        <w:t>предусматривает вовлечение молодых граждан в волонтерскую деятельность. В МБОУ «Большеигнатовская СОШ»  действует волонтерский отряд «Благотворец». Такие мероприятия способствуют личностному развитию, профессиональному и личностному самоопределению.</w:t>
      </w:r>
    </w:p>
    <w:p w:rsidR="00B15BB9" w:rsidRPr="00F45461" w:rsidRDefault="00D37C34" w:rsidP="006A4934">
      <w:pPr>
        <w:ind w:firstLine="567"/>
        <w:jc w:val="both"/>
        <w:rPr>
          <w:sz w:val="28"/>
          <w:szCs w:val="28"/>
        </w:rPr>
      </w:pPr>
      <w:r w:rsidRPr="00F45461">
        <w:rPr>
          <w:sz w:val="28"/>
          <w:szCs w:val="28"/>
        </w:rPr>
        <w:t xml:space="preserve">В рамках </w:t>
      </w:r>
      <w:r w:rsidR="005E4DBC" w:rsidRPr="00F45461">
        <w:rPr>
          <w:sz w:val="28"/>
          <w:szCs w:val="28"/>
        </w:rPr>
        <w:t xml:space="preserve">Федерального проекта «Патриотическое воспитание» </w:t>
      </w:r>
      <w:r w:rsidRPr="00F45461">
        <w:rPr>
          <w:sz w:val="28"/>
          <w:szCs w:val="28"/>
        </w:rPr>
        <w:t xml:space="preserve"> ведется работа по развитию воспитательной работы в образовательных организациях, проведению мероприятий патриотической направленности. 50 учащихся вовлечены в деятельность Всероссийского детско-юношеского военно-патриотического общественного движения</w:t>
      </w:r>
      <w:r w:rsidR="00B15BB9" w:rsidRPr="00F45461">
        <w:rPr>
          <w:sz w:val="28"/>
          <w:szCs w:val="28"/>
        </w:rPr>
        <w:t xml:space="preserve"> </w:t>
      </w:r>
      <w:r w:rsidRPr="00F45461">
        <w:rPr>
          <w:sz w:val="28"/>
          <w:szCs w:val="28"/>
        </w:rPr>
        <w:t>«ЮНАРМИЯ».</w:t>
      </w:r>
      <w:r w:rsidR="00364500" w:rsidRPr="00F45461">
        <w:rPr>
          <w:sz w:val="28"/>
          <w:szCs w:val="28"/>
        </w:rPr>
        <w:t xml:space="preserve"> В структурном подразделении </w:t>
      </w:r>
      <w:r w:rsidRPr="00F45461">
        <w:rPr>
          <w:sz w:val="28"/>
          <w:szCs w:val="28"/>
        </w:rPr>
        <w:t xml:space="preserve"> «Андреевская СОШ» функционирует поисковый отряд «Орлята» имени Героя Советского Союза Куманева П.М. </w:t>
      </w:r>
    </w:p>
    <w:p w:rsidR="00756D4B" w:rsidRPr="00F45461" w:rsidRDefault="00D37C34" w:rsidP="006A4934">
      <w:pPr>
        <w:ind w:firstLine="567"/>
        <w:jc w:val="both"/>
        <w:rPr>
          <w:sz w:val="28"/>
          <w:szCs w:val="28"/>
        </w:rPr>
      </w:pPr>
      <w:r w:rsidRPr="00F45461">
        <w:rPr>
          <w:sz w:val="28"/>
          <w:szCs w:val="28"/>
        </w:rPr>
        <w:t>В деятельность Общероссийской общественно-государственной детско-юношеской организации</w:t>
      </w:r>
      <w:r w:rsidR="005E4DBC" w:rsidRPr="00F45461">
        <w:rPr>
          <w:sz w:val="28"/>
          <w:szCs w:val="28"/>
        </w:rPr>
        <w:t xml:space="preserve"> </w:t>
      </w:r>
      <w:r w:rsidRPr="00F45461">
        <w:rPr>
          <w:sz w:val="28"/>
          <w:szCs w:val="28"/>
        </w:rPr>
        <w:t>«РОССИЙСКОЕ ДВИЖЕНИЕ ШКОЛЬНИКОВ» вовлечены учащиеся 9-11 классов.</w:t>
      </w:r>
    </w:p>
    <w:p w:rsidR="00756D4B" w:rsidRPr="00F45461" w:rsidRDefault="00D37C34" w:rsidP="006A4934">
      <w:pPr>
        <w:ind w:firstLine="567"/>
        <w:jc w:val="both"/>
        <w:rPr>
          <w:sz w:val="28"/>
          <w:szCs w:val="28"/>
        </w:rPr>
      </w:pPr>
      <w:r w:rsidRPr="00F45461">
        <w:rPr>
          <w:sz w:val="28"/>
          <w:szCs w:val="28"/>
        </w:rPr>
        <w:t xml:space="preserve">В  реализации 4-х направлений РДШ (Личностное развитие, Гражданская активность, Информационно - медийное и Военно- патриотическое направления) наше первичное отделение работало в рамках всероссийского проекта «РДШ – территория самоуправления». Было подготовлено и проведено много различных мероприятий, встреч, акций, экскурсий, поездок выходного дня, патриотических и развлекательных квестов.                                                                              Взаимодействие взрослых и детей, их совместная и свободная деятельность являются мощным социальным средством в воспитании молодого поколения. </w:t>
      </w:r>
      <w:r w:rsidRPr="00F45461">
        <w:rPr>
          <w:sz w:val="28"/>
          <w:szCs w:val="28"/>
        </w:rPr>
        <w:lastRenderedPageBreak/>
        <w:t>Самое важное в жизни – это стремление изменить жизнь к лучшему. И детская  общественная организация предоставляет ребятам эту возможность.</w:t>
      </w:r>
      <w:r w:rsidR="00756D4B" w:rsidRPr="00F45461">
        <w:rPr>
          <w:sz w:val="28"/>
          <w:szCs w:val="28"/>
        </w:rPr>
        <w:t xml:space="preserve"> </w:t>
      </w:r>
      <w:r w:rsidRPr="00F45461">
        <w:rPr>
          <w:sz w:val="28"/>
          <w:szCs w:val="28"/>
        </w:rPr>
        <w:t>Победитель федерального этапа Всероссийского движения «Сделаем вместе» по направлению «Здоровый образ жизни –</w:t>
      </w:r>
      <w:r w:rsidR="00B15BB9" w:rsidRPr="00F45461">
        <w:rPr>
          <w:sz w:val="28"/>
          <w:szCs w:val="28"/>
        </w:rPr>
        <w:t xml:space="preserve"> </w:t>
      </w:r>
      <w:r w:rsidRPr="00F45461">
        <w:rPr>
          <w:sz w:val="28"/>
          <w:szCs w:val="28"/>
        </w:rPr>
        <w:t>основа национальных целей развития» Калякова</w:t>
      </w:r>
      <w:r w:rsidR="00756D4B" w:rsidRPr="00F45461">
        <w:rPr>
          <w:sz w:val="28"/>
          <w:szCs w:val="28"/>
        </w:rPr>
        <w:t xml:space="preserve"> </w:t>
      </w:r>
      <w:r w:rsidRPr="00F45461">
        <w:rPr>
          <w:sz w:val="28"/>
          <w:szCs w:val="28"/>
        </w:rPr>
        <w:t>Александра смогла осуществить свою мечту: получить путевку в подарок и отдохнуть в ФГБОУ «МДЦ «Артек». </w:t>
      </w:r>
    </w:p>
    <w:p w:rsidR="005E4DBC" w:rsidRPr="00F45461" w:rsidRDefault="00D37C34" w:rsidP="006A4934">
      <w:pPr>
        <w:ind w:firstLine="567"/>
        <w:jc w:val="both"/>
        <w:rPr>
          <w:sz w:val="28"/>
          <w:szCs w:val="28"/>
          <w:u w:val="single"/>
        </w:rPr>
      </w:pPr>
      <w:r w:rsidRPr="00F45461">
        <w:rPr>
          <w:sz w:val="28"/>
          <w:szCs w:val="28"/>
          <w:shd w:val="clear" w:color="auto" w:fill="FFFFFF"/>
        </w:rPr>
        <w:t>Федеральный проект </w:t>
      </w:r>
      <w:hyperlink r:id="rId9" w:tgtFrame="_blank" w:history="1">
        <w:r w:rsidRPr="00F45461">
          <w:rPr>
            <w:rStyle w:val="af4"/>
            <w:color w:val="auto"/>
            <w:sz w:val="28"/>
            <w:szCs w:val="28"/>
            <w:u w:val="none"/>
            <w:bdr w:val="none" w:sz="0" w:space="0" w:color="auto" w:frame="1"/>
            <w:shd w:val="clear" w:color="auto" w:fill="FFFFFF"/>
          </w:rPr>
          <w:t>«Спорт – норма жизни!»</w:t>
        </w:r>
      </w:hyperlink>
      <w:r w:rsidR="00756D4B" w:rsidRPr="00F45461">
        <w:rPr>
          <w:sz w:val="28"/>
          <w:szCs w:val="28"/>
        </w:rPr>
        <w:t xml:space="preserve"> </w:t>
      </w:r>
      <w:r w:rsidRPr="00F45461">
        <w:rPr>
          <w:sz w:val="28"/>
          <w:szCs w:val="28"/>
        </w:rPr>
        <w:t xml:space="preserve">-  </w:t>
      </w:r>
      <w:r w:rsidRPr="00F45461">
        <w:rPr>
          <w:sz w:val="28"/>
          <w:szCs w:val="28"/>
          <w:shd w:val="clear" w:color="auto" w:fill="FFFFFF"/>
        </w:rPr>
        <w:t>полноценная программная и нормативная основа физического воспитания населения страны, нацеленная на развитие массового спорта и оздоровление нации.</w:t>
      </w:r>
      <w:r w:rsidR="00756D4B" w:rsidRPr="00F45461">
        <w:rPr>
          <w:sz w:val="28"/>
          <w:szCs w:val="28"/>
          <w:shd w:val="clear" w:color="auto" w:fill="FFFFFF"/>
        </w:rPr>
        <w:t xml:space="preserve"> </w:t>
      </w:r>
      <w:r w:rsidRPr="00F45461">
        <w:rPr>
          <w:sz w:val="28"/>
          <w:szCs w:val="28"/>
          <w:shd w:val="clear" w:color="auto" w:fill="FFFFFF"/>
        </w:rPr>
        <w:t>В 2021 году 24 учащихся сдавали ГТО, из них 8 детей получили золотые знаки, 8 – серебряные.</w:t>
      </w:r>
    </w:p>
    <w:p w:rsidR="00B15BB9" w:rsidRPr="00F45461" w:rsidRDefault="005E4DBC" w:rsidP="006A4934">
      <w:pPr>
        <w:ind w:firstLine="567"/>
        <w:jc w:val="both"/>
        <w:rPr>
          <w:sz w:val="28"/>
          <w:szCs w:val="28"/>
        </w:rPr>
      </w:pPr>
      <w:r w:rsidRPr="00F45461">
        <w:rPr>
          <w:sz w:val="28"/>
          <w:szCs w:val="28"/>
        </w:rPr>
        <w:t>В</w:t>
      </w:r>
      <w:r w:rsidR="00D37C34" w:rsidRPr="00F45461">
        <w:rPr>
          <w:sz w:val="28"/>
          <w:szCs w:val="28"/>
        </w:rPr>
        <w:t xml:space="preserve">о время летних каникул  работали школьные оздоровительные лагеря с дневным пребыванием детей. Всего отдохнули 131 учащийся. </w:t>
      </w:r>
    </w:p>
    <w:p w:rsidR="005E4DBC" w:rsidRPr="00F45461" w:rsidRDefault="00D37C34" w:rsidP="006A4934">
      <w:pPr>
        <w:ind w:firstLine="567"/>
        <w:jc w:val="both"/>
        <w:rPr>
          <w:sz w:val="28"/>
          <w:szCs w:val="28"/>
        </w:rPr>
      </w:pPr>
      <w:r w:rsidRPr="00F45461">
        <w:rPr>
          <w:sz w:val="28"/>
          <w:szCs w:val="28"/>
        </w:rPr>
        <w:t>С 1 сентября 2021 года в России стартовала программа «Пушкинская карта»</w:t>
      </w:r>
      <w:r w:rsidR="00756D4B" w:rsidRPr="00F45461">
        <w:rPr>
          <w:sz w:val="28"/>
          <w:szCs w:val="28"/>
        </w:rPr>
        <w:t xml:space="preserve"> </w:t>
      </w:r>
      <w:r w:rsidRPr="00F45461">
        <w:rPr>
          <w:sz w:val="28"/>
          <w:szCs w:val="28"/>
        </w:rPr>
        <w:t>–</w:t>
      </w:r>
      <w:r w:rsidR="005E4DBC" w:rsidRPr="00F45461">
        <w:rPr>
          <w:sz w:val="28"/>
          <w:szCs w:val="28"/>
        </w:rPr>
        <w:t xml:space="preserve"> </w:t>
      </w:r>
      <w:r w:rsidRPr="00F45461">
        <w:rPr>
          <w:sz w:val="28"/>
          <w:szCs w:val="28"/>
        </w:rPr>
        <w:t>73 учащихся школ района оформили «Пушкинскую карту»</w:t>
      </w:r>
      <w:r w:rsidR="00B15BB9" w:rsidRPr="00F45461">
        <w:rPr>
          <w:sz w:val="28"/>
          <w:szCs w:val="28"/>
        </w:rPr>
        <w:t xml:space="preserve"> и посетили</w:t>
      </w:r>
      <w:r w:rsidRPr="00F45461">
        <w:rPr>
          <w:sz w:val="28"/>
          <w:szCs w:val="28"/>
        </w:rPr>
        <w:t xml:space="preserve"> различные культурные мероприятия.</w:t>
      </w:r>
    </w:p>
    <w:p w:rsidR="00D37C34" w:rsidRPr="00F45461" w:rsidRDefault="00D37C34" w:rsidP="006A4934">
      <w:pPr>
        <w:ind w:firstLine="567"/>
        <w:jc w:val="both"/>
        <w:rPr>
          <w:sz w:val="28"/>
          <w:szCs w:val="28"/>
          <w:u w:val="single"/>
        </w:rPr>
      </w:pPr>
      <w:r w:rsidRPr="00F45461">
        <w:rPr>
          <w:sz w:val="28"/>
          <w:szCs w:val="28"/>
          <w:bdr w:val="none" w:sz="0" w:space="0" w:color="auto" w:frame="1"/>
        </w:rPr>
        <w:t>В 2021 году продолж</w:t>
      </w:r>
      <w:r w:rsidR="00B15BB9" w:rsidRPr="00F45461">
        <w:rPr>
          <w:sz w:val="28"/>
          <w:szCs w:val="28"/>
          <w:bdr w:val="none" w:sz="0" w:space="0" w:color="auto" w:frame="1"/>
        </w:rPr>
        <w:t>и</w:t>
      </w:r>
      <w:r w:rsidRPr="00F45461">
        <w:rPr>
          <w:sz w:val="28"/>
          <w:szCs w:val="28"/>
          <w:bdr w:val="none" w:sz="0" w:space="0" w:color="auto" w:frame="1"/>
        </w:rPr>
        <w:t>лась реализация      федерального образовательного проекта  «Парта Героя».</w:t>
      </w:r>
      <w:r w:rsidR="00B32DC9" w:rsidRPr="00F45461">
        <w:rPr>
          <w:sz w:val="28"/>
          <w:szCs w:val="28"/>
          <w:bdr w:val="none" w:sz="0" w:space="0" w:color="auto" w:frame="1"/>
        </w:rPr>
        <w:t xml:space="preserve"> </w:t>
      </w:r>
    </w:p>
    <w:p w:rsidR="005E4DBC" w:rsidRPr="00F45461" w:rsidRDefault="00F02A7A" w:rsidP="006A4934">
      <w:pPr>
        <w:ind w:firstLine="567"/>
        <w:jc w:val="both"/>
        <w:rPr>
          <w:bCs/>
          <w:sz w:val="28"/>
          <w:szCs w:val="28"/>
        </w:rPr>
      </w:pPr>
      <w:r w:rsidRPr="00F45461">
        <w:rPr>
          <w:sz w:val="28"/>
          <w:szCs w:val="28"/>
        </w:rPr>
        <w:t xml:space="preserve">Несмотря на  «ковидные» ограничения, с которыми мы живем с 2020 года, образовательный процесс  в школах района не прерывался. Педагогам, ученикам и их родителям пришлось освоить дистанционный формат обучения и продолжить работу в новых условиях, за что </w:t>
      </w:r>
      <w:r w:rsidRPr="00F45461">
        <w:rPr>
          <w:b/>
          <w:bCs/>
          <w:sz w:val="28"/>
          <w:szCs w:val="28"/>
        </w:rPr>
        <w:t xml:space="preserve"> </w:t>
      </w:r>
      <w:r w:rsidRPr="00F45461">
        <w:rPr>
          <w:bCs/>
          <w:sz w:val="28"/>
          <w:szCs w:val="28"/>
        </w:rPr>
        <w:t>спасибо нашим учителям и педагогам!</w:t>
      </w:r>
    </w:p>
    <w:p w:rsidR="00D37C34" w:rsidRPr="00F45461" w:rsidRDefault="00D37C34" w:rsidP="006A4934">
      <w:pPr>
        <w:pStyle w:val="ConsPlusNonformat"/>
        <w:ind w:firstLine="567"/>
        <w:jc w:val="center"/>
        <w:rPr>
          <w:rFonts w:ascii="Times New Roman" w:hAnsi="Times New Roman" w:cs="Times New Roman"/>
          <w:b/>
          <w:i/>
          <w:sz w:val="28"/>
          <w:szCs w:val="28"/>
        </w:rPr>
      </w:pPr>
      <w:r w:rsidRPr="00F45461">
        <w:rPr>
          <w:rFonts w:ascii="Times New Roman" w:hAnsi="Times New Roman" w:cs="Times New Roman"/>
          <w:b/>
          <w:i/>
          <w:sz w:val="28"/>
          <w:szCs w:val="28"/>
        </w:rPr>
        <w:t>Дополнительное образование</w:t>
      </w:r>
      <w:r w:rsidR="007756D0" w:rsidRPr="00F45461">
        <w:rPr>
          <w:rFonts w:ascii="Times New Roman" w:hAnsi="Times New Roman" w:cs="Times New Roman"/>
          <w:b/>
          <w:i/>
          <w:sz w:val="28"/>
          <w:szCs w:val="28"/>
        </w:rPr>
        <w:t>.</w:t>
      </w:r>
    </w:p>
    <w:p w:rsidR="000E0A01" w:rsidRPr="00F45461" w:rsidRDefault="000E0A01" w:rsidP="006A4934">
      <w:pPr>
        <w:ind w:firstLine="567"/>
        <w:jc w:val="both"/>
        <w:rPr>
          <w:sz w:val="28"/>
          <w:szCs w:val="28"/>
        </w:rPr>
      </w:pPr>
      <w:r w:rsidRPr="00F45461">
        <w:rPr>
          <w:sz w:val="28"/>
          <w:szCs w:val="28"/>
        </w:rPr>
        <w:t>МБУДО «Центр дополнительного образования для детей» Большеигнатовского муниципального района Республики Мордовия работает в реализации занятости детей во внеурочное время. Организация работает по следующим направлениям: художественное, туристско-краеведческое, физкультурно-спортивное, научно-техническое, социально-педагогическое, естественнонаучное.  Организация присоединилась к реализации федерального проекта «Успех каждого ребенка» национального проекта «Образование». В рамках данного проекта реализуется проект «Новые  места», целью которого является создание условий для эффективной реализации мероприятий по созданию новых мест дополнительного образования детей. В 2021 году открыты новые места и поступило оборудование для реализации следующих образовательных программ: «Хоккей», «Художественная роспись», «Робототехника», «Человек и его здоровье». Данное оборудование поступило на сумму 1 842 630 руб. 94 коп.</w:t>
      </w:r>
    </w:p>
    <w:p w:rsidR="000E0A01" w:rsidRPr="00F45461" w:rsidRDefault="000E0A01" w:rsidP="006A4934">
      <w:pPr>
        <w:ind w:firstLine="567"/>
        <w:jc w:val="both"/>
        <w:rPr>
          <w:sz w:val="28"/>
          <w:szCs w:val="28"/>
        </w:rPr>
      </w:pPr>
      <w:r w:rsidRPr="00F45461">
        <w:rPr>
          <w:sz w:val="28"/>
          <w:szCs w:val="28"/>
        </w:rPr>
        <w:t>Продолжается работа по системе учета персонифицирования дополнительного образования. Организация реализует выдачу сертификатов дополнительного образования. К концу 2021 года сертификатом воспользовались 463 ребенка. Нужно отметить, что учреждение работает по 26 программам дополнительного образования для детей. Все программы являются востребованными среди детей.</w:t>
      </w:r>
    </w:p>
    <w:p w:rsidR="000E0A01" w:rsidRPr="00F45461" w:rsidRDefault="000E0A01" w:rsidP="006A4934">
      <w:pPr>
        <w:ind w:firstLine="567"/>
        <w:jc w:val="both"/>
        <w:rPr>
          <w:sz w:val="28"/>
          <w:szCs w:val="28"/>
        </w:rPr>
      </w:pPr>
      <w:r w:rsidRPr="00F45461">
        <w:rPr>
          <w:sz w:val="28"/>
          <w:szCs w:val="28"/>
        </w:rPr>
        <w:t xml:space="preserve">Как педагоги, так и их воспитанники показали хорошие результаты в </w:t>
      </w:r>
      <w:r w:rsidR="007E61A5" w:rsidRPr="00F45461">
        <w:rPr>
          <w:sz w:val="28"/>
          <w:szCs w:val="28"/>
        </w:rPr>
        <w:t>межрегиональных и республиканских  мероприятиях 2021 года</w:t>
      </w:r>
      <w:r w:rsidRPr="00F45461">
        <w:rPr>
          <w:sz w:val="28"/>
          <w:szCs w:val="28"/>
        </w:rPr>
        <w:t xml:space="preserve">. Так, Пахомова Олеся Филипповна - тренер-преподаватель, заняла 2 место в соревнованиях </w:t>
      </w:r>
      <w:r w:rsidRPr="00F45461">
        <w:rPr>
          <w:sz w:val="28"/>
          <w:szCs w:val="28"/>
        </w:rPr>
        <w:lastRenderedPageBreak/>
        <w:t xml:space="preserve">косарей в республиканском мероприятии «Русское поле 2021». Коченов Сергей, обучаемый кружка «Спортивное ориентирование», занял 2 место в </w:t>
      </w:r>
      <w:r w:rsidRPr="00F45461">
        <w:rPr>
          <w:sz w:val="28"/>
          <w:szCs w:val="28"/>
          <w:lang w:val="en-US"/>
        </w:rPr>
        <w:t>XI</w:t>
      </w:r>
      <w:r w:rsidRPr="00F45461">
        <w:rPr>
          <w:sz w:val="28"/>
          <w:szCs w:val="28"/>
        </w:rPr>
        <w:t xml:space="preserve"> Республиканской интернет-олимпиаде «Природа, население, хозяйство финно-угорского мира». Семенова Наталия, обучаемая кружка «Волшебный клубок», стала призером Республиканского патриотического конкурса «Живая история». Ермушева Алена, обучаемая кружка «Бисероплетение», заняла 3 место в 11 межрегиональном фестивале декоративно-прикладного творчества «Параскева - рукодельница».Группа учеников кружка «Шашки» заняла 3 место в зональных соревнованиях «Чудо шашки» в п. Атяшево. Сонаева Настя, обучаемая секции «Легкая атлетика», заняла 1 место в своей возрастной группе и 2 место в республиканском фестивале по бегу «Забег 2021». Кечемайкин Егор занял 3 место в возрастной группе республиканского фестиваля по бегу «Забег 2021».Семенова Наталия заняла 1 место в республиканском конкурсе «Неопалимая Купина». Семенкин Артем занял 3 место в республиканском конкурсе «Неопалимая Купина». В декабре </w:t>
      </w:r>
      <w:r w:rsidRPr="00F45461">
        <w:rPr>
          <w:sz w:val="28"/>
          <w:szCs w:val="28"/>
          <w:shd w:val="clear" w:color="auto" w:fill="FFFFFF"/>
        </w:rPr>
        <w:t>на</w:t>
      </w:r>
      <w:r w:rsidR="005E06E0">
        <w:rPr>
          <w:sz w:val="28"/>
          <w:szCs w:val="28"/>
          <w:shd w:val="clear" w:color="auto" w:fill="FFFFFF"/>
        </w:rPr>
        <w:t>ши футболисты</w:t>
      </w:r>
      <w:r w:rsidR="00641594">
        <w:rPr>
          <w:sz w:val="28"/>
          <w:szCs w:val="28"/>
          <w:shd w:val="clear" w:color="auto" w:fill="FFFFFF"/>
        </w:rPr>
        <w:t xml:space="preserve"> стали победителями в зональном этапе республиканских соревнований Всероссийского проекта «Минифутбол в школу». </w:t>
      </w:r>
      <w:r w:rsidRPr="00F45461">
        <w:rPr>
          <w:sz w:val="28"/>
          <w:szCs w:val="28"/>
          <w:shd w:val="clear" w:color="auto" w:fill="FFFFFF"/>
        </w:rPr>
        <w:t>Также в декабре прошли соревнования по армспорту, где наши ребята хорошо выступили и стали победителями и призёрами. В категории свыше 80 кг Грошев Дмитрий стал победителем.  До 80 кг призёрами стали Мамаев Панкратий-2 место и Мамаев Сергей -3 место. В категории до 70 кг Ермушев Максим стал вторым, а Гальперин Сергей занял 3 место.</w:t>
      </w:r>
    </w:p>
    <w:p w:rsidR="000E0A01" w:rsidRPr="00F45461" w:rsidRDefault="000E0A01" w:rsidP="006A4934">
      <w:pPr>
        <w:ind w:firstLine="567"/>
        <w:jc w:val="both"/>
        <w:rPr>
          <w:sz w:val="28"/>
          <w:szCs w:val="28"/>
        </w:rPr>
      </w:pPr>
      <w:r w:rsidRPr="00F45461">
        <w:rPr>
          <w:sz w:val="28"/>
          <w:szCs w:val="28"/>
          <w:shd w:val="clear" w:color="auto" w:fill="FFFFFF"/>
        </w:rPr>
        <w:t xml:space="preserve"> В 2022 году организация планирует продолжить участие в проекте персонифицирования дополнительного образования с целью доведения посещаемости кружков и секций до 80 % от общего количества детей Большеигнатовского района в возрасте от 5 до 18 лет. Также, в планах организации, проведение районных соревнований и конкурсов, участие в районных и республиканских конкурсах и соревнованиях.</w:t>
      </w:r>
    </w:p>
    <w:p w:rsidR="00971566" w:rsidRPr="00F45461" w:rsidRDefault="005A0483" w:rsidP="006A4934">
      <w:pPr>
        <w:ind w:firstLine="567"/>
        <w:jc w:val="both"/>
        <w:rPr>
          <w:sz w:val="28"/>
          <w:szCs w:val="28"/>
        </w:rPr>
      </w:pPr>
      <w:r w:rsidRPr="00F45461">
        <w:rPr>
          <w:sz w:val="28"/>
          <w:szCs w:val="28"/>
        </w:rPr>
        <w:t xml:space="preserve">  </w:t>
      </w:r>
    </w:p>
    <w:p w:rsidR="00D05B36" w:rsidRPr="00F45461" w:rsidRDefault="00E213DF" w:rsidP="006A4934">
      <w:pPr>
        <w:ind w:firstLine="567"/>
        <w:mirrorIndents/>
        <w:jc w:val="center"/>
        <w:rPr>
          <w:b/>
          <w:sz w:val="28"/>
          <w:szCs w:val="28"/>
        </w:rPr>
      </w:pPr>
      <w:r w:rsidRPr="00F45461">
        <w:rPr>
          <w:b/>
          <w:sz w:val="28"/>
          <w:szCs w:val="28"/>
        </w:rPr>
        <w:t>Социальная защита</w:t>
      </w:r>
    </w:p>
    <w:p w:rsidR="00414BF5" w:rsidRPr="00F45461" w:rsidRDefault="00414BF5" w:rsidP="006A4934">
      <w:pPr>
        <w:ind w:firstLine="567"/>
        <w:mirrorIndents/>
        <w:jc w:val="both"/>
        <w:rPr>
          <w:b/>
          <w:i/>
          <w:sz w:val="28"/>
          <w:szCs w:val="28"/>
        </w:rPr>
      </w:pPr>
    </w:p>
    <w:p w:rsidR="00C97AB8" w:rsidRPr="00F45461" w:rsidRDefault="00C97AB8" w:rsidP="006A4934">
      <w:pPr>
        <w:ind w:firstLine="567"/>
        <w:jc w:val="both"/>
        <w:rPr>
          <w:sz w:val="28"/>
          <w:szCs w:val="28"/>
        </w:rPr>
      </w:pPr>
      <w:r w:rsidRPr="00F45461">
        <w:rPr>
          <w:sz w:val="28"/>
          <w:szCs w:val="28"/>
        </w:rPr>
        <w:t>Одна из основных проблем района на сегодня - это </w:t>
      </w:r>
      <w:r w:rsidRPr="00F45461">
        <w:rPr>
          <w:b/>
          <w:bCs/>
          <w:sz w:val="28"/>
          <w:szCs w:val="28"/>
        </w:rPr>
        <w:t>низкие доходы</w:t>
      </w:r>
      <w:r w:rsidRPr="00F45461">
        <w:rPr>
          <w:sz w:val="28"/>
          <w:szCs w:val="28"/>
        </w:rPr>
        <w:t xml:space="preserve"> граждан. </w:t>
      </w:r>
    </w:p>
    <w:p w:rsidR="00C97AB8" w:rsidRPr="00F45461" w:rsidRDefault="00C97AB8" w:rsidP="006A4934">
      <w:pPr>
        <w:ind w:firstLine="567"/>
        <w:jc w:val="both"/>
        <w:rPr>
          <w:sz w:val="28"/>
          <w:szCs w:val="28"/>
        </w:rPr>
      </w:pPr>
      <w:r w:rsidRPr="00F45461">
        <w:rPr>
          <w:sz w:val="28"/>
          <w:szCs w:val="28"/>
        </w:rPr>
        <w:t>На особом контроле социальной защиты населения, должны быть вопросы оказания поддержки социально незащищенным категориям граждан.</w:t>
      </w:r>
    </w:p>
    <w:p w:rsidR="006432CD" w:rsidRPr="00F45461" w:rsidRDefault="00C24677" w:rsidP="006A4934">
      <w:pPr>
        <w:ind w:firstLine="567"/>
        <w:mirrorIndents/>
        <w:jc w:val="both"/>
        <w:rPr>
          <w:sz w:val="28"/>
          <w:szCs w:val="28"/>
        </w:rPr>
      </w:pPr>
      <w:r w:rsidRPr="00F45461">
        <w:rPr>
          <w:sz w:val="28"/>
          <w:szCs w:val="28"/>
        </w:rPr>
        <w:t>ГКУ</w:t>
      </w:r>
      <w:r w:rsidR="006432CD" w:rsidRPr="00F45461">
        <w:rPr>
          <w:sz w:val="28"/>
          <w:szCs w:val="28"/>
        </w:rPr>
        <w:t xml:space="preserve">  «Социальная защита населения по Большеигнатовскому муниципальному району Республики Мордовия» ведет работу по реализации мероприятий, предусмотренных перспективным планом по социальному обслуживанию слабо защищенных слоев населения, оказанию адресной социальной помощи малообеспеченным семьям с несовершеннолетними детьми.</w:t>
      </w:r>
    </w:p>
    <w:p w:rsidR="006432CD" w:rsidRPr="00F45461" w:rsidRDefault="006432CD" w:rsidP="006A4934">
      <w:pPr>
        <w:ind w:firstLine="567"/>
        <w:mirrorIndents/>
        <w:jc w:val="both"/>
        <w:rPr>
          <w:sz w:val="28"/>
          <w:szCs w:val="28"/>
        </w:rPr>
      </w:pPr>
      <w:r w:rsidRPr="00F45461">
        <w:rPr>
          <w:sz w:val="28"/>
          <w:szCs w:val="28"/>
        </w:rPr>
        <w:t>На 01.01.2022 года получателями ежемесячной денежной выплаты являются 2198 человек.  Сумма ежемесячной денежной выплаты за 2021 год составила 5 802 580 рублей.</w:t>
      </w:r>
    </w:p>
    <w:p w:rsidR="006432CD" w:rsidRPr="00F45461" w:rsidRDefault="006432CD" w:rsidP="006A4934">
      <w:pPr>
        <w:tabs>
          <w:tab w:val="left" w:pos="9639"/>
        </w:tabs>
        <w:ind w:firstLine="567"/>
        <w:mirrorIndents/>
        <w:jc w:val="both"/>
        <w:rPr>
          <w:sz w:val="28"/>
          <w:szCs w:val="28"/>
        </w:rPr>
      </w:pPr>
      <w:r w:rsidRPr="00F45461">
        <w:rPr>
          <w:sz w:val="28"/>
          <w:szCs w:val="28"/>
        </w:rPr>
        <w:lastRenderedPageBreak/>
        <w:t>Ежемесячная денежная выплата детям от трех до семи лет выплачена получателям в количестве 175 человек, сумма выплаты составила 8 506 640 рублей.</w:t>
      </w:r>
    </w:p>
    <w:p w:rsidR="006432CD" w:rsidRPr="00F45461" w:rsidRDefault="006432CD" w:rsidP="006A4934">
      <w:pPr>
        <w:tabs>
          <w:tab w:val="left" w:pos="9639"/>
        </w:tabs>
        <w:ind w:firstLine="567"/>
        <w:mirrorIndents/>
        <w:jc w:val="both"/>
        <w:rPr>
          <w:sz w:val="28"/>
          <w:szCs w:val="28"/>
        </w:rPr>
      </w:pPr>
      <w:r w:rsidRPr="00F45461">
        <w:rPr>
          <w:sz w:val="28"/>
          <w:szCs w:val="28"/>
        </w:rPr>
        <w:t xml:space="preserve">Количество лиц, получающих меры социальной поддержки по оплате жилья, коммунальных услуг, установленных республиканским законодательством составляет 810 чел., сумма ежемесячной денежной компенсации составила 8 231 140 руб. Количество лиц, получающих меры социальной поддержки по оплате жилья, коммунальных услуг, установленных федеральным законодательством составляет 558 человек, сумма ежемесячной денежной компенсации составила 3 130 656 руб. </w:t>
      </w:r>
    </w:p>
    <w:p w:rsidR="006432CD" w:rsidRPr="00F45461" w:rsidRDefault="006432CD" w:rsidP="006A4934">
      <w:pPr>
        <w:tabs>
          <w:tab w:val="left" w:pos="9639"/>
        </w:tabs>
        <w:ind w:firstLine="567"/>
        <w:mirrorIndents/>
        <w:jc w:val="both"/>
        <w:rPr>
          <w:sz w:val="28"/>
          <w:szCs w:val="28"/>
        </w:rPr>
      </w:pPr>
      <w:r w:rsidRPr="00F45461">
        <w:rPr>
          <w:sz w:val="28"/>
          <w:szCs w:val="28"/>
        </w:rPr>
        <w:t>В 2021 году субсидиями по оплате жилого помещения и коммунальных услуг воспользовались 75 семей. Сумма предоставленных субсидий составила 748 827  руб.</w:t>
      </w:r>
    </w:p>
    <w:p w:rsidR="006432CD" w:rsidRPr="00F45461" w:rsidRDefault="006432CD" w:rsidP="006A4934">
      <w:pPr>
        <w:tabs>
          <w:tab w:val="left" w:pos="9639"/>
        </w:tabs>
        <w:ind w:firstLine="567"/>
        <w:mirrorIndents/>
        <w:jc w:val="both"/>
        <w:rPr>
          <w:sz w:val="28"/>
          <w:szCs w:val="28"/>
        </w:rPr>
      </w:pPr>
      <w:r w:rsidRPr="00F45461">
        <w:rPr>
          <w:sz w:val="28"/>
          <w:szCs w:val="28"/>
        </w:rPr>
        <w:t>За 12 месяцев 2021 года количество обратившихся за предоставлением срочных социальных услуг составило 906 человек. Оказано 1045 срочных социальных услуг.</w:t>
      </w:r>
    </w:p>
    <w:p w:rsidR="006432CD" w:rsidRPr="00F45461" w:rsidRDefault="006432CD" w:rsidP="006A4934">
      <w:pPr>
        <w:pStyle w:val="32"/>
        <w:tabs>
          <w:tab w:val="left" w:pos="720"/>
        </w:tabs>
        <w:spacing w:line="240" w:lineRule="auto"/>
        <w:ind w:firstLine="567"/>
        <w:rPr>
          <w:rFonts w:ascii="Times New Roman" w:hAnsi="Times New Roman" w:cs="Times New Roman"/>
          <w:szCs w:val="28"/>
        </w:rPr>
      </w:pPr>
      <w:r w:rsidRPr="00F45461">
        <w:rPr>
          <w:rFonts w:ascii="Times New Roman" w:hAnsi="Times New Roman" w:cs="Times New Roman"/>
          <w:szCs w:val="28"/>
        </w:rPr>
        <w:t>В течение года осуществлялась доставка лиц старше 65 лет, проживающих в сельской местности, в медицинские организации для проведения диспансеризации и профил</w:t>
      </w:r>
      <w:r w:rsidR="00823B4E" w:rsidRPr="00F45461">
        <w:rPr>
          <w:rFonts w:ascii="Times New Roman" w:hAnsi="Times New Roman" w:cs="Times New Roman"/>
          <w:szCs w:val="28"/>
        </w:rPr>
        <w:t xml:space="preserve">актических медицинских осмотров, также доставлялись </w:t>
      </w:r>
      <w:r w:rsidRPr="00F45461">
        <w:rPr>
          <w:rFonts w:ascii="Times New Roman" w:hAnsi="Times New Roman" w:cs="Times New Roman"/>
          <w:szCs w:val="28"/>
        </w:rPr>
        <w:t xml:space="preserve"> </w:t>
      </w:r>
      <w:r w:rsidR="00823B4E" w:rsidRPr="00F45461">
        <w:rPr>
          <w:rFonts w:ascii="Times New Roman" w:hAnsi="Times New Roman" w:cs="Times New Roman"/>
          <w:szCs w:val="28"/>
        </w:rPr>
        <w:t>л</w:t>
      </w:r>
      <w:r w:rsidRPr="00F45461">
        <w:rPr>
          <w:rFonts w:ascii="Times New Roman" w:hAnsi="Times New Roman" w:cs="Times New Roman"/>
          <w:szCs w:val="28"/>
        </w:rPr>
        <w:t>екарственные препараты на дом гражданам пожилого возраста и инвалидам.</w:t>
      </w:r>
    </w:p>
    <w:p w:rsidR="006432CD" w:rsidRPr="00F45461" w:rsidRDefault="006432CD" w:rsidP="006A4934">
      <w:pPr>
        <w:ind w:firstLine="567"/>
        <w:mirrorIndents/>
        <w:jc w:val="both"/>
        <w:rPr>
          <w:sz w:val="28"/>
          <w:szCs w:val="28"/>
        </w:rPr>
      </w:pPr>
      <w:r w:rsidRPr="00F45461">
        <w:rPr>
          <w:sz w:val="28"/>
          <w:szCs w:val="28"/>
        </w:rPr>
        <w:t>В дома-интернаты различного профиля специалистами учреждения оформлено 4 человека.</w:t>
      </w:r>
    </w:p>
    <w:p w:rsidR="006432CD" w:rsidRPr="00F45461" w:rsidRDefault="006432CD" w:rsidP="006A4934">
      <w:pPr>
        <w:ind w:firstLine="567"/>
        <w:mirrorIndents/>
        <w:jc w:val="both"/>
        <w:rPr>
          <w:sz w:val="28"/>
          <w:szCs w:val="28"/>
        </w:rPr>
      </w:pPr>
      <w:r w:rsidRPr="00F45461">
        <w:rPr>
          <w:sz w:val="28"/>
          <w:szCs w:val="28"/>
        </w:rPr>
        <w:t>На 1 января 2022 года  в учреждении на учете  состоят: 6 вдов умерших участников Великой Отечественной войны, 38 тружеников тыла.</w:t>
      </w:r>
    </w:p>
    <w:p w:rsidR="006432CD" w:rsidRPr="00F45461" w:rsidRDefault="006432CD" w:rsidP="006A4934">
      <w:pPr>
        <w:ind w:firstLine="567"/>
        <w:mirrorIndents/>
        <w:jc w:val="both"/>
        <w:rPr>
          <w:sz w:val="28"/>
          <w:szCs w:val="28"/>
        </w:rPr>
      </w:pPr>
      <w:r w:rsidRPr="00F45461">
        <w:rPr>
          <w:sz w:val="28"/>
          <w:szCs w:val="28"/>
        </w:rPr>
        <w:t>За 12 месяцев  2021 года получили единовременное денежное пособие 33 человека из семей, оказавшихся в трудной жизненной ситуации. Сумма оказанной денежной помощи составляет –118 000 руб.</w:t>
      </w:r>
    </w:p>
    <w:p w:rsidR="006432CD" w:rsidRPr="00F45461" w:rsidRDefault="006432CD" w:rsidP="006A4934">
      <w:pPr>
        <w:ind w:firstLine="567"/>
        <w:mirrorIndents/>
        <w:jc w:val="both"/>
        <w:rPr>
          <w:sz w:val="28"/>
          <w:szCs w:val="28"/>
        </w:rPr>
      </w:pPr>
      <w:r w:rsidRPr="00F45461">
        <w:rPr>
          <w:sz w:val="28"/>
          <w:szCs w:val="28"/>
        </w:rPr>
        <w:t>Продолжается работа по предоставлению малоимущим семьям государственной социальной помощи на основании социального контракта</w:t>
      </w:r>
      <w:r w:rsidR="0070673B" w:rsidRPr="00F45461">
        <w:rPr>
          <w:sz w:val="28"/>
          <w:szCs w:val="28"/>
        </w:rPr>
        <w:t xml:space="preserve">. </w:t>
      </w:r>
      <w:r w:rsidRPr="00F45461">
        <w:rPr>
          <w:sz w:val="28"/>
          <w:szCs w:val="28"/>
        </w:rPr>
        <w:t xml:space="preserve">В 2021 г. заключено 53 социальных контракта на сумму </w:t>
      </w:r>
      <w:r w:rsidRPr="00F45461">
        <w:rPr>
          <w:b/>
          <w:sz w:val="28"/>
          <w:szCs w:val="28"/>
        </w:rPr>
        <w:t>5 408 021</w:t>
      </w:r>
      <w:r w:rsidRPr="00F45461">
        <w:rPr>
          <w:sz w:val="28"/>
          <w:szCs w:val="28"/>
        </w:rPr>
        <w:t xml:space="preserve"> руб., в том числе: </w:t>
      </w:r>
    </w:p>
    <w:p w:rsidR="006432CD" w:rsidRPr="00F45461" w:rsidRDefault="006432CD" w:rsidP="006A4934">
      <w:pPr>
        <w:pStyle w:val="32"/>
        <w:tabs>
          <w:tab w:val="left" w:pos="720"/>
        </w:tabs>
        <w:spacing w:line="240" w:lineRule="auto"/>
        <w:ind w:firstLine="567"/>
        <w:rPr>
          <w:rFonts w:ascii="Times New Roman" w:hAnsi="Times New Roman" w:cs="Times New Roman"/>
          <w:szCs w:val="28"/>
        </w:rPr>
      </w:pPr>
      <w:r w:rsidRPr="00F45461">
        <w:rPr>
          <w:rFonts w:ascii="Times New Roman" w:hAnsi="Times New Roman" w:cs="Times New Roman"/>
          <w:szCs w:val="28"/>
        </w:rPr>
        <w:t>- на поиск работы и трудоустройство – 23 чел. на сумму 911</w:t>
      </w:r>
      <w:r w:rsidR="0070673B" w:rsidRPr="00F45461">
        <w:rPr>
          <w:rFonts w:ascii="Times New Roman" w:hAnsi="Times New Roman" w:cs="Times New Roman"/>
          <w:szCs w:val="28"/>
        </w:rPr>
        <w:t> </w:t>
      </w:r>
      <w:r w:rsidRPr="00F45461">
        <w:rPr>
          <w:rFonts w:ascii="Times New Roman" w:hAnsi="Times New Roman" w:cs="Times New Roman"/>
          <w:szCs w:val="28"/>
        </w:rPr>
        <w:t>914</w:t>
      </w:r>
      <w:r w:rsidR="0070673B" w:rsidRPr="00F45461">
        <w:rPr>
          <w:rFonts w:ascii="Times New Roman" w:hAnsi="Times New Roman" w:cs="Times New Roman"/>
          <w:szCs w:val="28"/>
        </w:rPr>
        <w:t xml:space="preserve"> </w:t>
      </w:r>
      <w:r w:rsidRPr="00F45461">
        <w:rPr>
          <w:rFonts w:ascii="Times New Roman" w:hAnsi="Times New Roman" w:cs="Times New Roman"/>
          <w:szCs w:val="28"/>
        </w:rPr>
        <w:t xml:space="preserve">руб.; </w:t>
      </w:r>
    </w:p>
    <w:p w:rsidR="006432CD" w:rsidRPr="00F45461" w:rsidRDefault="006432CD" w:rsidP="006A4934">
      <w:pPr>
        <w:pStyle w:val="32"/>
        <w:tabs>
          <w:tab w:val="left" w:pos="720"/>
        </w:tabs>
        <w:spacing w:line="240" w:lineRule="auto"/>
        <w:ind w:firstLine="567"/>
        <w:rPr>
          <w:rFonts w:ascii="Times New Roman" w:hAnsi="Times New Roman" w:cs="Times New Roman"/>
          <w:szCs w:val="28"/>
        </w:rPr>
      </w:pPr>
      <w:r w:rsidRPr="00F45461">
        <w:rPr>
          <w:rFonts w:ascii="Times New Roman" w:hAnsi="Times New Roman" w:cs="Times New Roman"/>
          <w:szCs w:val="28"/>
        </w:rPr>
        <w:t>- на осуществление предпринимательской деятельности - 10 чел. на 2 500000 руб.;</w:t>
      </w:r>
    </w:p>
    <w:p w:rsidR="006432CD" w:rsidRPr="00F45461" w:rsidRDefault="006432CD" w:rsidP="006A4934">
      <w:pPr>
        <w:pStyle w:val="32"/>
        <w:tabs>
          <w:tab w:val="left" w:pos="720"/>
        </w:tabs>
        <w:spacing w:line="240" w:lineRule="auto"/>
        <w:ind w:firstLine="567"/>
        <w:rPr>
          <w:rFonts w:ascii="Times New Roman" w:hAnsi="Times New Roman" w:cs="Times New Roman"/>
          <w:szCs w:val="28"/>
        </w:rPr>
      </w:pPr>
      <w:r w:rsidRPr="00F45461">
        <w:rPr>
          <w:rFonts w:ascii="Times New Roman" w:hAnsi="Times New Roman" w:cs="Times New Roman"/>
          <w:szCs w:val="28"/>
        </w:rPr>
        <w:t>- на ведение личного подсобного хозяйства – 6 человек на сумму 600 000   руб.</w:t>
      </w:r>
    </w:p>
    <w:p w:rsidR="006432CD" w:rsidRPr="00F45461" w:rsidRDefault="0070673B" w:rsidP="006A4934">
      <w:pPr>
        <w:pStyle w:val="32"/>
        <w:tabs>
          <w:tab w:val="left" w:pos="720"/>
        </w:tabs>
        <w:spacing w:line="240" w:lineRule="auto"/>
        <w:ind w:firstLine="567"/>
        <w:rPr>
          <w:rFonts w:ascii="Times New Roman" w:hAnsi="Times New Roman" w:cs="Times New Roman"/>
          <w:szCs w:val="28"/>
        </w:rPr>
      </w:pPr>
      <w:r w:rsidRPr="00F45461">
        <w:rPr>
          <w:rFonts w:ascii="Times New Roman" w:hAnsi="Times New Roman" w:cs="Times New Roman"/>
          <w:szCs w:val="28"/>
        </w:rPr>
        <w:t xml:space="preserve">- </w:t>
      </w:r>
      <w:r w:rsidR="006432CD" w:rsidRPr="00F45461">
        <w:rPr>
          <w:rFonts w:ascii="Times New Roman" w:hAnsi="Times New Roman" w:cs="Times New Roman"/>
          <w:szCs w:val="28"/>
        </w:rPr>
        <w:t>на иные мероприятия –14 чел. на сумму 877 128 руб.;</w:t>
      </w:r>
    </w:p>
    <w:p w:rsidR="006432CD" w:rsidRPr="00F45461" w:rsidRDefault="006432CD" w:rsidP="006A4934">
      <w:pPr>
        <w:pStyle w:val="32"/>
        <w:tabs>
          <w:tab w:val="left" w:pos="720"/>
        </w:tabs>
        <w:spacing w:line="240" w:lineRule="auto"/>
        <w:ind w:firstLine="567"/>
        <w:rPr>
          <w:rFonts w:ascii="Times New Roman" w:hAnsi="Times New Roman" w:cs="Times New Roman"/>
          <w:szCs w:val="28"/>
        </w:rPr>
      </w:pPr>
      <w:r w:rsidRPr="00F45461">
        <w:rPr>
          <w:rFonts w:ascii="Times New Roman" w:hAnsi="Times New Roman" w:cs="Times New Roman"/>
          <w:szCs w:val="28"/>
        </w:rPr>
        <w:t xml:space="preserve"> - в рамках социального контракта профессиональное обучение прошли 17 чел. на сумму 518 979 рублей.</w:t>
      </w:r>
    </w:p>
    <w:p w:rsidR="006432CD" w:rsidRPr="00F45461" w:rsidRDefault="006432CD" w:rsidP="006A4934">
      <w:pPr>
        <w:ind w:firstLine="567"/>
        <w:mirrorIndents/>
        <w:jc w:val="both"/>
        <w:rPr>
          <w:sz w:val="28"/>
          <w:szCs w:val="28"/>
        </w:rPr>
      </w:pPr>
      <w:r w:rsidRPr="00F45461">
        <w:rPr>
          <w:sz w:val="28"/>
          <w:szCs w:val="28"/>
        </w:rPr>
        <w:t>По состоянию на 1</w:t>
      </w:r>
      <w:r w:rsidR="0070673B" w:rsidRPr="00F45461">
        <w:rPr>
          <w:sz w:val="28"/>
          <w:szCs w:val="28"/>
        </w:rPr>
        <w:t xml:space="preserve"> </w:t>
      </w:r>
      <w:r w:rsidRPr="00F45461">
        <w:rPr>
          <w:sz w:val="28"/>
          <w:szCs w:val="28"/>
        </w:rPr>
        <w:t>января 2022 года количество многодетных семей состоящих на учете в учреждении составляет – 40 (в них воспитывается 125 детей).</w:t>
      </w:r>
    </w:p>
    <w:p w:rsidR="006432CD" w:rsidRPr="00F45461" w:rsidRDefault="006432CD" w:rsidP="006A4934">
      <w:pPr>
        <w:ind w:firstLine="567"/>
        <w:mirrorIndents/>
        <w:jc w:val="both"/>
        <w:rPr>
          <w:sz w:val="28"/>
          <w:szCs w:val="28"/>
        </w:rPr>
      </w:pPr>
      <w:r w:rsidRPr="00F45461">
        <w:rPr>
          <w:sz w:val="28"/>
          <w:szCs w:val="28"/>
        </w:rPr>
        <w:t xml:space="preserve">На 01.01.2022 года учреждением  выдано 4 сертификата на республиканский материнский (семейный) капитал. </w:t>
      </w:r>
    </w:p>
    <w:p w:rsidR="006432CD" w:rsidRPr="00F45461" w:rsidRDefault="006432CD" w:rsidP="006A4934">
      <w:pPr>
        <w:ind w:firstLine="567"/>
        <w:mirrorIndents/>
        <w:jc w:val="both"/>
        <w:rPr>
          <w:sz w:val="28"/>
          <w:szCs w:val="28"/>
        </w:rPr>
      </w:pPr>
      <w:r w:rsidRPr="00F45461">
        <w:rPr>
          <w:sz w:val="28"/>
          <w:szCs w:val="28"/>
        </w:rPr>
        <w:lastRenderedPageBreak/>
        <w:t>В 2021 году государственная услуга по организации отдыха и оздоровления детей, находящихся в трудной жизненной ситуации оказана 22 семьям. Дети отдохнули и поправили свое здоровье в санатории «Алатырь» Ичалковского района. Сумма путевок составила 518 126 рублей.</w:t>
      </w:r>
    </w:p>
    <w:p w:rsidR="006432CD" w:rsidRPr="00F45461" w:rsidRDefault="00084793" w:rsidP="006A4934">
      <w:pPr>
        <w:pStyle w:val="32"/>
        <w:tabs>
          <w:tab w:val="left" w:pos="720"/>
        </w:tabs>
        <w:spacing w:line="240" w:lineRule="auto"/>
        <w:ind w:firstLine="567"/>
        <w:rPr>
          <w:rFonts w:ascii="Times New Roman" w:hAnsi="Times New Roman" w:cs="Times New Roman"/>
          <w:szCs w:val="28"/>
        </w:rPr>
      </w:pPr>
      <w:r w:rsidRPr="00F45461">
        <w:rPr>
          <w:rFonts w:ascii="Times New Roman" w:hAnsi="Times New Roman" w:cs="Times New Roman"/>
          <w:szCs w:val="28"/>
        </w:rPr>
        <w:t>Получен</w:t>
      </w:r>
      <w:r w:rsidR="006432CD" w:rsidRPr="00F45461">
        <w:rPr>
          <w:rFonts w:ascii="Times New Roman" w:hAnsi="Times New Roman" w:cs="Times New Roman"/>
          <w:szCs w:val="28"/>
        </w:rPr>
        <w:t xml:space="preserve"> грант Фонда поддержки детей, находящихся в трудной жизненной ситуации на выполнение Комплекса мер по развитию эффективных социальных практик, направленных на сокращение бедности семей с детьми и улучшение условий жизнедея</w:t>
      </w:r>
      <w:r w:rsidRPr="00F45461">
        <w:rPr>
          <w:rFonts w:ascii="Times New Roman" w:hAnsi="Times New Roman" w:cs="Times New Roman"/>
          <w:szCs w:val="28"/>
        </w:rPr>
        <w:t>тельности детей в таких семьях. П</w:t>
      </w:r>
      <w:r w:rsidR="006432CD" w:rsidRPr="00F45461">
        <w:rPr>
          <w:rFonts w:ascii="Times New Roman" w:hAnsi="Times New Roman" w:cs="Times New Roman"/>
          <w:szCs w:val="28"/>
        </w:rPr>
        <w:t>риобретен</w:t>
      </w:r>
      <w:r w:rsidRPr="00F45461">
        <w:rPr>
          <w:rFonts w:ascii="Times New Roman" w:hAnsi="Times New Roman" w:cs="Times New Roman"/>
          <w:szCs w:val="28"/>
        </w:rPr>
        <w:t>а</w:t>
      </w:r>
      <w:r w:rsidR="006432CD" w:rsidRPr="00F45461">
        <w:rPr>
          <w:rFonts w:ascii="Times New Roman" w:hAnsi="Times New Roman" w:cs="Times New Roman"/>
          <w:szCs w:val="28"/>
        </w:rPr>
        <w:t xml:space="preserve"> мебел</w:t>
      </w:r>
      <w:r w:rsidRPr="00F45461">
        <w:rPr>
          <w:rFonts w:ascii="Times New Roman" w:hAnsi="Times New Roman" w:cs="Times New Roman"/>
          <w:szCs w:val="28"/>
        </w:rPr>
        <w:t>ь</w:t>
      </w:r>
      <w:r w:rsidR="006432CD" w:rsidRPr="00F45461">
        <w:rPr>
          <w:rFonts w:ascii="Times New Roman" w:hAnsi="Times New Roman" w:cs="Times New Roman"/>
          <w:szCs w:val="28"/>
        </w:rPr>
        <w:t xml:space="preserve"> и оборудовани</w:t>
      </w:r>
      <w:r w:rsidRPr="00F45461">
        <w:rPr>
          <w:rFonts w:ascii="Times New Roman" w:hAnsi="Times New Roman" w:cs="Times New Roman"/>
          <w:szCs w:val="28"/>
        </w:rPr>
        <w:t>е</w:t>
      </w:r>
      <w:r w:rsidR="006432CD" w:rsidRPr="00F45461">
        <w:rPr>
          <w:rFonts w:ascii="Times New Roman" w:hAnsi="Times New Roman" w:cs="Times New Roman"/>
          <w:szCs w:val="28"/>
        </w:rPr>
        <w:t>, игровой материал на сумму 295</w:t>
      </w:r>
      <w:r w:rsidRPr="00F45461">
        <w:rPr>
          <w:rFonts w:ascii="Times New Roman" w:hAnsi="Times New Roman" w:cs="Times New Roman"/>
          <w:szCs w:val="28"/>
        </w:rPr>
        <w:t> </w:t>
      </w:r>
      <w:r w:rsidR="006432CD" w:rsidRPr="00F45461">
        <w:rPr>
          <w:rFonts w:ascii="Times New Roman" w:hAnsi="Times New Roman" w:cs="Times New Roman"/>
          <w:szCs w:val="28"/>
        </w:rPr>
        <w:t>569</w:t>
      </w:r>
      <w:r w:rsidRPr="00F45461">
        <w:rPr>
          <w:rFonts w:ascii="Times New Roman" w:hAnsi="Times New Roman" w:cs="Times New Roman"/>
          <w:szCs w:val="28"/>
        </w:rPr>
        <w:t xml:space="preserve"> </w:t>
      </w:r>
      <w:r w:rsidR="006432CD" w:rsidRPr="00F45461">
        <w:rPr>
          <w:rFonts w:ascii="Times New Roman" w:hAnsi="Times New Roman" w:cs="Times New Roman"/>
          <w:szCs w:val="28"/>
        </w:rPr>
        <w:t>руб. Осуществлено функционирование двух смен групп кратковременного пребывания для детей их малоимущих семей в возрасте от 6,5 до 14 лет на базе учреждения продолжительностью смены 20 рабочих дней, с предоставлением горячего питания и четырех экскурсий в Национальный парк «Смольный».</w:t>
      </w:r>
    </w:p>
    <w:p w:rsidR="00A06B7B" w:rsidRPr="00F45461" w:rsidRDefault="00A06B7B" w:rsidP="006A4934">
      <w:pPr>
        <w:pStyle w:val="20"/>
        <w:ind w:firstLine="567"/>
        <w:mirrorIndents/>
        <w:rPr>
          <w:b/>
          <w:i/>
          <w:szCs w:val="28"/>
        </w:rPr>
      </w:pPr>
    </w:p>
    <w:p w:rsidR="00325607" w:rsidRPr="00F45461" w:rsidRDefault="00A122C8" w:rsidP="006A4934">
      <w:pPr>
        <w:pStyle w:val="20"/>
        <w:ind w:firstLine="567"/>
        <w:mirrorIndents/>
        <w:jc w:val="center"/>
        <w:rPr>
          <w:b/>
          <w:i/>
          <w:szCs w:val="28"/>
        </w:rPr>
      </w:pPr>
      <w:r w:rsidRPr="00F45461">
        <w:rPr>
          <w:b/>
          <w:szCs w:val="28"/>
        </w:rPr>
        <w:t>Занятость</w:t>
      </w:r>
      <w:r w:rsidR="00382D9F" w:rsidRPr="00F45461">
        <w:rPr>
          <w:b/>
          <w:szCs w:val="28"/>
        </w:rPr>
        <w:t xml:space="preserve"> населения</w:t>
      </w:r>
    </w:p>
    <w:p w:rsidR="006157F5" w:rsidRPr="00F45461" w:rsidRDefault="006157F5" w:rsidP="006A4934">
      <w:pPr>
        <w:pStyle w:val="20"/>
        <w:ind w:firstLine="567"/>
        <w:mirrorIndents/>
        <w:rPr>
          <w:b/>
          <w:i/>
          <w:szCs w:val="28"/>
        </w:rPr>
      </w:pPr>
    </w:p>
    <w:p w:rsidR="00AF4C88" w:rsidRPr="00F45461" w:rsidRDefault="00AF4C88" w:rsidP="006A4934">
      <w:pPr>
        <w:autoSpaceDE w:val="0"/>
        <w:autoSpaceDN w:val="0"/>
        <w:adjustRightInd w:val="0"/>
        <w:ind w:firstLine="567"/>
        <w:jc w:val="both"/>
        <w:rPr>
          <w:sz w:val="28"/>
          <w:szCs w:val="28"/>
        </w:rPr>
      </w:pPr>
      <w:r w:rsidRPr="00F45461">
        <w:rPr>
          <w:sz w:val="28"/>
          <w:szCs w:val="28"/>
        </w:rPr>
        <w:t xml:space="preserve">В рамках </w:t>
      </w:r>
      <w:r w:rsidRPr="00F45461">
        <w:rPr>
          <w:sz w:val="28"/>
          <w:szCs w:val="28"/>
        </w:rPr>
        <w:tab/>
        <w:t xml:space="preserve">Программы дополнительных мероприятий, направленных на  снижение напряженности на рынке труда Республики Мордовия на 2021 год, и Программы содействия занятости населения Большеигнатовского муниципального района, Отделом содействия занятости населения по Большеигнатовскому району ГКУ РМ «Центр занятости населения Ичалковский» </w:t>
      </w:r>
      <w:r w:rsidR="008E0C90" w:rsidRPr="00F45461">
        <w:rPr>
          <w:sz w:val="28"/>
          <w:szCs w:val="28"/>
        </w:rPr>
        <w:t xml:space="preserve">совместно с Администрацией района в </w:t>
      </w:r>
      <w:r w:rsidRPr="00F45461">
        <w:rPr>
          <w:sz w:val="28"/>
          <w:szCs w:val="28"/>
        </w:rPr>
        <w:t>2021 год</w:t>
      </w:r>
      <w:r w:rsidR="008E0C90" w:rsidRPr="00F45461">
        <w:rPr>
          <w:sz w:val="28"/>
          <w:szCs w:val="28"/>
        </w:rPr>
        <w:t>у</w:t>
      </w:r>
      <w:r w:rsidRPr="00F45461">
        <w:rPr>
          <w:sz w:val="28"/>
          <w:szCs w:val="28"/>
        </w:rPr>
        <w:t xml:space="preserve"> проводилась активная работа: по содействию  гражданам в поиске подходящей работы, а работодателям в подборе необходимых работников, по организации временного трудоустройства несовершеннолетних граждан в возрасте от 14 до 18 лет в свободное от учебы время, по предоставлению государственной услуги по профессиональному обучению и дополнительному профессиональному образованию безработных граждан, по организации профессиональной ориентации граждан в целях выбора сферы деятельности, трудоустройства, профессионального образования</w:t>
      </w:r>
    </w:p>
    <w:p w:rsidR="00AF4C88" w:rsidRPr="00F45461" w:rsidRDefault="00AF4C88" w:rsidP="006A4934">
      <w:pPr>
        <w:autoSpaceDE w:val="0"/>
        <w:autoSpaceDN w:val="0"/>
        <w:adjustRightInd w:val="0"/>
        <w:ind w:firstLine="567"/>
        <w:jc w:val="both"/>
        <w:rPr>
          <w:sz w:val="28"/>
          <w:szCs w:val="28"/>
        </w:rPr>
      </w:pPr>
      <w:r w:rsidRPr="00F45461">
        <w:rPr>
          <w:sz w:val="28"/>
          <w:szCs w:val="28"/>
        </w:rPr>
        <w:t>За двенадцать месяцев 2021 года было  трудоустроено на постоянные и временные работы  266 человек, из них  29 человек участвовали в общественных работах. Было трудоустроено 28  несовершеннолетних граждан в возрасте от 14 до 18 лет.</w:t>
      </w:r>
    </w:p>
    <w:p w:rsidR="004C15F8" w:rsidRPr="00F45461" w:rsidRDefault="00AF4C88" w:rsidP="006A4934">
      <w:pPr>
        <w:autoSpaceDE w:val="0"/>
        <w:autoSpaceDN w:val="0"/>
        <w:adjustRightInd w:val="0"/>
        <w:ind w:firstLine="567"/>
        <w:jc w:val="both"/>
        <w:rPr>
          <w:sz w:val="28"/>
          <w:szCs w:val="28"/>
        </w:rPr>
      </w:pPr>
      <w:r w:rsidRPr="00F45461">
        <w:rPr>
          <w:sz w:val="28"/>
          <w:szCs w:val="28"/>
        </w:rPr>
        <w:t>На 01.01.2022</w:t>
      </w:r>
      <w:r w:rsidR="00C97AB8" w:rsidRPr="00F45461">
        <w:rPr>
          <w:sz w:val="28"/>
          <w:szCs w:val="28"/>
        </w:rPr>
        <w:t xml:space="preserve"> </w:t>
      </w:r>
      <w:r w:rsidRPr="00F45461">
        <w:rPr>
          <w:sz w:val="28"/>
          <w:szCs w:val="28"/>
        </w:rPr>
        <w:t>г. на учете в ОСЗН по Большеигнатовскому району состояло 68 безработных граждан; уровень безработицы составляет 1,4 % от экономически активного населения</w:t>
      </w:r>
      <w:r w:rsidRPr="00F45461">
        <w:rPr>
          <w:sz w:val="28"/>
          <w:szCs w:val="28"/>
          <w:highlight w:val="white"/>
        </w:rPr>
        <w:t>.</w:t>
      </w:r>
    </w:p>
    <w:p w:rsidR="006F6A08" w:rsidRPr="00F45461" w:rsidRDefault="006F6A08" w:rsidP="006A4934">
      <w:pPr>
        <w:ind w:firstLine="567"/>
        <w:jc w:val="both"/>
        <w:rPr>
          <w:sz w:val="28"/>
          <w:szCs w:val="28"/>
        </w:rPr>
      </w:pPr>
    </w:p>
    <w:p w:rsidR="00FE12C2" w:rsidRPr="00F45461" w:rsidRDefault="006F6A08" w:rsidP="006A4934">
      <w:pPr>
        <w:tabs>
          <w:tab w:val="left" w:pos="567"/>
        </w:tabs>
        <w:ind w:firstLine="567"/>
        <w:jc w:val="center"/>
        <w:rPr>
          <w:b/>
          <w:sz w:val="28"/>
          <w:szCs w:val="28"/>
        </w:rPr>
      </w:pPr>
      <w:r w:rsidRPr="00F45461">
        <w:rPr>
          <w:b/>
          <w:sz w:val="28"/>
          <w:szCs w:val="28"/>
        </w:rPr>
        <w:t>Обращение граждан</w:t>
      </w:r>
    </w:p>
    <w:p w:rsidR="006F6A08" w:rsidRPr="00F45461" w:rsidRDefault="006F6A08" w:rsidP="006A4934">
      <w:pPr>
        <w:tabs>
          <w:tab w:val="left" w:pos="567"/>
        </w:tabs>
        <w:ind w:firstLine="567"/>
        <w:jc w:val="both"/>
        <w:rPr>
          <w:b/>
          <w:sz w:val="28"/>
          <w:szCs w:val="28"/>
        </w:rPr>
      </w:pPr>
    </w:p>
    <w:p w:rsidR="00E06D17" w:rsidRPr="00F45461" w:rsidRDefault="00E06D17" w:rsidP="006A4934">
      <w:pPr>
        <w:ind w:firstLine="567"/>
        <w:jc w:val="both"/>
        <w:rPr>
          <w:sz w:val="28"/>
          <w:szCs w:val="28"/>
        </w:rPr>
      </w:pPr>
      <w:r w:rsidRPr="00F45461">
        <w:rPr>
          <w:sz w:val="28"/>
          <w:szCs w:val="28"/>
        </w:rPr>
        <w:t xml:space="preserve">Большое внимание уделяется работе с обращениями граждан. В настоящее время у потенциального заявителя  кроме направления обращения через «Почту России», имеется возможность подать заявление (обращение, жалобу, предложение) через электронную приемную или через веб-виджет «Столкнулись с проблемой – сообщите о ней»,  размещенные на официальном сайте Большеигнатовского муниципального района. Также с обращениями  </w:t>
      </w:r>
      <w:r w:rsidRPr="00F45461">
        <w:rPr>
          <w:sz w:val="28"/>
          <w:szCs w:val="28"/>
        </w:rPr>
        <w:lastRenderedPageBreak/>
        <w:t>ведется работа через систему Инцидент Менеджмент и  Платформу обратной связи.</w:t>
      </w:r>
    </w:p>
    <w:p w:rsidR="00E06D17" w:rsidRPr="00F45461" w:rsidRDefault="001179DD" w:rsidP="006A4934">
      <w:pPr>
        <w:ind w:firstLine="567"/>
        <w:jc w:val="both"/>
        <w:rPr>
          <w:sz w:val="28"/>
          <w:szCs w:val="28"/>
        </w:rPr>
      </w:pPr>
      <w:hyperlink r:id="rId10" w:tgtFrame="_blank" w:history="1"/>
      <w:r w:rsidR="00E06D17" w:rsidRPr="00F45461">
        <w:rPr>
          <w:sz w:val="28"/>
          <w:szCs w:val="28"/>
        </w:rPr>
        <w:t xml:space="preserve">В 2021 году в Администрацию Большеигнатовского муниципального района поступило 96 обращений, </w:t>
      </w:r>
      <w:r w:rsidR="00C221CC" w:rsidRPr="00F45461">
        <w:rPr>
          <w:sz w:val="28"/>
          <w:szCs w:val="28"/>
        </w:rPr>
        <w:t>п</w:t>
      </w:r>
      <w:r w:rsidR="00E06D17" w:rsidRPr="00F45461">
        <w:rPr>
          <w:sz w:val="28"/>
          <w:szCs w:val="28"/>
        </w:rPr>
        <w:t>ри анализе всех поступивших обращений (устных и письменных) следует отметить, что актуальными вопросами для жителей района остаются вопросы</w:t>
      </w:r>
      <w:r w:rsidR="00302698" w:rsidRPr="00F45461">
        <w:rPr>
          <w:sz w:val="28"/>
          <w:szCs w:val="28"/>
        </w:rPr>
        <w:t>:</w:t>
      </w:r>
    </w:p>
    <w:p w:rsidR="005F24AC" w:rsidRPr="00F45461" w:rsidRDefault="00E06D17" w:rsidP="006A4934">
      <w:pPr>
        <w:ind w:firstLine="567"/>
        <w:jc w:val="both"/>
        <w:rPr>
          <w:sz w:val="28"/>
          <w:szCs w:val="28"/>
        </w:rPr>
      </w:pPr>
      <w:r w:rsidRPr="00F45461">
        <w:rPr>
          <w:sz w:val="28"/>
          <w:szCs w:val="28"/>
        </w:rPr>
        <w:t>-</w:t>
      </w:r>
      <w:r w:rsidR="005F24AC" w:rsidRPr="00F45461">
        <w:rPr>
          <w:sz w:val="28"/>
          <w:szCs w:val="28"/>
        </w:rPr>
        <w:t xml:space="preserve"> </w:t>
      </w:r>
      <w:r w:rsidRPr="00F45461">
        <w:rPr>
          <w:sz w:val="28"/>
          <w:szCs w:val="28"/>
        </w:rPr>
        <w:t>водоснабжения и ЖКХ (включая тарифы) – 11 обращений (11 % от общего числа);</w:t>
      </w:r>
      <w:r w:rsidR="005F24AC" w:rsidRPr="00F45461">
        <w:rPr>
          <w:sz w:val="28"/>
          <w:szCs w:val="28"/>
        </w:rPr>
        <w:t xml:space="preserve"> </w:t>
      </w:r>
    </w:p>
    <w:p w:rsidR="00E06D17" w:rsidRPr="00F45461" w:rsidRDefault="00E06D17" w:rsidP="006A4934">
      <w:pPr>
        <w:ind w:firstLine="567"/>
        <w:jc w:val="both"/>
        <w:rPr>
          <w:sz w:val="28"/>
          <w:szCs w:val="28"/>
        </w:rPr>
      </w:pPr>
      <w:r w:rsidRPr="00F45461">
        <w:rPr>
          <w:sz w:val="28"/>
          <w:szCs w:val="28"/>
        </w:rPr>
        <w:t>-</w:t>
      </w:r>
      <w:r w:rsidR="005F24AC" w:rsidRPr="00F45461">
        <w:rPr>
          <w:sz w:val="28"/>
          <w:szCs w:val="28"/>
        </w:rPr>
        <w:t xml:space="preserve"> </w:t>
      </w:r>
      <w:r w:rsidRPr="00F45461">
        <w:rPr>
          <w:sz w:val="28"/>
          <w:szCs w:val="28"/>
        </w:rPr>
        <w:t xml:space="preserve">трудоустройство граждан – 24 обращения, в т. числе временное трудоустройство подростков – 12  (25 % от общего числа); </w:t>
      </w:r>
    </w:p>
    <w:p w:rsidR="00E06D17" w:rsidRPr="00F45461" w:rsidRDefault="00E06D17" w:rsidP="006A4934">
      <w:pPr>
        <w:ind w:firstLine="567"/>
        <w:jc w:val="both"/>
        <w:rPr>
          <w:sz w:val="28"/>
          <w:szCs w:val="28"/>
        </w:rPr>
      </w:pPr>
      <w:r w:rsidRPr="00F45461">
        <w:rPr>
          <w:sz w:val="28"/>
          <w:szCs w:val="28"/>
        </w:rPr>
        <w:t>- дорожное строительство – 12 обращения (12 % от общего числа);</w:t>
      </w:r>
    </w:p>
    <w:p w:rsidR="00E06D17" w:rsidRPr="00F45461" w:rsidRDefault="00E06D17" w:rsidP="006A4934">
      <w:pPr>
        <w:ind w:firstLine="567"/>
        <w:jc w:val="both"/>
        <w:rPr>
          <w:sz w:val="28"/>
          <w:szCs w:val="28"/>
        </w:rPr>
      </w:pPr>
      <w:r w:rsidRPr="00F45461">
        <w:rPr>
          <w:sz w:val="28"/>
          <w:szCs w:val="28"/>
        </w:rPr>
        <w:t>- жилищный вопрос - 9 обращений (9 % от общего числа).</w:t>
      </w:r>
    </w:p>
    <w:p w:rsidR="00E06D17" w:rsidRPr="00F45461" w:rsidRDefault="00E06D17" w:rsidP="006A4934">
      <w:pPr>
        <w:ind w:firstLine="567"/>
        <w:jc w:val="both"/>
        <w:rPr>
          <w:sz w:val="28"/>
          <w:szCs w:val="28"/>
        </w:rPr>
      </w:pPr>
      <w:r w:rsidRPr="00F45461">
        <w:rPr>
          <w:sz w:val="28"/>
          <w:szCs w:val="28"/>
        </w:rPr>
        <w:t>Также за отчетный период через Платформу обратной связи (ПОС - Госуслуги) поступило 3 обращения, через систему Инцидент Менеджмент - 38. Всего 41 обращение, на которые  даны исчерпывающие ответы в установленные сроки</w:t>
      </w:r>
      <w:r w:rsidR="005F24AC" w:rsidRPr="00F45461">
        <w:rPr>
          <w:sz w:val="28"/>
          <w:szCs w:val="28"/>
        </w:rPr>
        <w:t>, приняты необходимые меры для решения обозначенных вопросов</w:t>
      </w:r>
      <w:r w:rsidRPr="00F45461">
        <w:rPr>
          <w:sz w:val="28"/>
          <w:szCs w:val="28"/>
        </w:rPr>
        <w:t>.</w:t>
      </w:r>
    </w:p>
    <w:p w:rsidR="00E06D17" w:rsidRPr="00F45461" w:rsidRDefault="00E06D17" w:rsidP="006A4934">
      <w:pPr>
        <w:ind w:firstLine="567"/>
        <w:jc w:val="both"/>
        <w:rPr>
          <w:sz w:val="28"/>
          <w:szCs w:val="28"/>
        </w:rPr>
      </w:pPr>
      <w:r w:rsidRPr="00F45461">
        <w:rPr>
          <w:sz w:val="28"/>
          <w:szCs w:val="28"/>
        </w:rPr>
        <w:t>В 2021 году  по сравнению с 2020 годом  количество обращений ув</w:t>
      </w:r>
      <w:r w:rsidR="00F939D6">
        <w:rPr>
          <w:sz w:val="28"/>
          <w:szCs w:val="28"/>
        </w:rPr>
        <w:t xml:space="preserve">еличилось с 90 до 96 обращений </w:t>
      </w:r>
      <w:r w:rsidRPr="00F45461">
        <w:rPr>
          <w:sz w:val="28"/>
          <w:szCs w:val="28"/>
        </w:rPr>
        <w:t>(</w:t>
      </w:r>
      <w:r w:rsidR="00F939D6">
        <w:rPr>
          <w:sz w:val="28"/>
          <w:szCs w:val="28"/>
        </w:rPr>
        <w:t xml:space="preserve"> темп роста </w:t>
      </w:r>
      <w:r w:rsidRPr="00F45461">
        <w:rPr>
          <w:sz w:val="28"/>
          <w:szCs w:val="28"/>
        </w:rPr>
        <w:t>106</w:t>
      </w:r>
      <w:r w:rsidR="00302698" w:rsidRPr="00F45461">
        <w:rPr>
          <w:sz w:val="28"/>
          <w:szCs w:val="28"/>
        </w:rPr>
        <w:t xml:space="preserve"> </w:t>
      </w:r>
      <w:r w:rsidRPr="00F45461">
        <w:rPr>
          <w:sz w:val="28"/>
          <w:szCs w:val="28"/>
        </w:rPr>
        <w:t>%).</w:t>
      </w:r>
    </w:p>
    <w:p w:rsidR="00FE12C2" w:rsidRPr="00F45461" w:rsidRDefault="00FE12C2" w:rsidP="003A0D40">
      <w:pPr>
        <w:tabs>
          <w:tab w:val="left" w:pos="567"/>
        </w:tabs>
        <w:spacing w:line="276" w:lineRule="auto"/>
        <w:ind w:firstLine="567"/>
        <w:jc w:val="both"/>
        <w:rPr>
          <w:sz w:val="28"/>
          <w:szCs w:val="28"/>
        </w:rPr>
      </w:pPr>
    </w:p>
    <w:p w:rsidR="00F45461" w:rsidRPr="003022DC" w:rsidRDefault="00F45461" w:rsidP="00F45461">
      <w:pPr>
        <w:ind w:firstLine="567"/>
        <w:jc w:val="both"/>
        <w:rPr>
          <w:sz w:val="28"/>
          <w:szCs w:val="28"/>
        </w:rPr>
      </w:pPr>
      <w:r w:rsidRPr="00F45461">
        <w:rPr>
          <w:b/>
          <w:bCs/>
          <w:sz w:val="28"/>
          <w:szCs w:val="28"/>
        </w:rPr>
        <w:t xml:space="preserve">Уважаемые депутаты и приглашенные!  </w:t>
      </w:r>
      <w:r w:rsidRPr="006A4934">
        <w:rPr>
          <w:bCs/>
          <w:sz w:val="28"/>
          <w:szCs w:val="28"/>
        </w:rPr>
        <w:t>Большую работу  нам предстоит  провести в 2022 году по реализации мероприятий, обозначенных в</w:t>
      </w:r>
      <w:r w:rsidRPr="00F45461">
        <w:rPr>
          <w:sz w:val="28"/>
          <w:szCs w:val="28"/>
        </w:rPr>
        <w:t xml:space="preserve"> Послании Главы Республики Мордовия А.А. Здунова Государственному Собранию Республики Мордовия на 2022 год, для </w:t>
      </w:r>
      <w:r w:rsidR="0084537C">
        <w:rPr>
          <w:sz w:val="28"/>
          <w:szCs w:val="28"/>
        </w:rPr>
        <w:t>этого, в ближайшее время Администрации Большеигнатовского муниципального района необходимо утвердить</w:t>
      </w:r>
      <w:r w:rsidRPr="00F45461">
        <w:rPr>
          <w:sz w:val="28"/>
          <w:szCs w:val="28"/>
        </w:rPr>
        <w:t xml:space="preserve"> План мероприятий по реализации Послания Главы Республики Мордовия А.А. Здунова Государственному Собранию </w:t>
      </w:r>
      <w:r w:rsidR="0084537C">
        <w:rPr>
          <w:sz w:val="28"/>
          <w:szCs w:val="28"/>
        </w:rPr>
        <w:t xml:space="preserve">Республики Мордовия на 2022 год. </w:t>
      </w:r>
    </w:p>
    <w:p w:rsidR="00FE12C2" w:rsidRPr="003A0D40" w:rsidRDefault="00FE12C2" w:rsidP="003A0D40">
      <w:pPr>
        <w:tabs>
          <w:tab w:val="left" w:pos="567"/>
        </w:tabs>
        <w:spacing w:line="276" w:lineRule="auto"/>
        <w:ind w:firstLine="567"/>
        <w:jc w:val="both"/>
        <w:rPr>
          <w:sz w:val="28"/>
          <w:szCs w:val="28"/>
        </w:rPr>
      </w:pPr>
      <w:bookmarkStart w:id="0" w:name="_GoBack"/>
      <w:bookmarkEnd w:id="0"/>
    </w:p>
    <w:p w:rsidR="00FE12C2" w:rsidRPr="003A0D40" w:rsidRDefault="00FE12C2" w:rsidP="003A0D40">
      <w:pPr>
        <w:tabs>
          <w:tab w:val="left" w:pos="567"/>
        </w:tabs>
        <w:spacing w:line="276" w:lineRule="auto"/>
        <w:ind w:firstLine="567"/>
        <w:jc w:val="both"/>
        <w:rPr>
          <w:sz w:val="28"/>
          <w:szCs w:val="28"/>
        </w:rPr>
      </w:pPr>
    </w:p>
    <w:p w:rsidR="00FE12C2" w:rsidRPr="003A0D40" w:rsidRDefault="00FE12C2" w:rsidP="003A0D40">
      <w:pPr>
        <w:tabs>
          <w:tab w:val="left" w:pos="567"/>
        </w:tabs>
        <w:spacing w:line="276" w:lineRule="auto"/>
        <w:ind w:firstLine="567"/>
        <w:jc w:val="both"/>
        <w:rPr>
          <w:sz w:val="28"/>
          <w:szCs w:val="28"/>
        </w:rPr>
      </w:pPr>
    </w:p>
    <w:p w:rsidR="00FE12C2" w:rsidRPr="003A0D40" w:rsidRDefault="00FE12C2" w:rsidP="003A0D40">
      <w:pPr>
        <w:tabs>
          <w:tab w:val="left" w:pos="567"/>
        </w:tabs>
        <w:spacing w:line="276" w:lineRule="auto"/>
        <w:ind w:firstLine="567"/>
        <w:jc w:val="both"/>
        <w:rPr>
          <w:sz w:val="28"/>
          <w:szCs w:val="28"/>
        </w:rPr>
      </w:pPr>
    </w:p>
    <w:p w:rsidR="00FE12C2" w:rsidRPr="003A0D40" w:rsidRDefault="00FE12C2" w:rsidP="003A0D40">
      <w:pPr>
        <w:tabs>
          <w:tab w:val="left" w:pos="567"/>
        </w:tabs>
        <w:spacing w:line="276" w:lineRule="auto"/>
        <w:ind w:firstLine="567"/>
        <w:jc w:val="both"/>
        <w:rPr>
          <w:sz w:val="28"/>
          <w:szCs w:val="28"/>
        </w:rPr>
      </w:pPr>
    </w:p>
    <w:sectPr w:rsidR="00FE12C2" w:rsidRPr="003A0D40" w:rsidSect="002339C3">
      <w:footerReference w:type="even" r:id="rId11"/>
      <w:footerReference w:type="default" r:id="rId12"/>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9DD" w:rsidRDefault="001179DD">
      <w:r>
        <w:separator/>
      </w:r>
    </w:p>
  </w:endnote>
  <w:endnote w:type="continuationSeparator" w:id="0">
    <w:p w:rsidR="001179DD" w:rsidRDefault="00117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2CD" w:rsidRDefault="00980E0D" w:rsidP="008A2B2D">
    <w:pPr>
      <w:pStyle w:val="ab"/>
      <w:framePr w:wrap="around" w:vAnchor="text" w:hAnchor="margin" w:xAlign="right" w:y="1"/>
      <w:rPr>
        <w:rStyle w:val="a9"/>
      </w:rPr>
    </w:pPr>
    <w:r>
      <w:rPr>
        <w:rStyle w:val="a9"/>
      </w:rPr>
      <w:fldChar w:fldCharType="begin"/>
    </w:r>
    <w:r w:rsidR="006432CD">
      <w:rPr>
        <w:rStyle w:val="a9"/>
      </w:rPr>
      <w:instrText xml:space="preserve">PAGE  </w:instrText>
    </w:r>
    <w:r>
      <w:rPr>
        <w:rStyle w:val="a9"/>
      </w:rPr>
      <w:fldChar w:fldCharType="end"/>
    </w:r>
  </w:p>
  <w:p w:rsidR="006432CD" w:rsidRDefault="006432CD" w:rsidP="008A2B2D">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2CD" w:rsidRDefault="00980E0D" w:rsidP="00CB7FDF">
    <w:pPr>
      <w:pStyle w:val="ab"/>
      <w:framePr w:wrap="around" w:vAnchor="text" w:hAnchor="margin" w:xAlign="right" w:y="1"/>
      <w:rPr>
        <w:rStyle w:val="a9"/>
      </w:rPr>
    </w:pPr>
    <w:r>
      <w:rPr>
        <w:rStyle w:val="a9"/>
      </w:rPr>
      <w:fldChar w:fldCharType="begin"/>
    </w:r>
    <w:r w:rsidR="006432CD">
      <w:rPr>
        <w:rStyle w:val="a9"/>
      </w:rPr>
      <w:instrText xml:space="preserve">PAGE  </w:instrText>
    </w:r>
    <w:r>
      <w:rPr>
        <w:rStyle w:val="a9"/>
      </w:rPr>
      <w:fldChar w:fldCharType="separate"/>
    </w:r>
    <w:r w:rsidR="00F06242">
      <w:rPr>
        <w:rStyle w:val="a9"/>
        <w:noProof/>
      </w:rPr>
      <w:t>19</w:t>
    </w:r>
    <w:r>
      <w:rPr>
        <w:rStyle w:val="a9"/>
      </w:rPr>
      <w:fldChar w:fldCharType="end"/>
    </w:r>
  </w:p>
  <w:p w:rsidR="006432CD" w:rsidRDefault="006432CD" w:rsidP="008A2B2D">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9DD" w:rsidRDefault="001179DD">
      <w:r>
        <w:separator/>
      </w:r>
    </w:p>
  </w:footnote>
  <w:footnote w:type="continuationSeparator" w:id="0">
    <w:p w:rsidR="001179DD" w:rsidRDefault="001179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3D40CB8"/>
    <w:lvl w:ilvl="0">
      <w:numFmt w:val="bullet"/>
      <w:lvlText w:val="*"/>
      <w:lvlJc w:val="left"/>
    </w:lvl>
  </w:abstractNum>
  <w:abstractNum w:abstractNumId="1">
    <w:nsid w:val="02FE0538"/>
    <w:multiLevelType w:val="multilevel"/>
    <w:tmpl w:val="D986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E05F4C"/>
    <w:multiLevelType w:val="multilevel"/>
    <w:tmpl w:val="68D8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BA5A9A"/>
    <w:multiLevelType w:val="hybridMultilevel"/>
    <w:tmpl w:val="17EADAB6"/>
    <w:lvl w:ilvl="0" w:tplc="ED58084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4">
    <w:nsid w:val="0A255F0D"/>
    <w:multiLevelType w:val="multilevel"/>
    <w:tmpl w:val="E69C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511FCF"/>
    <w:multiLevelType w:val="multilevel"/>
    <w:tmpl w:val="EF32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FB0948"/>
    <w:multiLevelType w:val="multilevel"/>
    <w:tmpl w:val="6EEA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7004B3"/>
    <w:multiLevelType w:val="hybridMultilevel"/>
    <w:tmpl w:val="AED80940"/>
    <w:lvl w:ilvl="0" w:tplc="4746A88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1A3E7368"/>
    <w:multiLevelType w:val="hybridMultilevel"/>
    <w:tmpl w:val="2B94508A"/>
    <w:lvl w:ilvl="0" w:tplc="9D8EDC06">
      <w:start w:val="1"/>
      <w:numFmt w:val="bullet"/>
      <w:lvlText w:val=""/>
      <w:lvlJc w:val="left"/>
      <w:pPr>
        <w:ind w:left="3053" w:hanging="360"/>
      </w:pPr>
      <w:rPr>
        <w:rFonts w:ascii="Symbol" w:hAnsi="Symbol" w:hint="default"/>
      </w:rPr>
    </w:lvl>
    <w:lvl w:ilvl="1" w:tplc="04190003" w:tentative="1">
      <w:start w:val="1"/>
      <w:numFmt w:val="bullet"/>
      <w:lvlText w:val="o"/>
      <w:lvlJc w:val="left"/>
      <w:pPr>
        <w:ind w:left="3773" w:hanging="360"/>
      </w:pPr>
      <w:rPr>
        <w:rFonts w:ascii="Courier New" w:hAnsi="Courier New" w:cs="Courier New" w:hint="default"/>
      </w:rPr>
    </w:lvl>
    <w:lvl w:ilvl="2" w:tplc="04190005" w:tentative="1">
      <w:start w:val="1"/>
      <w:numFmt w:val="bullet"/>
      <w:lvlText w:val=""/>
      <w:lvlJc w:val="left"/>
      <w:pPr>
        <w:ind w:left="4493" w:hanging="360"/>
      </w:pPr>
      <w:rPr>
        <w:rFonts w:ascii="Wingdings" w:hAnsi="Wingdings" w:hint="default"/>
      </w:rPr>
    </w:lvl>
    <w:lvl w:ilvl="3" w:tplc="04190001" w:tentative="1">
      <w:start w:val="1"/>
      <w:numFmt w:val="bullet"/>
      <w:lvlText w:val=""/>
      <w:lvlJc w:val="left"/>
      <w:pPr>
        <w:ind w:left="5213" w:hanging="360"/>
      </w:pPr>
      <w:rPr>
        <w:rFonts w:ascii="Symbol" w:hAnsi="Symbol" w:hint="default"/>
      </w:rPr>
    </w:lvl>
    <w:lvl w:ilvl="4" w:tplc="04190003" w:tentative="1">
      <w:start w:val="1"/>
      <w:numFmt w:val="bullet"/>
      <w:lvlText w:val="o"/>
      <w:lvlJc w:val="left"/>
      <w:pPr>
        <w:ind w:left="5933" w:hanging="360"/>
      </w:pPr>
      <w:rPr>
        <w:rFonts w:ascii="Courier New" w:hAnsi="Courier New" w:cs="Courier New" w:hint="default"/>
      </w:rPr>
    </w:lvl>
    <w:lvl w:ilvl="5" w:tplc="04190005" w:tentative="1">
      <w:start w:val="1"/>
      <w:numFmt w:val="bullet"/>
      <w:lvlText w:val=""/>
      <w:lvlJc w:val="left"/>
      <w:pPr>
        <w:ind w:left="6653" w:hanging="360"/>
      </w:pPr>
      <w:rPr>
        <w:rFonts w:ascii="Wingdings" w:hAnsi="Wingdings" w:hint="default"/>
      </w:rPr>
    </w:lvl>
    <w:lvl w:ilvl="6" w:tplc="04190001" w:tentative="1">
      <w:start w:val="1"/>
      <w:numFmt w:val="bullet"/>
      <w:lvlText w:val=""/>
      <w:lvlJc w:val="left"/>
      <w:pPr>
        <w:ind w:left="7373" w:hanging="360"/>
      </w:pPr>
      <w:rPr>
        <w:rFonts w:ascii="Symbol" w:hAnsi="Symbol" w:hint="default"/>
      </w:rPr>
    </w:lvl>
    <w:lvl w:ilvl="7" w:tplc="04190003" w:tentative="1">
      <w:start w:val="1"/>
      <w:numFmt w:val="bullet"/>
      <w:lvlText w:val="o"/>
      <w:lvlJc w:val="left"/>
      <w:pPr>
        <w:ind w:left="8093" w:hanging="360"/>
      </w:pPr>
      <w:rPr>
        <w:rFonts w:ascii="Courier New" w:hAnsi="Courier New" w:cs="Courier New" w:hint="default"/>
      </w:rPr>
    </w:lvl>
    <w:lvl w:ilvl="8" w:tplc="04190005" w:tentative="1">
      <w:start w:val="1"/>
      <w:numFmt w:val="bullet"/>
      <w:lvlText w:val=""/>
      <w:lvlJc w:val="left"/>
      <w:pPr>
        <w:ind w:left="8813" w:hanging="360"/>
      </w:pPr>
      <w:rPr>
        <w:rFonts w:ascii="Wingdings" w:hAnsi="Wingdings" w:hint="default"/>
      </w:rPr>
    </w:lvl>
  </w:abstractNum>
  <w:abstractNum w:abstractNumId="9">
    <w:nsid w:val="203B21F1"/>
    <w:multiLevelType w:val="multilevel"/>
    <w:tmpl w:val="8D2C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072189"/>
    <w:multiLevelType w:val="multilevel"/>
    <w:tmpl w:val="853E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8E6791"/>
    <w:multiLevelType w:val="hybridMultilevel"/>
    <w:tmpl w:val="2F485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814CB4"/>
    <w:multiLevelType w:val="multilevel"/>
    <w:tmpl w:val="C8F8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CA2855"/>
    <w:multiLevelType w:val="hybridMultilevel"/>
    <w:tmpl w:val="6D446038"/>
    <w:lvl w:ilvl="0" w:tplc="E3CA7636">
      <w:start w:val="6"/>
      <w:numFmt w:val="bullet"/>
      <w:lvlText w:val="-"/>
      <w:lvlJc w:val="left"/>
      <w:pPr>
        <w:tabs>
          <w:tab w:val="num" w:pos="1245"/>
        </w:tabs>
        <w:ind w:left="1245" w:hanging="70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4">
    <w:nsid w:val="2C0C0505"/>
    <w:multiLevelType w:val="hybridMultilevel"/>
    <w:tmpl w:val="E0EEB7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4F6F6B"/>
    <w:multiLevelType w:val="multilevel"/>
    <w:tmpl w:val="4F44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966E27"/>
    <w:multiLevelType w:val="hybridMultilevel"/>
    <w:tmpl w:val="3C8EA814"/>
    <w:lvl w:ilvl="0" w:tplc="ED58084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17">
    <w:nsid w:val="35D86F02"/>
    <w:multiLevelType w:val="hybridMultilevel"/>
    <w:tmpl w:val="CE38FA14"/>
    <w:lvl w:ilvl="0" w:tplc="9D8ED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FE50433"/>
    <w:multiLevelType w:val="multilevel"/>
    <w:tmpl w:val="D326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C994DFB"/>
    <w:multiLevelType w:val="hybridMultilevel"/>
    <w:tmpl w:val="8CE2521C"/>
    <w:lvl w:ilvl="0" w:tplc="1BAC1A04">
      <w:start w:val="1"/>
      <w:numFmt w:val="decimal"/>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0">
    <w:nsid w:val="4CD71A4D"/>
    <w:multiLevelType w:val="multilevel"/>
    <w:tmpl w:val="D236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6714F5"/>
    <w:multiLevelType w:val="multilevel"/>
    <w:tmpl w:val="35FA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257D18"/>
    <w:multiLevelType w:val="hybridMultilevel"/>
    <w:tmpl w:val="A5124A06"/>
    <w:lvl w:ilvl="0" w:tplc="ED58084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23">
    <w:nsid w:val="555A3184"/>
    <w:multiLevelType w:val="hybridMultilevel"/>
    <w:tmpl w:val="1C8C7BA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57022555"/>
    <w:multiLevelType w:val="hybridMultilevel"/>
    <w:tmpl w:val="F230C7C6"/>
    <w:lvl w:ilvl="0" w:tplc="2D76900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4196E29"/>
    <w:multiLevelType w:val="hybridMultilevel"/>
    <w:tmpl w:val="DBA2839E"/>
    <w:lvl w:ilvl="0" w:tplc="ED58084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720"/>
        </w:tabs>
        <w:ind w:left="720" w:hanging="360"/>
      </w:pPr>
      <w:rPr>
        <w:rFonts w:ascii="Courier New" w:hAnsi="Courier New" w:cs="Courier New" w:hint="default"/>
      </w:rPr>
    </w:lvl>
    <w:lvl w:ilvl="2" w:tplc="04190005" w:tentative="1">
      <w:start w:val="1"/>
      <w:numFmt w:val="bullet"/>
      <w:lvlText w:val=""/>
      <w:lvlJc w:val="left"/>
      <w:pPr>
        <w:tabs>
          <w:tab w:val="num" w:pos="1440"/>
        </w:tabs>
        <w:ind w:left="1440" w:hanging="360"/>
      </w:pPr>
      <w:rPr>
        <w:rFonts w:ascii="Wingdings" w:hAnsi="Wingdings" w:hint="default"/>
      </w:rPr>
    </w:lvl>
    <w:lvl w:ilvl="3" w:tplc="04190001" w:tentative="1">
      <w:start w:val="1"/>
      <w:numFmt w:val="bullet"/>
      <w:lvlText w:val=""/>
      <w:lvlJc w:val="left"/>
      <w:pPr>
        <w:tabs>
          <w:tab w:val="num" w:pos="2160"/>
        </w:tabs>
        <w:ind w:left="2160" w:hanging="360"/>
      </w:pPr>
      <w:rPr>
        <w:rFonts w:ascii="Symbol" w:hAnsi="Symbol" w:hint="default"/>
      </w:rPr>
    </w:lvl>
    <w:lvl w:ilvl="4" w:tplc="04190003" w:tentative="1">
      <w:start w:val="1"/>
      <w:numFmt w:val="bullet"/>
      <w:lvlText w:val="o"/>
      <w:lvlJc w:val="left"/>
      <w:pPr>
        <w:tabs>
          <w:tab w:val="num" w:pos="2880"/>
        </w:tabs>
        <w:ind w:left="2880" w:hanging="360"/>
      </w:pPr>
      <w:rPr>
        <w:rFonts w:ascii="Courier New" w:hAnsi="Courier New" w:cs="Courier New" w:hint="default"/>
      </w:rPr>
    </w:lvl>
    <w:lvl w:ilvl="5" w:tplc="04190005" w:tentative="1">
      <w:start w:val="1"/>
      <w:numFmt w:val="bullet"/>
      <w:lvlText w:val=""/>
      <w:lvlJc w:val="left"/>
      <w:pPr>
        <w:tabs>
          <w:tab w:val="num" w:pos="3600"/>
        </w:tabs>
        <w:ind w:left="3600" w:hanging="360"/>
      </w:pPr>
      <w:rPr>
        <w:rFonts w:ascii="Wingdings" w:hAnsi="Wingdings" w:hint="default"/>
      </w:rPr>
    </w:lvl>
    <w:lvl w:ilvl="6" w:tplc="04190001" w:tentative="1">
      <w:start w:val="1"/>
      <w:numFmt w:val="bullet"/>
      <w:lvlText w:val=""/>
      <w:lvlJc w:val="left"/>
      <w:pPr>
        <w:tabs>
          <w:tab w:val="num" w:pos="4320"/>
        </w:tabs>
        <w:ind w:left="4320" w:hanging="360"/>
      </w:pPr>
      <w:rPr>
        <w:rFonts w:ascii="Symbol" w:hAnsi="Symbol" w:hint="default"/>
      </w:rPr>
    </w:lvl>
    <w:lvl w:ilvl="7" w:tplc="04190003" w:tentative="1">
      <w:start w:val="1"/>
      <w:numFmt w:val="bullet"/>
      <w:lvlText w:val="o"/>
      <w:lvlJc w:val="left"/>
      <w:pPr>
        <w:tabs>
          <w:tab w:val="num" w:pos="5040"/>
        </w:tabs>
        <w:ind w:left="5040" w:hanging="360"/>
      </w:pPr>
      <w:rPr>
        <w:rFonts w:ascii="Courier New" w:hAnsi="Courier New" w:cs="Courier New" w:hint="default"/>
      </w:rPr>
    </w:lvl>
    <w:lvl w:ilvl="8" w:tplc="04190005" w:tentative="1">
      <w:start w:val="1"/>
      <w:numFmt w:val="bullet"/>
      <w:lvlText w:val=""/>
      <w:lvlJc w:val="left"/>
      <w:pPr>
        <w:tabs>
          <w:tab w:val="num" w:pos="5760"/>
        </w:tabs>
        <w:ind w:left="5760" w:hanging="360"/>
      </w:pPr>
      <w:rPr>
        <w:rFonts w:ascii="Wingdings" w:hAnsi="Wingdings" w:hint="default"/>
      </w:rPr>
    </w:lvl>
  </w:abstractNum>
  <w:abstractNum w:abstractNumId="26">
    <w:nsid w:val="6ECF3E26"/>
    <w:multiLevelType w:val="multilevel"/>
    <w:tmpl w:val="0D40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CFA4D27"/>
    <w:multiLevelType w:val="multilevel"/>
    <w:tmpl w:val="FF44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F87136"/>
    <w:multiLevelType w:val="hybridMultilevel"/>
    <w:tmpl w:val="8DD806CC"/>
    <w:lvl w:ilvl="0" w:tplc="3DCC4E2C">
      <w:start w:val="1"/>
      <w:numFmt w:val="decimal"/>
      <w:lvlText w:val="%1."/>
      <w:lvlJc w:val="left"/>
      <w:pPr>
        <w:tabs>
          <w:tab w:val="num" w:pos="720"/>
        </w:tabs>
        <w:ind w:left="720" w:hanging="360"/>
      </w:pPr>
    </w:lvl>
    <w:lvl w:ilvl="1" w:tplc="48A44204">
      <w:numFmt w:val="none"/>
      <w:lvlText w:val=""/>
      <w:lvlJc w:val="left"/>
      <w:pPr>
        <w:tabs>
          <w:tab w:val="num" w:pos="360"/>
        </w:tabs>
      </w:pPr>
    </w:lvl>
    <w:lvl w:ilvl="2" w:tplc="0C928BB8">
      <w:numFmt w:val="none"/>
      <w:lvlText w:val=""/>
      <w:lvlJc w:val="left"/>
      <w:pPr>
        <w:tabs>
          <w:tab w:val="num" w:pos="360"/>
        </w:tabs>
      </w:pPr>
    </w:lvl>
    <w:lvl w:ilvl="3" w:tplc="A5B218A0">
      <w:numFmt w:val="none"/>
      <w:lvlText w:val=""/>
      <w:lvlJc w:val="left"/>
      <w:pPr>
        <w:tabs>
          <w:tab w:val="num" w:pos="360"/>
        </w:tabs>
      </w:pPr>
    </w:lvl>
    <w:lvl w:ilvl="4" w:tplc="17CA0FA6">
      <w:numFmt w:val="none"/>
      <w:lvlText w:val=""/>
      <w:lvlJc w:val="left"/>
      <w:pPr>
        <w:tabs>
          <w:tab w:val="num" w:pos="360"/>
        </w:tabs>
      </w:pPr>
    </w:lvl>
    <w:lvl w:ilvl="5" w:tplc="C0701668">
      <w:numFmt w:val="none"/>
      <w:lvlText w:val=""/>
      <w:lvlJc w:val="left"/>
      <w:pPr>
        <w:tabs>
          <w:tab w:val="num" w:pos="360"/>
        </w:tabs>
      </w:pPr>
    </w:lvl>
    <w:lvl w:ilvl="6" w:tplc="01F21F10">
      <w:numFmt w:val="none"/>
      <w:lvlText w:val=""/>
      <w:lvlJc w:val="left"/>
      <w:pPr>
        <w:tabs>
          <w:tab w:val="num" w:pos="360"/>
        </w:tabs>
      </w:pPr>
    </w:lvl>
    <w:lvl w:ilvl="7" w:tplc="2B9A4008">
      <w:numFmt w:val="none"/>
      <w:lvlText w:val=""/>
      <w:lvlJc w:val="left"/>
      <w:pPr>
        <w:tabs>
          <w:tab w:val="num" w:pos="360"/>
        </w:tabs>
      </w:pPr>
    </w:lvl>
    <w:lvl w:ilvl="8" w:tplc="E8C0AE10">
      <w:numFmt w:val="none"/>
      <w:lvlText w:val=""/>
      <w:lvlJc w:val="left"/>
      <w:pPr>
        <w:tabs>
          <w:tab w:val="num" w:pos="360"/>
        </w:tabs>
      </w:pPr>
    </w:lvl>
  </w:abstractNum>
  <w:num w:numId="1">
    <w:abstractNumId w:val="28"/>
  </w:num>
  <w:num w:numId="2">
    <w:abstractNumId w:val="13"/>
  </w:num>
  <w:num w:numId="3">
    <w:abstractNumId w:val="19"/>
  </w:num>
  <w:num w:numId="4">
    <w:abstractNumId w:val="25"/>
  </w:num>
  <w:num w:numId="5">
    <w:abstractNumId w:val="3"/>
  </w:num>
  <w:num w:numId="6">
    <w:abstractNumId w:val="22"/>
  </w:num>
  <w:num w:numId="7">
    <w:abstractNumId w:val="16"/>
  </w:num>
  <w:num w:numId="8">
    <w:abstractNumId w:val="0"/>
    <w:lvlOverride w:ilvl="0">
      <w:lvl w:ilvl="0">
        <w:numFmt w:val="bullet"/>
        <w:lvlText w:val=""/>
        <w:legacy w:legacy="1" w:legacySpace="0" w:legacyIndent="0"/>
        <w:lvlJc w:val="left"/>
        <w:rPr>
          <w:rFonts w:ascii="Symbol" w:hAnsi="Symbol" w:hint="default"/>
        </w:rPr>
      </w:lvl>
    </w:lvlOverride>
  </w:num>
  <w:num w:numId="9">
    <w:abstractNumId w:val="27"/>
  </w:num>
  <w:num w:numId="10">
    <w:abstractNumId w:val="6"/>
  </w:num>
  <w:num w:numId="11">
    <w:abstractNumId w:val="15"/>
  </w:num>
  <w:num w:numId="12">
    <w:abstractNumId w:val="4"/>
  </w:num>
  <w:num w:numId="13">
    <w:abstractNumId w:val="20"/>
  </w:num>
  <w:num w:numId="14">
    <w:abstractNumId w:val="18"/>
  </w:num>
  <w:num w:numId="15">
    <w:abstractNumId w:val="9"/>
  </w:num>
  <w:num w:numId="16">
    <w:abstractNumId w:val="7"/>
  </w:num>
  <w:num w:numId="17">
    <w:abstractNumId w:val="21"/>
  </w:num>
  <w:num w:numId="18">
    <w:abstractNumId w:val="12"/>
  </w:num>
  <w:num w:numId="19">
    <w:abstractNumId w:val="23"/>
  </w:num>
  <w:num w:numId="20">
    <w:abstractNumId w:val="10"/>
  </w:num>
  <w:num w:numId="21">
    <w:abstractNumId w:val="2"/>
  </w:num>
  <w:num w:numId="22">
    <w:abstractNumId w:val="11"/>
  </w:num>
  <w:num w:numId="23">
    <w:abstractNumId w:val="26"/>
  </w:num>
  <w:num w:numId="24">
    <w:abstractNumId w:val="1"/>
  </w:num>
  <w:num w:numId="25">
    <w:abstractNumId w:val="5"/>
  </w:num>
  <w:num w:numId="26">
    <w:abstractNumId w:val="8"/>
  </w:num>
  <w:num w:numId="27">
    <w:abstractNumId w:val="14"/>
  </w:num>
  <w:num w:numId="28">
    <w:abstractNumId w:val="24"/>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A4D"/>
    <w:rsid w:val="0000082C"/>
    <w:rsid w:val="00000BF4"/>
    <w:rsid w:val="00000EB0"/>
    <w:rsid w:val="00001EEF"/>
    <w:rsid w:val="00002163"/>
    <w:rsid w:val="000025ED"/>
    <w:rsid w:val="00006017"/>
    <w:rsid w:val="00006E00"/>
    <w:rsid w:val="000115E4"/>
    <w:rsid w:val="0001168E"/>
    <w:rsid w:val="000116C2"/>
    <w:rsid w:val="00011E77"/>
    <w:rsid w:val="00012251"/>
    <w:rsid w:val="00013D32"/>
    <w:rsid w:val="00014488"/>
    <w:rsid w:val="0001485D"/>
    <w:rsid w:val="00014B4A"/>
    <w:rsid w:val="00015A03"/>
    <w:rsid w:val="00015F73"/>
    <w:rsid w:val="0001778D"/>
    <w:rsid w:val="000203AA"/>
    <w:rsid w:val="00020D9D"/>
    <w:rsid w:val="0002353F"/>
    <w:rsid w:val="0002378D"/>
    <w:rsid w:val="00025851"/>
    <w:rsid w:val="00025D1E"/>
    <w:rsid w:val="00026C4C"/>
    <w:rsid w:val="00030172"/>
    <w:rsid w:val="0003242B"/>
    <w:rsid w:val="00035C5A"/>
    <w:rsid w:val="00036BC2"/>
    <w:rsid w:val="00036D90"/>
    <w:rsid w:val="00040F4B"/>
    <w:rsid w:val="00041344"/>
    <w:rsid w:val="00041897"/>
    <w:rsid w:val="00042C5D"/>
    <w:rsid w:val="00044A9A"/>
    <w:rsid w:val="00044E30"/>
    <w:rsid w:val="00045599"/>
    <w:rsid w:val="00047739"/>
    <w:rsid w:val="00047FF4"/>
    <w:rsid w:val="00050CB4"/>
    <w:rsid w:val="00051643"/>
    <w:rsid w:val="00051A6D"/>
    <w:rsid w:val="000524DD"/>
    <w:rsid w:val="00052593"/>
    <w:rsid w:val="00052767"/>
    <w:rsid w:val="00052AE3"/>
    <w:rsid w:val="00053DC9"/>
    <w:rsid w:val="00054917"/>
    <w:rsid w:val="00054BFC"/>
    <w:rsid w:val="00054BFE"/>
    <w:rsid w:val="0005552A"/>
    <w:rsid w:val="00060D4A"/>
    <w:rsid w:val="000611F0"/>
    <w:rsid w:val="000622C4"/>
    <w:rsid w:val="00063642"/>
    <w:rsid w:val="000652C6"/>
    <w:rsid w:val="00065CB0"/>
    <w:rsid w:val="00065F59"/>
    <w:rsid w:val="0006659D"/>
    <w:rsid w:val="0006665C"/>
    <w:rsid w:val="00066854"/>
    <w:rsid w:val="000703B6"/>
    <w:rsid w:val="00070ADC"/>
    <w:rsid w:val="00071CA7"/>
    <w:rsid w:val="0007466A"/>
    <w:rsid w:val="00074F61"/>
    <w:rsid w:val="0007625D"/>
    <w:rsid w:val="00076A31"/>
    <w:rsid w:val="00076A89"/>
    <w:rsid w:val="00077954"/>
    <w:rsid w:val="0008084B"/>
    <w:rsid w:val="0008142C"/>
    <w:rsid w:val="00081DD6"/>
    <w:rsid w:val="0008260F"/>
    <w:rsid w:val="00083C3C"/>
    <w:rsid w:val="00083CB7"/>
    <w:rsid w:val="00083D8F"/>
    <w:rsid w:val="00084793"/>
    <w:rsid w:val="00084915"/>
    <w:rsid w:val="00085619"/>
    <w:rsid w:val="00085B27"/>
    <w:rsid w:val="00085DCD"/>
    <w:rsid w:val="00086547"/>
    <w:rsid w:val="00087474"/>
    <w:rsid w:val="00087687"/>
    <w:rsid w:val="000879DE"/>
    <w:rsid w:val="000909AF"/>
    <w:rsid w:val="00090B46"/>
    <w:rsid w:val="000911D1"/>
    <w:rsid w:val="000913A8"/>
    <w:rsid w:val="000929C1"/>
    <w:rsid w:val="00092E61"/>
    <w:rsid w:val="000949B3"/>
    <w:rsid w:val="0009556D"/>
    <w:rsid w:val="00095653"/>
    <w:rsid w:val="0009566F"/>
    <w:rsid w:val="000958F8"/>
    <w:rsid w:val="00097B00"/>
    <w:rsid w:val="000A16C7"/>
    <w:rsid w:val="000A1952"/>
    <w:rsid w:val="000A1BBD"/>
    <w:rsid w:val="000A2573"/>
    <w:rsid w:val="000A27D7"/>
    <w:rsid w:val="000A3B4B"/>
    <w:rsid w:val="000A4013"/>
    <w:rsid w:val="000A416A"/>
    <w:rsid w:val="000A522E"/>
    <w:rsid w:val="000A659D"/>
    <w:rsid w:val="000A6DCF"/>
    <w:rsid w:val="000A76D4"/>
    <w:rsid w:val="000A77E6"/>
    <w:rsid w:val="000B03DA"/>
    <w:rsid w:val="000B1D1E"/>
    <w:rsid w:val="000B20D6"/>
    <w:rsid w:val="000B2C92"/>
    <w:rsid w:val="000B391F"/>
    <w:rsid w:val="000B454A"/>
    <w:rsid w:val="000B4CFF"/>
    <w:rsid w:val="000B5A0C"/>
    <w:rsid w:val="000B5AE7"/>
    <w:rsid w:val="000B6F8A"/>
    <w:rsid w:val="000B73BE"/>
    <w:rsid w:val="000B74AC"/>
    <w:rsid w:val="000C0088"/>
    <w:rsid w:val="000C080E"/>
    <w:rsid w:val="000C0C08"/>
    <w:rsid w:val="000C1D46"/>
    <w:rsid w:val="000C27A7"/>
    <w:rsid w:val="000C2A3B"/>
    <w:rsid w:val="000C54AD"/>
    <w:rsid w:val="000C5591"/>
    <w:rsid w:val="000C764C"/>
    <w:rsid w:val="000C7788"/>
    <w:rsid w:val="000D0FFD"/>
    <w:rsid w:val="000D164B"/>
    <w:rsid w:val="000D5979"/>
    <w:rsid w:val="000D6118"/>
    <w:rsid w:val="000D65CC"/>
    <w:rsid w:val="000D6D66"/>
    <w:rsid w:val="000E0A01"/>
    <w:rsid w:val="000E31FD"/>
    <w:rsid w:val="000E3385"/>
    <w:rsid w:val="000E3774"/>
    <w:rsid w:val="000E38E7"/>
    <w:rsid w:val="000E3B0C"/>
    <w:rsid w:val="000E42F7"/>
    <w:rsid w:val="000E43C0"/>
    <w:rsid w:val="000E4F33"/>
    <w:rsid w:val="000E5ABD"/>
    <w:rsid w:val="000E6939"/>
    <w:rsid w:val="000E6E00"/>
    <w:rsid w:val="000E7D03"/>
    <w:rsid w:val="000F28A2"/>
    <w:rsid w:val="000F2EF9"/>
    <w:rsid w:val="000F3092"/>
    <w:rsid w:val="000F49E9"/>
    <w:rsid w:val="000F4A41"/>
    <w:rsid w:val="000F5F6F"/>
    <w:rsid w:val="000F6513"/>
    <w:rsid w:val="000F7A83"/>
    <w:rsid w:val="001001A4"/>
    <w:rsid w:val="00100EB5"/>
    <w:rsid w:val="0010134A"/>
    <w:rsid w:val="00102B77"/>
    <w:rsid w:val="00102F67"/>
    <w:rsid w:val="00103ABA"/>
    <w:rsid w:val="001047EC"/>
    <w:rsid w:val="001074C6"/>
    <w:rsid w:val="00107A51"/>
    <w:rsid w:val="00107AD5"/>
    <w:rsid w:val="00110619"/>
    <w:rsid w:val="00111AC8"/>
    <w:rsid w:val="00112BC1"/>
    <w:rsid w:val="0011348B"/>
    <w:rsid w:val="001143E2"/>
    <w:rsid w:val="001146DC"/>
    <w:rsid w:val="0011514E"/>
    <w:rsid w:val="0011581A"/>
    <w:rsid w:val="00116099"/>
    <w:rsid w:val="00116755"/>
    <w:rsid w:val="001179DD"/>
    <w:rsid w:val="001203D3"/>
    <w:rsid w:val="00120E06"/>
    <w:rsid w:val="001212C6"/>
    <w:rsid w:val="001230E3"/>
    <w:rsid w:val="00125564"/>
    <w:rsid w:val="0012651F"/>
    <w:rsid w:val="00126CFA"/>
    <w:rsid w:val="00127763"/>
    <w:rsid w:val="0013010C"/>
    <w:rsid w:val="00130A1E"/>
    <w:rsid w:val="00131265"/>
    <w:rsid w:val="00131E49"/>
    <w:rsid w:val="001321C2"/>
    <w:rsid w:val="00132791"/>
    <w:rsid w:val="001335B0"/>
    <w:rsid w:val="00133711"/>
    <w:rsid w:val="00133ED5"/>
    <w:rsid w:val="001345D5"/>
    <w:rsid w:val="00134E61"/>
    <w:rsid w:val="00135811"/>
    <w:rsid w:val="001361E6"/>
    <w:rsid w:val="0014058C"/>
    <w:rsid w:val="00140F50"/>
    <w:rsid w:val="001420A4"/>
    <w:rsid w:val="00143067"/>
    <w:rsid w:val="001440EA"/>
    <w:rsid w:val="00145BEF"/>
    <w:rsid w:val="001462BB"/>
    <w:rsid w:val="001467E0"/>
    <w:rsid w:val="00146A39"/>
    <w:rsid w:val="00146E8A"/>
    <w:rsid w:val="001472F9"/>
    <w:rsid w:val="001500A2"/>
    <w:rsid w:val="001506A6"/>
    <w:rsid w:val="00150F12"/>
    <w:rsid w:val="00150F38"/>
    <w:rsid w:val="00151990"/>
    <w:rsid w:val="001545E4"/>
    <w:rsid w:val="001558E6"/>
    <w:rsid w:val="00155F7C"/>
    <w:rsid w:val="00156952"/>
    <w:rsid w:val="00156ADD"/>
    <w:rsid w:val="00157C5B"/>
    <w:rsid w:val="00157C62"/>
    <w:rsid w:val="001611D3"/>
    <w:rsid w:val="0016123D"/>
    <w:rsid w:val="0016381B"/>
    <w:rsid w:val="0016525B"/>
    <w:rsid w:val="0016537A"/>
    <w:rsid w:val="00165547"/>
    <w:rsid w:val="001659B4"/>
    <w:rsid w:val="0016696D"/>
    <w:rsid w:val="001669F1"/>
    <w:rsid w:val="00167AAA"/>
    <w:rsid w:val="00171345"/>
    <w:rsid w:val="00172CBA"/>
    <w:rsid w:val="0017592F"/>
    <w:rsid w:val="00176088"/>
    <w:rsid w:val="001772C2"/>
    <w:rsid w:val="00180521"/>
    <w:rsid w:val="00180BF1"/>
    <w:rsid w:val="0018108F"/>
    <w:rsid w:val="00182656"/>
    <w:rsid w:val="00183436"/>
    <w:rsid w:val="001836A7"/>
    <w:rsid w:val="00183FD9"/>
    <w:rsid w:val="001855C8"/>
    <w:rsid w:val="00185FBD"/>
    <w:rsid w:val="0018629B"/>
    <w:rsid w:val="00186602"/>
    <w:rsid w:val="0018699C"/>
    <w:rsid w:val="00186C3A"/>
    <w:rsid w:val="00190FC5"/>
    <w:rsid w:val="00191BB6"/>
    <w:rsid w:val="00192D59"/>
    <w:rsid w:val="001933A0"/>
    <w:rsid w:val="00194A5B"/>
    <w:rsid w:val="00194D42"/>
    <w:rsid w:val="001950D2"/>
    <w:rsid w:val="00195723"/>
    <w:rsid w:val="001958B1"/>
    <w:rsid w:val="00196C05"/>
    <w:rsid w:val="001A07F0"/>
    <w:rsid w:val="001A0947"/>
    <w:rsid w:val="001A24C7"/>
    <w:rsid w:val="001A280F"/>
    <w:rsid w:val="001A31D8"/>
    <w:rsid w:val="001A3354"/>
    <w:rsid w:val="001A5A6D"/>
    <w:rsid w:val="001A6733"/>
    <w:rsid w:val="001A712C"/>
    <w:rsid w:val="001A7748"/>
    <w:rsid w:val="001B1DB9"/>
    <w:rsid w:val="001B23D9"/>
    <w:rsid w:val="001B2801"/>
    <w:rsid w:val="001B4BC8"/>
    <w:rsid w:val="001B56DA"/>
    <w:rsid w:val="001B5EF6"/>
    <w:rsid w:val="001B62A4"/>
    <w:rsid w:val="001B7507"/>
    <w:rsid w:val="001B7690"/>
    <w:rsid w:val="001C012C"/>
    <w:rsid w:val="001C0645"/>
    <w:rsid w:val="001C11B5"/>
    <w:rsid w:val="001C1DAE"/>
    <w:rsid w:val="001C25A5"/>
    <w:rsid w:val="001C2F54"/>
    <w:rsid w:val="001C349B"/>
    <w:rsid w:val="001C3AEA"/>
    <w:rsid w:val="001C3E2B"/>
    <w:rsid w:val="001C4650"/>
    <w:rsid w:val="001C5666"/>
    <w:rsid w:val="001C58FE"/>
    <w:rsid w:val="001C5A3A"/>
    <w:rsid w:val="001D072F"/>
    <w:rsid w:val="001D10A3"/>
    <w:rsid w:val="001D1199"/>
    <w:rsid w:val="001D1301"/>
    <w:rsid w:val="001D1EDD"/>
    <w:rsid w:val="001D2520"/>
    <w:rsid w:val="001D4A73"/>
    <w:rsid w:val="001D4C13"/>
    <w:rsid w:val="001D500F"/>
    <w:rsid w:val="001D50B7"/>
    <w:rsid w:val="001D553E"/>
    <w:rsid w:val="001D56BF"/>
    <w:rsid w:val="001D596B"/>
    <w:rsid w:val="001D6516"/>
    <w:rsid w:val="001D6FF3"/>
    <w:rsid w:val="001D744E"/>
    <w:rsid w:val="001D74F9"/>
    <w:rsid w:val="001D7750"/>
    <w:rsid w:val="001D7CE4"/>
    <w:rsid w:val="001D7EDC"/>
    <w:rsid w:val="001E1C9F"/>
    <w:rsid w:val="001E23C4"/>
    <w:rsid w:val="001E23F1"/>
    <w:rsid w:val="001E2512"/>
    <w:rsid w:val="001E2F73"/>
    <w:rsid w:val="001E4763"/>
    <w:rsid w:val="001E51C1"/>
    <w:rsid w:val="001E5200"/>
    <w:rsid w:val="001E5714"/>
    <w:rsid w:val="001E5817"/>
    <w:rsid w:val="001E5DE3"/>
    <w:rsid w:val="001E75B9"/>
    <w:rsid w:val="001E76BF"/>
    <w:rsid w:val="001F105C"/>
    <w:rsid w:val="001F2061"/>
    <w:rsid w:val="001F2DB8"/>
    <w:rsid w:val="001F3831"/>
    <w:rsid w:val="001F3FDD"/>
    <w:rsid w:val="001F6693"/>
    <w:rsid w:val="001F7C97"/>
    <w:rsid w:val="00200135"/>
    <w:rsid w:val="0020051B"/>
    <w:rsid w:val="00202658"/>
    <w:rsid w:val="002038FE"/>
    <w:rsid w:val="00204724"/>
    <w:rsid w:val="00205448"/>
    <w:rsid w:val="00205F8E"/>
    <w:rsid w:val="002066D5"/>
    <w:rsid w:val="00210119"/>
    <w:rsid w:val="002130EE"/>
    <w:rsid w:val="002134F5"/>
    <w:rsid w:val="00213A6A"/>
    <w:rsid w:val="0021508E"/>
    <w:rsid w:val="0021555D"/>
    <w:rsid w:val="00216715"/>
    <w:rsid w:val="002172F1"/>
    <w:rsid w:val="002206A9"/>
    <w:rsid w:val="00220877"/>
    <w:rsid w:val="00221782"/>
    <w:rsid w:val="00221C0B"/>
    <w:rsid w:val="002224A7"/>
    <w:rsid w:val="00222B98"/>
    <w:rsid w:val="00223901"/>
    <w:rsid w:val="00231889"/>
    <w:rsid w:val="002339C3"/>
    <w:rsid w:val="00234AEE"/>
    <w:rsid w:val="00235DA6"/>
    <w:rsid w:val="00236346"/>
    <w:rsid w:val="00236AD3"/>
    <w:rsid w:val="00236BFF"/>
    <w:rsid w:val="00240EDC"/>
    <w:rsid w:val="00242559"/>
    <w:rsid w:val="00242DF6"/>
    <w:rsid w:val="0024375B"/>
    <w:rsid w:val="00243B0C"/>
    <w:rsid w:val="00243BEE"/>
    <w:rsid w:val="00244083"/>
    <w:rsid w:val="00244A96"/>
    <w:rsid w:val="002457FB"/>
    <w:rsid w:val="00253CB1"/>
    <w:rsid w:val="0025436B"/>
    <w:rsid w:val="00255520"/>
    <w:rsid w:val="00255976"/>
    <w:rsid w:val="00255E88"/>
    <w:rsid w:val="00257EAD"/>
    <w:rsid w:val="00260A8E"/>
    <w:rsid w:val="002621AB"/>
    <w:rsid w:val="0026401D"/>
    <w:rsid w:val="0026407F"/>
    <w:rsid w:val="00264CCC"/>
    <w:rsid w:val="00266D59"/>
    <w:rsid w:val="00266D77"/>
    <w:rsid w:val="00267A1B"/>
    <w:rsid w:val="00270068"/>
    <w:rsid w:val="00270ABF"/>
    <w:rsid w:val="00270B48"/>
    <w:rsid w:val="0027105B"/>
    <w:rsid w:val="0027139B"/>
    <w:rsid w:val="00272729"/>
    <w:rsid w:val="00275371"/>
    <w:rsid w:val="002754CB"/>
    <w:rsid w:val="002757B8"/>
    <w:rsid w:val="00276529"/>
    <w:rsid w:val="00276E18"/>
    <w:rsid w:val="00277385"/>
    <w:rsid w:val="0027758C"/>
    <w:rsid w:val="00277B81"/>
    <w:rsid w:val="00280450"/>
    <w:rsid w:val="002818AD"/>
    <w:rsid w:val="00282462"/>
    <w:rsid w:val="00284556"/>
    <w:rsid w:val="00284C2B"/>
    <w:rsid w:val="00284E6B"/>
    <w:rsid w:val="00285511"/>
    <w:rsid w:val="00285B2F"/>
    <w:rsid w:val="00286FB6"/>
    <w:rsid w:val="002874A2"/>
    <w:rsid w:val="002905FB"/>
    <w:rsid w:val="00291237"/>
    <w:rsid w:val="0029287F"/>
    <w:rsid w:val="00292BB4"/>
    <w:rsid w:val="0029382A"/>
    <w:rsid w:val="00294609"/>
    <w:rsid w:val="002947CA"/>
    <w:rsid w:val="00295DFF"/>
    <w:rsid w:val="0029799B"/>
    <w:rsid w:val="002A0991"/>
    <w:rsid w:val="002A0E0E"/>
    <w:rsid w:val="002A0FDE"/>
    <w:rsid w:val="002A20AB"/>
    <w:rsid w:val="002A287D"/>
    <w:rsid w:val="002A3F72"/>
    <w:rsid w:val="002A5880"/>
    <w:rsid w:val="002A5DCD"/>
    <w:rsid w:val="002A625A"/>
    <w:rsid w:val="002A6F39"/>
    <w:rsid w:val="002A7E6C"/>
    <w:rsid w:val="002B0298"/>
    <w:rsid w:val="002B196E"/>
    <w:rsid w:val="002B2E67"/>
    <w:rsid w:val="002B3083"/>
    <w:rsid w:val="002B3687"/>
    <w:rsid w:val="002B5441"/>
    <w:rsid w:val="002B566A"/>
    <w:rsid w:val="002B6FCD"/>
    <w:rsid w:val="002B7604"/>
    <w:rsid w:val="002C0632"/>
    <w:rsid w:val="002C1824"/>
    <w:rsid w:val="002C281C"/>
    <w:rsid w:val="002C4330"/>
    <w:rsid w:val="002C5628"/>
    <w:rsid w:val="002D06AB"/>
    <w:rsid w:val="002D162E"/>
    <w:rsid w:val="002D1742"/>
    <w:rsid w:val="002D24BF"/>
    <w:rsid w:val="002D3788"/>
    <w:rsid w:val="002D60CB"/>
    <w:rsid w:val="002D7F49"/>
    <w:rsid w:val="002E141C"/>
    <w:rsid w:val="002E1D09"/>
    <w:rsid w:val="002E291A"/>
    <w:rsid w:val="002E3933"/>
    <w:rsid w:val="002E3ADC"/>
    <w:rsid w:val="002E4783"/>
    <w:rsid w:val="002E4C14"/>
    <w:rsid w:val="002E6AB6"/>
    <w:rsid w:val="002E6D11"/>
    <w:rsid w:val="002F0C16"/>
    <w:rsid w:val="002F20BC"/>
    <w:rsid w:val="002F3B0F"/>
    <w:rsid w:val="002F3BD2"/>
    <w:rsid w:val="002F4B63"/>
    <w:rsid w:val="002F5360"/>
    <w:rsid w:val="002F6A51"/>
    <w:rsid w:val="002F6F3D"/>
    <w:rsid w:val="002F7958"/>
    <w:rsid w:val="002F7DA6"/>
    <w:rsid w:val="00300361"/>
    <w:rsid w:val="00301340"/>
    <w:rsid w:val="0030173F"/>
    <w:rsid w:val="00302698"/>
    <w:rsid w:val="003027EE"/>
    <w:rsid w:val="00303A99"/>
    <w:rsid w:val="003050A0"/>
    <w:rsid w:val="00306810"/>
    <w:rsid w:val="003068C5"/>
    <w:rsid w:val="00306C61"/>
    <w:rsid w:val="00307283"/>
    <w:rsid w:val="00310DC1"/>
    <w:rsid w:val="00311615"/>
    <w:rsid w:val="003119A2"/>
    <w:rsid w:val="00311B0B"/>
    <w:rsid w:val="00312F09"/>
    <w:rsid w:val="0031357C"/>
    <w:rsid w:val="003146E5"/>
    <w:rsid w:val="00315724"/>
    <w:rsid w:val="00315D57"/>
    <w:rsid w:val="00316DD9"/>
    <w:rsid w:val="00317C66"/>
    <w:rsid w:val="00317E12"/>
    <w:rsid w:val="00317E42"/>
    <w:rsid w:val="0032022D"/>
    <w:rsid w:val="00320444"/>
    <w:rsid w:val="00320504"/>
    <w:rsid w:val="00320C24"/>
    <w:rsid w:val="003212B1"/>
    <w:rsid w:val="00321D42"/>
    <w:rsid w:val="00321F83"/>
    <w:rsid w:val="003238CD"/>
    <w:rsid w:val="003239B0"/>
    <w:rsid w:val="00323ED8"/>
    <w:rsid w:val="00324AEE"/>
    <w:rsid w:val="00325607"/>
    <w:rsid w:val="00325AE5"/>
    <w:rsid w:val="00325B17"/>
    <w:rsid w:val="00325BDB"/>
    <w:rsid w:val="00325D91"/>
    <w:rsid w:val="00326A0D"/>
    <w:rsid w:val="003303E8"/>
    <w:rsid w:val="0033071D"/>
    <w:rsid w:val="00330CE3"/>
    <w:rsid w:val="00330F0D"/>
    <w:rsid w:val="0033107B"/>
    <w:rsid w:val="00331725"/>
    <w:rsid w:val="003327CA"/>
    <w:rsid w:val="003339F0"/>
    <w:rsid w:val="00335426"/>
    <w:rsid w:val="003361C1"/>
    <w:rsid w:val="00336AE0"/>
    <w:rsid w:val="00337684"/>
    <w:rsid w:val="00341657"/>
    <w:rsid w:val="0034241F"/>
    <w:rsid w:val="00342D03"/>
    <w:rsid w:val="0034318D"/>
    <w:rsid w:val="00343C85"/>
    <w:rsid w:val="00343E09"/>
    <w:rsid w:val="00346755"/>
    <w:rsid w:val="0034704C"/>
    <w:rsid w:val="0035146A"/>
    <w:rsid w:val="003516D8"/>
    <w:rsid w:val="00351EE6"/>
    <w:rsid w:val="0035214C"/>
    <w:rsid w:val="00352E4A"/>
    <w:rsid w:val="00353EF6"/>
    <w:rsid w:val="00356349"/>
    <w:rsid w:val="0035645D"/>
    <w:rsid w:val="003568DB"/>
    <w:rsid w:val="0035705C"/>
    <w:rsid w:val="0036042E"/>
    <w:rsid w:val="00360CF7"/>
    <w:rsid w:val="00361B7C"/>
    <w:rsid w:val="003620A1"/>
    <w:rsid w:val="00362F57"/>
    <w:rsid w:val="00363477"/>
    <w:rsid w:val="00363F17"/>
    <w:rsid w:val="003643D1"/>
    <w:rsid w:val="00364500"/>
    <w:rsid w:val="0036555B"/>
    <w:rsid w:val="00370E05"/>
    <w:rsid w:val="00371056"/>
    <w:rsid w:val="00371AAA"/>
    <w:rsid w:val="0037222C"/>
    <w:rsid w:val="0037264C"/>
    <w:rsid w:val="00373AAF"/>
    <w:rsid w:val="0037465A"/>
    <w:rsid w:val="00374AEC"/>
    <w:rsid w:val="00374C32"/>
    <w:rsid w:val="003751D6"/>
    <w:rsid w:val="00375E5C"/>
    <w:rsid w:val="003768F6"/>
    <w:rsid w:val="00376B19"/>
    <w:rsid w:val="00382D9F"/>
    <w:rsid w:val="00383F5E"/>
    <w:rsid w:val="00386795"/>
    <w:rsid w:val="0039121B"/>
    <w:rsid w:val="00391E52"/>
    <w:rsid w:val="00392424"/>
    <w:rsid w:val="003942F4"/>
    <w:rsid w:val="00394DE8"/>
    <w:rsid w:val="00395251"/>
    <w:rsid w:val="0039724B"/>
    <w:rsid w:val="003973F7"/>
    <w:rsid w:val="0039752E"/>
    <w:rsid w:val="003A02D4"/>
    <w:rsid w:val="003A07CE"/>
    <w:rsid w:val="003A0C2C"/>
    <w:rsid w:val="003A0D40"/>
    <w:rsid w:val="003A17BB"/>
    <w:rsid w:val="003A187C"/>
    <w:rsid w:val="003A1C75"/>
    <w:rsid w:val="003A2027"/>
    <w:rsid w:val="003A2435"/>
    <w:rsid w:val="003A24C5"/>
    <w:rsid w:val="003A2F56"/>
    <w:rsid w:val="003A3E68"/>
    <w:rsid w:val="003A4178"/>
    <w:rsid w:val="003A43C7"/>
    <w:rsid w:val="003A4F9F"/>
    <w:rsid w:val="003A6C0B"/>
    <w:rsid w:val="003A75E4"/>
    <w:rsid w:val="003A798C"/>
    <w:rsid w:val="003B0399"/>
    <w:rsid w:val="003B1808"/>
    <w:rsid w:val="003B287B"/>
    <w:rsid w:val="003B2DDE"/>
    <w:rsid w:val="003B3291"/>
    <w:rsid w:val="003B36C9"/>
    <w:rsid w:val="003B3DA3"/>
    <w:rsid w:val="003B45D5"/>
    <w:rsid w:val="003B4984"/>
    <w:rsid w:val="003B4F17"/>
    <w:rsid w:val="003B4F81"/>
    <w:rsid w:val="003B56F8"/>
    <w:rsid w:val="003B5AF1"/>
    <w:rsid w:val="003B5EA6"/>
    <w:rsid w:val="003C0AA8"/>
    <w:rsid w:val="003C0D86"/>
    <w:rsid w:val="003C1099"/>
    <w:rsid w:val="003C377D"/>
    <w:rsid w:val="003C74D2"/>
    <w:rsid w:val="003D1CD8"/>
    <w:rsid w:val="003D2CF1"/>
    <w:rsid w:val="003D2D90"/>
    <w:rsid w:val="003D3D81"/>
    <w:rsid w:val="003D4B4D"/>
    <w:rsid w:val="003D5309"/>
    <w:rsid w:val="003D70FA"/>
    <w:rsid w:val="003D75D6"/>
    <w:rsid w:val="003E0F01"/>
    <w:rsid w:val="003E1249"/>
    <w:rsid w:val="003E2259"/>
    <w:rsid w:val="003E239E"/>
    <w:rsid w:val="003E2D82"/>
    <w:rsid w:val="003E3087"/>
    <w:rsid w:val="003E5259"/>
    <w:rsid w:val="003E549E"/>
    <w:rsid w:val="003E671A"/>
    <w:rsid w:val="003E6E36"/>
    <w:rsid w:val="003E6F4B"/>
    <w:rsid w:val="003F17E2"/>
    <w:rsid w:val="003F1B8B"/>
    <w:rsid w:val="003F27CC"/>
    <w:rsid w:val="003F2ADD"/>
    <w:rsid w:val="003F39A1"/>
    <w:rsid w:val="003F4B69"/>
    <w:rsid w:val="003F4C09"/>
    <w:rsid w:val="003F52BA"/>
    <w:rsid w:val="003F6C32"/>
    <w:rsid w:val="003F7339"/>
    <w:rsid w:val="003F7B9A"/>
    <w:rsid w:val="0040023A"/>
    <w:rsid w:val="004007D1"/>
    <w:rsid w:val="004014B8"/>
    <w:rsid w:val="00401BE2"/>
    <w:rsid w:val="00401FB0"/>
    <w:rsid w:val="0040444D"/>
    <w:rsid w:val="00404FDD"/>
    <w:rsid w:val="00406386"/>
    <w:rsid w:val="004109BE"/>
    <w:rsid w:val="004114F5"/>
    <w:rsid w:val="00412DF5"/>
    <w:rsid w:val="00412F72"/>
    <w:rsid w:val="004133C1"/>
    <w:rsid w:val="00414849"/>
    <w:rsid w:val="00414BF5"/>
    <w:rsid w:val="00415C30"/>
    <w:rsid w:val="004165C4"/>
    <w:rsid w:val="004214D7"/>
    <w:rsid w:val="00422656"/>
    <w:rsid w:val="00422ADF"/>
    <w:rsid w:val="00423BE0"/>
    <w:rsid w:val="00423CB1"/>
    <w:rsid w:val="0042472A"/>
    <w:rsid w:val="0042674E"/>
    <w:rsid w:val="004268BD"/>
    <w:rsid w:val="00426F83"/>
    <w:rsid w:val="0042714C"/>
    <w:rsid w:val="0042786E"/>
    <w:rsid w:val="004303FF"/>
    <w:rsid w:val="004315F7"/>
    <w:rsid w:val="00431B67"/>
    <w:rsid w:val="00431D41"/>
    <w:rsid w:val="00432726"/>
    <w:rsid w:val="004341DA"/>
    <w:rsid w:val="004345C7"/>
    <w:rsid w:val="00434ACB"/>
    <w:rsid w:val="004351DA"/>
    <w:rsid w:val="00435702"/>
    <w:rsid w:val="004361F0"/>
    <w:rsid w:val="0044019F"/>
    <w:rsid w:val="004405DC"/>
    <w:rsid w:val="0044062D"/>
    <w:rsid w:val="004407F4"/>
    <w:rsid w:val="0044183C"/>
    <w:rsid w:val="00441866"/>
    <w:rsid w:val="00441DC5"/>
    <w:rsid w:val="00442AA3"/>
    <w:rsid w:val="00443B1E"/>
    <w:rsid w:val="00443CFC"/>
    <w:rsid w:val="00443E7F"/>
    <w:rsid w:val="00443ED1"/>
    <w:rsid w:val="004465CD"/>
    <w:rsid w:val="00447333"/>
    <w:rsid w:val="004475DE"/>
    <w:rsid w:val="004503E8"/>
    <w:rsid w:val="00450623"/>
    <w:rsid w:val="00450A53"/>
    <w:rsid w:val="00450B38"/>
    <w:rsid w:val="00450E2A"/>
    <w:rsid w:val="00450E2D"/>
    <w:rsid w:val="00450EB2"/>
    <w:rsid w:val="00451B5D"/>
    <w:rsid w:val="00456A3B"/>
    <w:rsid w:val="00457D82"/>
    <w:rsid w:val="00460B19"/>
    <w:rsid w:val="00461455"/>
    <w:rsid w:val="00462179"/>
    <w:rsid w:val="0046241C"/>
    <w:rsid w:val="00463DF2"/>
    <w:rsid w:val="00464BE6"/>
    <w:rsid w:val="00465153"/>
    <w:rsid w:val="00467048"/>
    <w:rsid w:val="004674E4"/>
    <w:rsid w:val="00472517"/>
    <w:rsid w:val="00472C6D"/>
    <w:rsid w:val="00473108"/>
    <w:rsid w:val="00474227"/>
    <w:rsid w:val="00475AB8"/>
    <w:rsid w:val="00476AA6"/>
    <w:rsid w:val="00477A4D"/>
    <w:rsid w:val="00477C31"/>
    <w:rsid w:val="00481FEE"/>
    <w:rsid w:val="00482124"/>
    <w:rsid w:val="00482B98"/>
    <w:rsid w:val="004841B8"/>
    <w:rsid w:val="00484716"/>
    <w:rsid w:val="0048473D"/>
    <w:rsid w:val="004849A3"/>
    <w:rsid w:val="00485586"/>
    <w:rsid w:val="0048674F"/>
    <w:rsid w:val="00486FCE"/>
    <w:rsid w:val="004874AC"/>
    <w:rsid w:val="00487640"/>
    <w:rsid w:val="00490127"/>
    <w:rsid w:val="00491326"/>
    <w:rsid w:val="00491CEC"/>
    <w:rsid w:val="0049218E"/>
    <w:rsid w:val="004929C9"/>
    <w:rsid w:val="00492B84"/>
    <w:rsid w:val="00493C18"/>
    <w:rsid w:val="004953CC"/>
    <w:rsid w:val="004956BA"/>
    <w:rsid w:val="004959DE"/>
    <w:rsid w:val="004961C5"/>
    <w:rsid w:val="00496917"/>
    <w:rsid w:val="00496A3E"/>
    <w:rsid w:val="004A006C"/>
    <w:rsid w:val="004A140D"/>
    <w:rsid w:val="004A1869"/>
    <w:rsid w:val="004A24E7"/>
    <w:rsid w:val="004A4D4B"/>
    <w:rsid w:val="004A6245"/>
    <w:rsid w:val="004A725E"/>
    <w:rsid w:val="004A7DA3"/>
    <w:rsid w:val="004B0C50"/>
    <w:rsid w:val="004B19B3"/>
    <w:rsid w:val="004B262B"/>
    <w:rsid w:val="004B2931"/>
    <w:rsid w:val="004B3CD6"/>
    <w:rsid w:val="004B40DB"/>
    <w:rsid w:val="004B4412"/>
    <w:rsid w:val="004B47C5"/>
    <w:rsid w:val="004B54FA"/>
    <w:rsid w:val="004B665A"/>
    <w:rsid w:val="004B76F1"/>
    <w:rsid w:val="004C08B0"/>
    <w:rsid w:val="004C14B0"/>
    <w:rsid w:val="004C15F8"/>
    <w:rsid w:val="004C625F"/>
    <w:rsid w:val="004C646E"/>
    <w:rsid w:val="004C66C1"/>
    <w:rsid w:val="004C6F4C"/>
    <w:rsid w:val="004D02E7"/>
    <w:rsid w:val="004D03C9"/>
    <w:rsid w:val="004D0968"/>
    <w:rsid w:val="004D1F14"/>
    <w:rsid w:val="004D2BC8"/>
    <w:rsid w:val="004D395D"/>
    <w:rsid w:val="004D3B84"/>
    <w:rsid w:val="004D5322"/>
    <w:rsid w:val="004E02BD"/>
    <w:rsid w:val="004E1465"/>
    <w:rsid w:val="004E19A4"/>
    <w:rsid w:val="004E3D4F"/>
    <w:rsid w:val="004E5ACD"/>
    <w:rsid w:val="004E729A"/>
    <w:rsid w:val="004E77F7"/>
    <w:rsid w:val="004F1578"/>
    <w:rsid w:val="004F2596"/>
    <w:rsid w:val="004F2DC5"/>
    <w:rsid w:val="004F3A18"/>
    <w:rsid w:val="004F72BC"/>
    <w:rsid w:val="004F72E4"/>
    <w:rsid w:val="004F7BB5"/>
    <w:rsid w:val="0050018E"/>
    <w:rsid w:val="0050239D"/>
    <w:rsid w:val="0050243F"/>
    <w:rsid w:val="00502F21"/>
    <w:rsid w:val="00506064"/>
    <w:rsid w:val="00506DB0"/>
    <w:rsid w:val="00507296"/>
    <w:rsid w:val="005078FA"/>
    <w:rsid w:val="005101E4"/>
    <w:rsid w:val="00510A65"/>
    <w:rsid w:val="00510D69"/>
    <w:rsid w:val="00511541"/>
    <w:rsid w:val="00511A7E"/>
    <w:rsid w:val="00513084"/>
    <w:rsid w:val="005137A4"/>
    <w:rsid w:val="005138FB"/>
    <w:rsid w:val="00514C0D"/>
    <w:rsid w:val="005155F2"/>
    <w:rsid w:val="0051586A"/>
    <w:rsid w:val="005159C8"/>
    <w:rsid w:val="00515F68"/>
    <w:rsid w:val="005160CA"/>
    <w:rsid w:val="00516104"/>
    <w:rsid w:val="00516C55"/>
    <w:rsid w:val="00516C85"/>
    <w:rsid w:val="005171E7"/>
    <w:rsid w:val="005175CA"/>
    <w:rsid w:val="005208BF"/>
    <w:rsid w:val="00520F62"/>
    <w:rsid w:val="005212B7"/>
    <w:rsid w:val="00521AFF"/>
    <w:rsid w:val="00521F43"/>
    <w:rsid w:val="00522BFD"/>
    <w:rsid w:val="00522CE9"/>
    <w:rsid w:val="00523D97"/>
    <w:rsid w:val="00523FA6"/>
    <w:rsid w:val="00524D73"/>
    <w:rsid w:val="005250A3"/>
    <w:rsid w:val="00525656"/>
    <w:rsid w:val="00525CB5"/>
    <w:rsid w:val="0052788A"/>
    <w:rsid w:val="005302EC"/>
    <w:rsid w:val="00531B30"/>
    <w:rsid w:val="00532463"/>
    <w:rsid w:val="00532735"/>
    <w:rsid w:val="00534B31"/>
    <w:rsid w:val="00534C30"/>
    <w:rsid w:val="00535680"/>
    <w:rsid w:val="00535A3E"/>
    <w:rsid w:val="00535C59"/>
    <w:rsid w:val="0053626F"/>
    <w:rsid w:val="00537748"/>
    <w:rsid w:val="005418A9"/>
    <w:rsid w:val="00542614"/>
    <w:rsid w:val="00542A1A"/>
    <w:rsid w:val="005430D9"/>
    <w:rsid w:val="00543895"/>
    <w:rsid w:val="00544781"/>
    <w:rsid w:val="00545B84"/>
    <w:rsid w:val="005479AD"/>
    <w:rsid w:val="00550609"/>
    <w:rsid w:val="0055258F"/>
    <w:rsid w:val="005542BE"/>
    <w:rsid w:val="0055492C"/>
    <w:rsid w:val="00554C35"/>
    <w:rsid w:val="00554D55"/>
    <w:rsid w:val="00555D74"/>
    <w:rsid w:val="0055674A"/>
    <w:rsid w:val="005567A3"/>
    <w:rsid w:val="00556AAC"/>
    <w:rsid w:val="005575AE"/>
    <w:rsid w:val="005578F9"/>
    <w:rsid w:val="00557C12"/>
    <w:rsid w:val="0056070D"/>
    <w:rsid w:val="0056157D"/>
    <w:rsid w:val="00561949"/>
    <w:rsid w:val="00562136"/>
    <w:rsid w:val="00563A0B"/>
    <w:rsid w:val="00563DE8"/>
    <w:rsid w:val="00564946"/>
    <w:rsid w:val="00565BB1"/>
    <w:rsid w:val="00565DEA"/>
    <w:rsid w:val="00566450"/>
    <w:rsid w:val="00566D50"/>
    <w:rsid w:val="00566ED5"/>
    <w:rsid w:val="0056781C"/>
    <w:rsid w:val="00567A0A"/>
    <w:rsid w:val="00567F27"/>
    <w:rsid w:val="0057097E"/>
    <w:rsid w:val="005709A5"/>
    <w:rsid w:val="00570E04"/>
    <w:rsid w:val="005717EF"/>
    <w:rsid w:val="0057441A"/>
    <w:rsid w:val="005748FA"/>
    <w:rsid w:val="00574EFF"/>
    <w:rsid w:val="005763A1"/>
    <w:rsid w:val="00577ADB"/>
    <w:rsid w:val="00577CAD"/>
    <w:rsid w:val="005800EB"/>
    <w:rsid w:val="00580448"/>
    <w:rsid w:val="005816C7"/>
    <w:rsid w:val="00582367"/>
    <w:rsid w:val="0058460B"/>
    <w:rsid w:val="005851CF"/>
    <w:rsid w:val="005864A8"/>
    <w:rsid w:val="005909CD"/>
    <w:rsid w:val="00590BCE"/>
    <w:rsid w:val="0059361A"/>
    <w:rsid w:val="0059497B"/>
    <w:rsid w:val="00594B80"/>
    <w:rsid w:val="00595111"/>
    <w:rsid w:val="0059545C"/>
    <w:rsid w:val="00595905"/>
    <w:rsid w:val="00595C1D"/>
    <w:rsid w:val="00596958"/>
    <w:rsid w:val="00597BB9"/>
    <w:rsid w:val="005A0483"/>
    <w:rsid w:val="005A08E2"/>
    <w:rsid w:val="005A0CA2"/>
    <w:rsid w:val="005A277E"/>
    <w:rsid w:val="005A2BA3"/>
    <w:rsid w:val="005A2CB7"/>
    <w:rsid w:val="005A303A"/>
    <w:rsid w:val="005A3B86"/>
    <w:rsid w:val="005A4019"/>
    <w:rsid w:val="005A62C4"/>
    <w:rsid w:val="005A6DBF"/>
    <w:rsid w:val="005A6E16"/>
    <w:rsid w:val="005A77B2"/>
    <w:rsid w:val="005B004D"/>
    <w:rsid w:val="005B03C4"/>
    <w:rsid w:val="005B0B65"/>
    <w:rsid w:val="005B160E"/>
    <w:rsid w:val="005B2641"/>
    <w:rsid w:val="005B26DB"/>
    <w:rsid w:val="005B3E0E"/>
    <w:rsid w:val="005B4306"/>
    <w:rsid w:val="005B44DD"/>
    <w:rsid w:val="005B5675"/>
    <w:rsid w:val="005B6198"/>
    <w:rsid w:val="005B6CE8"/>
    <w:rsid w:val="005B721C"/>
    <w:rsid w:val="005B7838"/>
    <w:rsid w:val="005C0C41"/>
    <w:rsid w:val="005C129F"/>
    <w:rsid w:val="005C1D9A"/>
    <w:rsid w:val="005C360C"/>
    <w:rsid w:val="005C3C97"/>
    <w:rsid w:val="005C3CA4"/>
    <w:rsid w:val="005C4C82"/>
    <w:rsid w:val="005C4F5F"/>
    <w:rsid w:val="005C5442"/>
    <w:rsid w:val="005C5791"/>
    <w:rsid w:val="005C7106"/>
    <w:rsid w:val="005D0E24"/>
    <w:rsid w:val="005D1146"/>
    <w:rsid w:val="005D1A39"/>
    <w:rsid w:val="005D26E9"/>
    <w:rsid w:val="005D387E"/>
    <w:rsid w:val="005D41A4"/>
    <w:rsid w:val="005D4D2D"/>
    <w:rsid w:val="005D56CF"/>
    <w:rsid w:val="005D6571"/>
    <w:rsid w:val="005D67FF"/>
    <w:rsid w:val="005D688B"/>
    <w:rsid w:val="005D6C77"/>
    <w:rsid w:val="005D6E62"/>
    <w:rsid w:val="005D7A8B"/>
    <w:rsid w:val="005E06BB"/>
    <w:rsid w:val="005E06E0"/>
    <w:rsid w:val="005E0E10"/>
    <w:rsid w:val="005E25CD"/>
    <w:rsid w:val="005E2E40"/>
    <w:rsid w:val="005E3A57"/>
    <w:rsid w:val="005E46B2"/>
    <w:rsid w:val="005E4DBC"/>
    <w:rsid w:val="005E5AE2"/>
    <w:rsid w:val="005E7BE9"/>
    <w:rsid w:val="005F205A"/>
    <w:rsid w:val="005F24AC"/>
    <w:rsid w:val="005F2783"/>
    <w:rsid w:val="005F38F5"/>
    <w:rsid w:val="005F3DB2"/>
    <w:rsid w:val="005F4A0F"/>
    <w:rsid w:val="005F5970"/>
    <w:rsid w:val="005F5FF6"/>
    <w:rsid w:val="005F6531"/>
    <w:rsid w:val="005F69B2"/>
    <w:rsid w:val="005F6F59"/>
    <w:rsid w:val="005F703C"/>
    <w:rsid w:val="006002D7"/>
    <w:rsid w:val="00601043"/>
    <w:rsid w:val="0060185B"/>
    <w:rsid w:val="00602566"/>
    <w:rsid w:val="00603574"/>
    <w:rsid w:val="00603BDD"/>
    <w:rsid w:val="00604EB5"/>
    <w:rsid w:val="00605BF7"/>
    <w:rsid w:val="006062C5"/>
    <w:rsid w:val="006062FA"/>
    <w:rsid w:val="00606D24"/>
    <w:rsid w:val="00606D85"/>
    <w:rsid w:val="0060772C"/>
    <w:rsid w:val="00607FF3"/>
    <w:rsid w:val="0061032D"/>
    <w:rsid w:val="00610858"/>
    <w:rsid w:val="00610B53"/>
    <w:rsid w:val="00613579"/>
    <w:rsid w:val="00613952"/>
    <w:rsid w:val="00614B30"/>
    <w:rsid w:val="00615632"/>
    <w:rsid w:val="006157F5"/>
    <w:rsid w:val="00615930"/>
    <w:rsid w:val="00624D6D"/>
    <w:rsid w:val="006252AB"/>
    <w:rsid w:val="0062710D"/>
    <w:rsid w:val="00630ACB"/>
    <w:rsid w:val="00631117"/>
    <w:rsid w:val="00631A2B"/>
    <w:rsid w:val="006326D7"/>
    <w:rsid w:val="00632D6C"/>
    <w:rsid w:val="0063573A"/>
    <w:rsid w:val="00635C65"/>
    <w:rsid w:val="006369F6"/>
    <w:rsid w:val="006377C1"/>
    <w:rsid w:val="0063786F"/>
    <w:rsid w:val="00637C12"/>
    <w:rsid w:val="00640280"/>
    <w:rsid w:val="00641594"/>
    <w:rsid w:val="00641F2B"/>
    <w:rsid w:val="006427B7"/>
    <w:rsid w:val="006431D0"/>
    <w:rsid w:val="006432CD"/>
    <w:rsid w:val="0064354D"/>
    <w:rsid w:val="00644D1E"/>
    <w:rsid w:val="006468EF"/>
    <w:rsid w:val="00646ABC"/>
    <w:rsid w:val="00646C95"/>
    <w:rsid w:val="00650455"/>
    <w:rsid w:val="006508D6"/>
    <w:rsid w:val="0065090F"/>
    <w:rsid w:val="0065330F"/>
    <w:rsid w:val="00653679"/>
    <w:rsid w:val="00653AF9"/>
    <w:rsid w:val="006548B4"/>
    <w:rsid w:val="00654952"/>
    <w:rsid w:val="0065550B"/>
    <w:rsid w:val="00656F14"/>
    <w:rsid w:val="0065711B"/>
    <w:rsid w:val="0065716A"/>
    <w:rsid w:val="006573BC"/>
    <w:rsid w:val="00657F95"/>
    <w:rsid w:val="00662BAA"/>
    <w:rsid w:val="00663102"/>
    <w:rsid w:val="00664086"/>
    <w:rsid w:val="00664DDA"/>
    <w:rsid w:val="00665280"/>
    <w:rsid w:val="00665F46"/>
    <w:rsid w:val="00666291"/>
    <w:rsid w:val="006720C8"/>
    <w:rsid w:val="0067279E"/>
    <w:rsid w:val="00672855"/>
    <w:rsid w:val="00673F19"/>
    <w:rsid w:val="00674275"/>
    <w:rsid w:val="00674B69"/>
    <w:rsid w:val="0067532E"/>
    <w:rsid w:val="00680963"/>
    <w:rsid w:val="00680B8B"/>
    <w:rsid w:val="00682AF1"/>
    <w:rsid w:val="00683194"/>
    <w:rsid w:val="0068430F"/>
    <w:rsid w:val="006845D6"/>
    <w:rsid w:val="00684631"/>
    <w:rsid w:val="00684A6E"/>
    <w:rsid w:val="00687647"/>
    <w:rsid w:val="006879AD"/>
    <w:rsid w:val="00687DE2"/>
    <w:rsid w:val="00692399"/>
    <w:rsid w:val="00692D22"/>
    <w:rsid w:val="00693286"/>
    <w:rsid w:val="006939F9"/>
    <w:rsid w:val="006946F4"/>
    <w:rsid w:val="006946FE"/>
    <w:rsid w:val="00695C19"/>
    <w:rsid w:val="00697D7F"/>
    <w:rsid w:val="006A0CB6"/>
    <w:rsid w:val="006A1642"/>
    <w:rsid w:val="006A17CD"/>
    <w:rsid w:val="006A2185"/>
    <w:rsid w:val="006A2E7B"/>
    <w:rsid w:val="006A30CD"/>
    <w:rsid w:val="006A30E1"/>
    <w:rsid w:val="006A3925"/>
    <w:rsid w:val="006A4934"/>
    <w:rsid w:val="006A4AA9"/>
    <w:rsid w:val="006A6603"/>
    <w:rsid w:val="006A6BAF"/>
    <w:rsid w:val="006A70BB"/>
    <w:rsid w:val="006A75BA"/>
    <w:rsid w:val="006A7DFE"/>
    <w:rsid w:val="006B03DF"/>
    <w:rsid w:val="006B0CDD"/>
    <w:rsid w:val="006B34D8"/>
    <w:rsid w:val="006B377B"/>
    <w:rsid w:val="006B4D35"/>
    <w:rsid w:val="006B589C"/>
    <w:rsid w:val="006B678F"/>
    <w:rsid w:val="006C090D"/>
    <w:rsid w:val="006C271B"/>
    <w:rsid w:val="006C4820"/>
    <w:rsid w:val="006C5874"/>
    <w:rsid w:val="006C5A54"/>
    <w:rsid w:val="006C62BB"/>
    <w:rsid w:val="006C703A"/>
    <w:rsid w:val="006C70E1"/>
    <w:rsid w:val="006C712E"/>
    <w:rsid w:val="006D115F"/>
    <w:rsid w:val="006D1962"/>
    <w:rsid w:val="006D1E22"/>
    <w:rsid w:val="006D2163"/>
    <w:rsid w:val="006D4CD8"/>
    <w:rsid w:val="006D68D0"/>
    <w:rsid w:val="006E05DA"/>
    <w:rsid w:val="006E0656"/>
    <w:rsid w:val="006E18B6"/>
    <w:rsid w:val="006E19AD"/>
    <w:rsid w:val="006E1A3B"/>
    <w:rsid w:val="006E2036"/>
    <w:rsid w:val="006E21B2"/>
    <w:rsid w:val="006E28D4"/>
    <w:rsid w:val="006E28F6"/>
    <w:rsid w:val="006E36C8"/>
    <w:rsid w:val="006E540F"/>
    <w:rsid w:val="006E7E9D"/>
    <w:rsid w:val="006E7F61"/>
    <w:rsid w:val="006F4D50"/>
    <w:rsid w:val="006F57E9"/>
    <w:rsid w:val="006F659F"/>
    <w:rsid w:val="006F6A08"/>
    <w:rsid w:val="007010BB"/>
    <w:rsid w:val="00702127"/>
    <w:rsid w:val="007021BA"/>
    <w:rsid w:val="007022A3"/>
    <w:rsid w:val="00703899"/>
    <w:rsid w:val="007047DD"/>
    <w:rsid w:val="00704A01"/>
    <w:rsid w:val="00704B19"/>
    <w:rsid w:val="00705305"/>
    <w:rsid w:val="007056B5"/>
    <w:rsid w:val="00705C11"/>
    <w:rsid w:val="0070673B"/>
    <w:rsid w:val="00706EEB"/>
    <w:rsid w:val="00707940"/>
    <w:rsid w:val="00707958"/>
    <w:rsid w:val="00711233"/>
    <w:rsid w:val="00713651"/>
    <w:rsid w:val="00713D4B"/>
    <w:rsid w:val="00714C69"/>
    <w:rsid w:val="00715C88"/>
    <w:rsid w:val="007163F3"/>
    <w:rsid w:val="0071740D"/>
    <w:rsid w:val="007201E7"/>
    <w:rsid w:val="00720369"/>
    <w:rsid w:val="007206B0"/>
    <w:rsid w:val="00720966"/>
    <w:rsid w:val="00720AE0"/>
    <w:rsid w:val="0072270D"/>
    <w:rsid w:val="00722ECA"/>
    <w:rsid w:val="00723C70"/>
    <w:rsid w:val="00723F29"/>
    <w:rsid w:val="00725719"/>
    <w:rsid w:val="00725AB7"/>
    <w:rsid w:val="00725EEA"/>
    <w:rsid w:val="00726753"/>
    <w:rsid w:val="00727B22"/>
    <w:rsid w:val="00731450"/>
    <w:rsid w:val="00731E5D"/>
    <w:rsid w:val="0073283C"/>
    <w:rsid w:val="0073290F"/>
    <w:rsid w:val="00733875"/>
    <w:rsid w:val="007338AA"/>
    <w:rsid w:val="00734561"/>
    <w:rsid w:val="00734644"/>
    <w:rsid w:val="00735988"/>
    <w:rsid w:val="00742474"/>
    <w:rsid w:val="007429B9"/>
    <w:rsid w:val="00742D98"/>
    <w:rsid w:val="007436F9"/>
    <w:rsid w:val="00743D10"/>
    <w:rsid w:val="00744625"/>
    <w:rsid w:val="00745228"/>
    <w:rsid w:val="007462F9"/>
    <w:rsid w:val="00747668"/>
    <w:rsid w:val="00747A36"/>
    <w:rsid w:val="00747E23"/>
    <w:rsid w:val="00750130"/>
    <w:rsid w:val="007519A7"/>
    <w:rsid w:val="007519E3"/>
    <w:rsid w:val="00751A32"/>
    <w:rsid w:val="007526F0"/>
    <w:rsid w:val="00752AB6"/>
    <w:rsid w:val="00753ACA"/>
    <w:rsid w:val="00753B05"/>
    <w:rsid w:val="00754222"/>
    <w:rsid w:val="00754342"/>
    <w:rsid w:val="00755BE4"/>
    <w:rsid w:val="007563C3"/>
    <w:rsid w:val="00756D4B"/>
    <w:rsid w:val="00756D6A"/>
    <w:rsid w:val="00757004"/>
    <w:rsid w:val="00757AE9"/>
    <w:rsid w:val="007605DB"/>
    <w:rsid w:val="007607B4"/>
    <w:rsid w:val="00760C7E"/>
    <w:rsid w:val="007616BC"/>
    <w:rsid w:val="00761C86"/>
    <w:rsid w:val="007628B2"/>
    <w:rsid w:val="00762FB0"/>
    <w:rsid w:val="0076363C"/>
    <w:rsid w:val="00764572"/>
    <w:rsid w:val="0076616D"/>
    <w:rsid w:val="00766397"/>
    <w:rsid w:val="0076692F"/>
    <w:rsid w:val="0077013B"/>
    <w:rsid w:val="007709F6"/>
    <w:rsid w:val="00770A57"/>
    <w:rsid w:val="00770F02"/>
    <w:rsid w:val="00772516"/>
    <w:rsid w:val="00773C3F"/>
    <w:rsid w:val="0077408B"/>
    <w:rsid w:val="0077458F"/>
    <w:rsid w:val="00775558"/>
    <w:rsid w:val="00775621"/>
    <w:rsid w:val="007756D0"/>
    <w:rsid w:val="0077578B"/>
    <w:rsid w:val="00775C5D"/>
    <w:rsid w:val="007765AF"/>
    <w:rsid w:val="00776F87"/>
    <w:rsid w:val="007802DE"/>
    <w:rsid w:val="00781572"/>
    <w:rsid w:val="00781771"/>
    <w:rsid w:val="00782650"/>
    <w:rsid w:val="00783441"/>
    <w:rsid w:val="00783C0E"/>
    <w:rsid w:val="00783D6D"/>
    <w:rsid w:val="00784FCC"/>
    <w:rsid w:val="00785678"/>
    <w:rsid w:val="007867A5"/>
    <w:rsid w:val="0078685B"/>
    <w:rsid w:val="00787067"/>
    <w:rsid w:val="00787CFD"/>
    <w:rsid w:val="0079099A"/>
    <w:rsid w:val="007913E3"/>
    <w:rsid w:val="007918BB"/>
    <w:rsid w:val="0079281C"/>
    <w:rsid w:val="00792990"/>
    <w:rsid w:val="00792D65"/>
    <w:rsid w:val="00792E3C"/>
    <w:rsid w:val="00794128"/>
    <w:rsid w:val="00794477"/>
    <w:rsid w:val="00796503"/>
    <w:rsid w:val="0079771E"/>
    <w:rsid w:val="007A178C"/>
    <w:rsid w:val="007A1C12"/>
    <w:rsid w:val="007A1CFF"/>
    <w:rsid w:val="007A41C7"/>
    <w:rsid w:val="007A536B"/>
    <w:rsid w:val="007A5561"/>
    <w:rsid w:val="007A5804"/>
    <w:rsid w:val="007A6C9B"/>
    <w:rsid w:val="007A6DB8"/>
    <w:rsid w:val="007A6F68"/>
    <w:rsid w:val="007B0CC6"/>
    <w:rsid w:val="007B1D05"/>
    <w:rsid w:val="007B1EEC"/>
    <w:rsid w:val="007B2458"/>
    <w:rsid w:val="007B3661"/>
    <w:rsid w:val="007B372E"/>
    <w:rsid w:val="007B4C45"/>
    <w:rsid w:val="007B6D9F"/>
    <w:rsid w:val="007B6F4D"/>
    <w:rsid w:val="007B71DE"/>
    <w:rsid w:val="007B79D4"/>
    <w:rsid w:val="007C0024"/>
    <w:rsid w:val="007C20A4"/>
    <w:rsid w:val="007C28A5"/>
    <w:rsid w:val="007C55D5"/>
    <w:rsid w:val="007C59BD"/>
    <w:rsid w:val="007C5F65"/>
    <w:rsid w:val="007C6237"/>
    <w:rsid w:val="007C6603"/>
    <w:rsid w:val="007C7334"/>
    <w:rsid w:val="007C7A1E"/>
    <w:rsid w:val="007C7E9F"/>
    <w:rsid w:val="007D1786"/>
    <w:rsid w:val="007D21B1"/>
    <w:rsid w:val="007D25DC"/>
    <w:rsid w:val="007D434A"/>
    <w:rsid w:val="007D4C05"/>
    <w:rsid w:val="007D509F"/>
    <w:rsid w:val="007D5347"/>
    <w:rsid w:val="007D55C5"/>
    <w:rsid w:val="007D5E93"/>
    <w:rsid w:val="007D668A"/>
    <w:rsid w:val="007D6C71"/>
    <w:rsid w:val="007D6E3D"/>
    <w:rsid w:val="007D7AD1"/>
    <w:rsid w:val="007E0231"/>
    <w:rsid w:val="007E0C28"/>
    <w:rsid w:val="007E338B"/>
    <w:rsid w:val="007E34F0"/>
    <w:rsid w:val="007E3CE4"/>
    <w:rsid w:val="007E3F66"/>
    <w:rsid w:val="007E42CD"/>
    <w:rsid w:val="007E4926"/>
    <w:rsid w:val="007E507A"/>
    <w:rsid w:val="007E61A5"/>
    <w:rsid w:val="007E6722"/>
    <w:rsid w:val="007E762A"/>
    <w:rsid w:val="007E790D"/>
    <w:rsid w:val="007E7CF4"/>
    <w:rsid w:val="007F139C"/>
    <w:rsid w:val="007F176F"/>
    <w:rsid w:val="007F3177"/>
    <w:rsid w:val="007F3620"/>
    <w:rsid w:val="007F3752"/>
    <w:rsid w:val="00801F7C"/>
    <w:rsid w:val="00802742"/>
    <w:rsid w:val="008031CB"/>
    <w:rsid w:val="00803EFD"/>
    <w:rsid w:val="00804250"/>
    <w:rsid w:val="0080449F"/>
    <w:rsid w:val="00804A31"/>
    <w:rsid w:val="0080508E"/>
    <w:rsid w:val="00805F3E"/>
    <w:rsid w:val="008108DD"/>
    <w:rsid w:val="00810942"/>
    <w:rsid w:val="008113BA"/>
    <w:rsid w:val="00812CFC"/>
    <w:rsid w:val="00813319"/>
    <w:rsid w:val="00813E80"/>
    <w:rsid w:val="008141D7"/>
    <w:rsid w:val="00814872"/>
    <w:rsid w:val="0081547A"/>
    <w:rsid w:val="008160D5"/>
    <w:rsid w:val="008164C3"/>
    <w:rsid w:val="00820882"/>
    <w:rsid w:val="0082099A"/>
    <w:rsid w:val="00820DD0"/>
    <w:rsid w:val="0082157A"/>
    <w:rsid w:val="00821784"/>
    <w:rsid w:val="00822521"/>
    <w:rsid w:val="0082256F"/>
    <w:rsid w:val="00823416"/>
    <w:rsid w:val="008238FE"/>
    <w:rsid w:val="00823B4E"/>
    <w:rsid w:val="008243D9"/>
    <w:rsid w:val="00827BB8"/>
    <w:rsid w:val="008306D0"/>
    <w:rsid w:val="00830B09"/>
    <w:rsid w:val="00834A23"/>
    <w:rsid w:val="0083622E"/>
    <w:rsid w:val="0084052C"/>
    <w:rsid w:val="00840851"/>
    <w:rsid w:val="0084238B"/>
    <w:rsid w:val="00842450"/>
    <w:rsid w:val="008431FA"/>
    <w:rsid w:val="0084406E"/>
    <w:rsid w:val="00844796"/>
    <w:rsid w:val="00844BA1"/>
    <w:rsid w:val="0084535A"/>
    <w:rsid w:val="0084537C"/>
    <w:rsid w:val="0084758A"/>
    <w:rsid w:val="0084782A"/>
    <w:rsid w:val="00851887"/>
    <w:rsid w:val="00852955"/>
    <w:rsid w:val="00852DC3"/>
    <w:rsid w:val="00853491"/>
    <w:rsid w:val="008546C0"/>
    <w:rsid w:val="008548C3"/>
    <w:rsid w:val="0085585E"/>
    <w:rsid w:val="00855CE3"/>
    <w:rsid w:val="00855ECA"/>
    <w:rsid w:val="00856893"/>
    <w:rsid w:val="00857411"/>
    <w:rsid w:val="008575F9"/>
    <w:rsid w:val="00857681"/>
    <w:rsid w:val="00860281"/>
    <w:rsid w:val="00860C1B"/>
    <w:rsid w:val="008617FC"/>
    <w:rsid w:val="00863086"/>
    <w:rsid w:val="008637E1"/>
    <w:rsid w:val="00863B15"/>
    <w:rsid w:val="00864C67"/>
    <w:rsid w:val="008650C9"/>
    <w:rsid w:val="0086536E"/>
    <w:rsid w:val="008670EF"/>
    <w:rsid w:val="00867A35"/>
    <w:rsid w:val="00867E93"/>
    <w:rsid w:val="00867EFF"/>
    <w:rsid w:val="008703B5"/>
    <w:rsid w:val="0087052D"/>
    <w:rsid w:val="00870786"/>
    <w:rsid w:val="0087081E"/>
    <w:rsid w:val="0087183A"/>
    <w:rsid w:val="00871AE4"/>
    <w:rsid w:val="00871C2F"/>
    <w:rsid w:val="00872B88"/>
    <w:rsid w:val="0087324F"/>
    <w:rsid w:val="008738B0"/>
    <w:rsid w:val="00873BA5"/>
    <w:rsid w:val="00874703"/>
    <w:rsid w:val="008753AC"/>
    <w:rsid w:val="00876624"/>
    <w:rsid w:val="00876769"/>
    <w:rsid w:val="00877DA2"/>
    <w:rsid w:val="008811AB"/>
    <w:rsid w:val="0088139D"/>
    <w:rsid w:val="00883B2C"/>
    <w:rsid w:val="00884BF1"/>
    <w:rsid w:val="00885018"/>
    <w:rsid w:val="00885391"/>
    <w:rsid w:val="0088539B"/>
    <w:rsid w:val="00886F68"/>
    <w:rsid w:val="008870B1"/>
    <w:rsid w:val="00890691"/>
    <w:rsid w:val="008913D5"/>
    <w:rsid w:val="008917EE"/>
    <w:rsid w:val="008928F7"/>
    <w:rsid w:val="00892FE7"/>
    <w:rsid w:val="00893C9C"/>
    <w:rsid w:val="008949C5"/>
    <w:rsid w:val="008958BA"/>
    <w:rsid w:val="00895F9E"/>
    <w:rsid w:val="00896E5E"/>
    <w:rsid w:val="008A0C58"/>
    <w:rsid w:val="008A104B"/>
    <w:rsid w:val="008A2440"/>
    <w:rsid w:val="008A29C8"/>
    <w:rsid w:val="008A2B2D"/>
    <w:rsid w:val="008A3C68"/>
    <w:rsid w:val="008A449E"/>
    <w:rsid w:val="008A496C"/>
    <w:rsid w:val="008A4EDE"/>
    <w:rsid w:val="008A574A"/>
    <w:rsid w:val="008A5C00"/>
    <w:rsid w:val="008A76C5"/>
    <w:rsid w:val="008B060C"/>
    <w:rsid w:val="008B1283"/>
    <w:rsid w:val="008B1F06"/>
    <w:rsid w:val="008B1F7A"/>
    <w:rsid w:val="008B2423"/>
    <w:rsid w:val="008B2769"/>
    <w:rsid w:val="008B293F"/>
    <w:rsid w:val="008B38CA"/>
    <w:rsid w:val="008B3BD9"/>
    <w:rsid w:val="008B4E4D"/>
    <w:rsid w:val="008B50A3"/>
    <w:rsid w:val="008B5711"/>
    <w:rsid w:val="008B6309"/>
    <w:rsid w:val="008B65F5"/>
    <w:rsid w:val="008B6A41"/>
    <w:rsid w:val="008B7320"/>
    <w:rsid w:val="008B763F"/>
    <w:rsid w:val="008C03DE"/>
    <w:rsid w:val="008C04D9"/>
    <w:rsid w:val="008C084B"/>
    <w:rsid w:val="008C1ACF"/>
    <w:rsid w:val="008C40AD"/>
    <w:rsid w:val="008C6A8A"/>
    <w:rsid w:val="008C6B76"/>
    <w:rsid w:val="008C7013"/>
    <w:rsid w:val="008C77DA"/>
    <w:rsid w:val="008D03EE"/>
    <w:rsid w:val="008D1665"/>
    <w:rsid w:val="008D26C7"/>
    <w:rsid w:val="008D4531"/>
    <w:rsid w:val="008D51D0"/>
    <w:rsid w:val="008D5375"/>
    <w:rsid w:val="008D6683"/>
    <w:rsid w:val="008D703D"/>
    <w:rsid w:val="008D78E6"/>
    <w:rsid w:val="008E0C90"/>
    <w:rsid w:val="008E112B"/>
    <w:rsid w:val="008E24EF"/>
    <w:rsid w:val="008E2A26"/>
    <w:rsid w:val="008E3A9B"/>
    <w:rsid w:val="008E3C3B"/>
    <w:rsid w:val="008E3DED"/>
    <w:rsid w:val="008E4F2A"/>
    <w:rsid w:val="008E52B1"/>
    <w:rsid w:val="008E6561"/>
    <w:rsid w:val="008E7406"/>
    <w:rsid w:val="008F206E"/>
    <w:rsid w:val="008F24F7"/>
    <w:rsid w:val="008F3605"/>
    <w:rsid w:val="008F3CE9"/>
    <w:rsid w:val="008F448B"/>
    <w:rsid w:val="008F4DE0"/>
    <w:rsid w:val="008F621D"/>
    <w:rsid w:val="008F67F4"/>
    <w:rsid w:val="008F6975"/>
    <w:rsid w:val="008F78F4"/>
    <w:rsid w:val="00900B72"/>
    <w:rsid w:val="00901BD6"/>
    <w:rsid w:val="009043C0"/>
    <w:rsid w:val="0090446C"/>
    <w:rsid w:val="009049DE"/>
    <w:rsid w:val="00904A59"/>
    <w:rsid w:val="0090522D"/>
    <w:rsid w:val="00906B17"/>
    <w:rsid w:val="00906E90"/>
    <w:rsid w:val="00907F1E"/>
    <w:rsid w:val="0091009F"/>
    <w:rsid w:val="009102D9"/>
    <w:rsid w:val="0091038C"/>
    <w:rsid w:val="009111BE"/>
    <w:rsid w:val="00912756"/>
    <w:rsid w:val="009128BA"/>
    <w:rsid w:val="00913800"/>
    <w:rsid w:val="00914154"/>
    <w:rsid w:val="009159D6"/>
    <w:rsid w:val="00915C1C"/>
    <w:rsid w:val="009173E5"/>
    <w:rsid w:val="00917B4C"/>
    <w:rsid w:val="00917C4F"/>
    <w:rsid w:val="00921519"/>
    <w:rsid w:val="009225B1"/>
    <w:rsid w:val="00925777"/>
    <w:rsid w:val="00925CC3"/>
    <w:rsid w:val="0092697D"/>
    <w:rsid w:val="009269CB"/>
    <w:rsid w:val="00926C26"/>
    <w:rsid w:val="00927F4A"/>
    <w:rsid w:val="009333C6"/>
    <w:rsid w:val="009336F2"/>
    <w:rsid w:val="009339E4"/>
    <w:rsid w:val="00933E1D"/>
    <w:rsid w:val="00934EDF"/>
    <w:rsid w:val="00934F50"/>
    <w:rsid w:val="00935110"/>
    <w:rsid w:val="0093537A"/>
    <w:rsid w:val="00935462"/>
    <w:rsid w:val="00935810"/>
    <w:rsid w:val="009358BD"/>
    <w:rsid w:val="00936812"/>
    <w:rsid w:val="00937FA5"/>
    <w:rsid w:val="009408FE"/>
    <w:rsid w:val="00942AE5"/>
    <w:rsid w:val="009432FA"/>
    <w:rsid w:val="009446E5"/>
    <w:rsid w:val="00946637"/>
    <w:rsid w:val="00947BDC"/>
    <w:rsid w:val="009511E2"/>
    <w:rsid w:val="00951C17"/>
    <w:rsid w:val="00951E74"/>
    <w:rsid w:val="00953251"/>
    <w:rsid w:val="00954ED4"/>
    <w:rsid w:val="00956539"/>
    <w:rsid w:val="0095687F"/>
    <w:rsid w:val="00957C01"/>
    <w:rsid w:val="00961029"/>
    <w:rsid w:val="00963531"/>
    <w:rsid w:val="0096654E"/>
    <w:rsid w:val="009667C3"/>
    <w:rsid w:val="009712E8"/>
    <w:rsid w:val="00971566"/>
    <w:rsid w:val="00972037"/>
    <w:rsid w:val="0097206A"/>
    <w:rsid w:val="009721D3"/>
    <w:rsid w:val="009729E9"/>
    <w:rsid w:val="00973C2E"/>
    <w:rsid w:val="00973D10"/>
    <w:rsid w:val="00975F29"/>
    <w:rsid w:val="009760F6"/>
    <w:rsid w:val="009761B8"/>
    <w:rsid w:val="009763EF"/>
    <w:rsid w:val="0097660C"/>
    <w:rsid w:val="00977AFA"/>
    <w:rsid w:val="0098026F"/>
    <w:rsid w:val="00980E0D"/>
    <w:rsid w:val="00981242"/>
    <w:rsid w:val="009831F5"/>
    <w:rsid w:val="0098350F"/>
    <w:rsid w:val="009843CC"/>
    <w:rsid w:val="00984D45"/>
    <w:rsid w:val="00984D6B"/>
    <w:rsid w:val="00984EDF"/>
    <w:rsid w:val="0098642F"/>
    <w:rsid w:val="009900B0"/>
    <w:rsid w:val="00990713"/>
    <w:rsid w:val="00990A9A"/>
    <w:rsid w:val="00990B33"/>
    <w:rsid w:val="00991982"/>
    <w:rsid w:val="00991ECE"/>
    <w:rsid w:val="00991F2B"/>
    <w:rsid w:val="009927A2"/>
    <w:rsid w:val="00993A76"/>
    <w:rsid w:val="009946B1"/>
    <w:rsid w:val="009948D4"/>
    <w:rsid w:val="00994AE0"/>
    <w:rsid w:val="0099691B"/>
    <w:rsid w:val="00996BF3"/>
    <w:rsid w:val="009A01C0"/>
    <w:rsid w:val="009A2243"/>
    <w:rsid w:val="009A3039"/>
    <w:rsid w:val="009A3C14"/>
    <w:rsid w:val="009A3E4B"/>
    <w:rsid w:val="009A4525"/>
    <w:rsid w:val="009A5F88"/>
    <w:rsid w:val="009B02C8"/>
    <w:rsid w:val="009B15D0"/>
    <w:rsid w:val="009B1CAA"/>
    <w:rsid w:val="009B1FF3"/>
    <w:rsid w:val="009B2626"/>
    <w:rsid w:val="009B2AE9"/>
    <w:rsid w:val="009B2D30"/>
    <w:rsid w:val="009B55CA"/>
    <w:rsid w:val="009B662B"/>
    <w:rsid w:val="009C075C"/>
    <w:rsid w:val="009C1586"/>
    <w:rsid w:val="009C2D2D"/>
    <w:rsid w:val="009C2E31"/>
    <w:rsid w:val="009C350B"/>
    <w:rsid w:val="009C357A"/>
    <w:rsid w:val="009C3A42"/>
    <w:rsid w:val="009C4732"/>
    <w:rsid w:val="009C4A59"/>
    <w:rsid w:val="009C5340"/>
    <w:rsid w:val="009C53D9"/>
    <w:rsid w:val="009C606D"/>
    <w:rsid w:val="009C66DC"/>
    <w:rsid w:val="009C697B"/>
    <w:rsid w:val="009D00AB"/>
    <w:rsid w:val="009D0351"/>
    <w:rsid w:val="009D0416"/>
    <w:rsid w:val="009D0556"/>
    <w:rsid w:val="009D1C7C"/>
    <w:rsid w:val="009D1D3B"/>
    <w:rsid w:val="009D2348"/>
    <w:rsid w:val="009D23E6"/>
    <w:rsid w:val="009D2F97"/>
    <w:rsid w:val="009D31CC"/>
    <w:rsid w:val="009D336B"/>
    <w:rsid w:val="009D4095"/>
    <w:rsid w:val="009D48A6"/>
    <w:rsid w:val="009D5A33"/>
    <w:rsid w:val="009D6228"/>
    <w:rsid w:val="009D6966"/>
    <w:rsid w:val="009D7632"/>
    <w:rsid w:val="009E12B5"/>
    <w:rsid w:val="009E2400"/>
    <w:rsid w:val="009E3E27"/>
    <w:rsid w:val="009E4E02"/>
    <w:rsid w:val="009E5715"/>
    <w:rsid w:val="009E5A3C"/>
    <w:rsid w:val="009E5E01"/>
    <w:rsid w:val="009E5F66"/>
    <w:rsid w:val="009E72DD"/>
    <w:rsid w:val="009F0D96"/>
    <w:rsid w:val="009F0EF0"/>
    <w:rsid w:val="009F1483"/>
    <w:rsid w:val="009F1C25"/>
    <w:rsid w:val="009F3921"/>
    <w:rsid w:val="009F52E7"/>
    <w:rsid w:val="009F6780"/>
    <w:rsid w:val="009F76B4"/>
    <w:rsid w:val="009F772C"/>
    <w:rsid w:val="00A00AD6"/>
    <w:rsid w:val="00A04700"/>
    <w:rsid w:val="00A05D58"/>
    <w:rsid w:val="00A068EF"/>
    <w:rsid w:val="00A06B7B"/>
    <w:rsid w:val="00A10B7A"/>
    <w:rsid w:val="00A117DF"/>
    <w:rsid w:val="00A122C8"/>
    <w:rsid w:val="00A124DB"/>
    <w:rsid w:val="00A12892"/>
    <w:rsid w:val="00A12EC9"/>
    <w:rsid w:val="00A13B8A"/>
    <w:rsid w:val="00A14198"/>
    <w:rsid w:val="00A14264"/>
    <w:rsid w:val="00A15085"/>
    <w:rsid w:val="00A15B41"/>
    <w:rsid w:val="00A15CF7"/>
    <w:rsid w:val="00A163E6"/>
    <w:rsid w:val="00A17545"/>
    <w:rsid w:val="00A17705"/>
    <w:rsid w:val="00A17EC0"/>
    <w:rsid w:val="00A224A5"/>
    <w:rsid w:val="00A2358A"/>
    <w:rsid w:val="00A241AE"/>
    <w:rsid w:val="00A248D6"/>
    <w:rsid w:val="00A27482"/>
    <w:rsid w:val="00A304F3"/>
    <w:rsid w:val="00A30B7D"/>
    <w:rsid w:val="00A3149C"/>
    <w:rsid w:val="00A34404"/>
    <w:rsid w:val="00A34E82"/>
    <w:rsid w:val="00A35570"/>
    <w:rsid w:val="00A36481"/>
    <w:rsid w:val="00A370EB"/>
    <w:rsid w:val="00A3710D"/>
    <w:rsid w:val="00A37654"/>
    <w:rsid w:val="00A37958"/>
    <w:rsid w:val="00A4027B"/>
    <w:rsid w:val="00A40D0C"/>
    <w:rsid w:val="00A43FB9"/>
    <w:rsid w:val="00A4639D"/>
    <w:rsid w:val="00A469F5"/>
    <w:rsid w:val="00A5050C"/>
    <w:rsid w:val="00A514D5"/>
    <w:rsid w:val="00A51891"/>
    <w:rsid w:val="00A519FB"/>
    <w:rsid w:val="00A5383C"/>
    <w:rsid w:val="00A54F89"/>
    <w:rsid w:val="00A553A6"/>
    <w:rsid w:val="00A56292"/>
    <w:rsid w:val="00A573D8"/>
    <w:rsid w:val="00A5795B"/>
    <w:rsid w:val="00A57C3B"/>
    <w:rsid w:val="00A612F6"/>
    <w:rsid w:val="00A61731"/>
    <w:rsid w:val="00A618C4"/>
    <w:rsid w:val="00A61FF1"/>
    <w:rsid w:val="00A624D7"/>
    <w:rsid w:val="00A6284D"/>
    <w:rsid w:val="00A655D4"/>
    <w:rsid w:val="00A67178"/>
    <w:rsid w:val="00A67552"/>
    <w:rsid w:val="00A7112D"/>
    <w:rsid w:val="00A7124A"/>
    <w:rsid w:val="00A71368"/>
    <w:rsid w:val="00A71505"/>
    <w:rsid w:val="00A71780"/>
    <w:rsid w:val="00A74046"/>
    <w:rsid w:val="00A740BA"/>
    <w:rsid w:val="00A7415B"/>
    <w:rsid w:val="00A75249"/>
    <w:rsid w:val="00A77E52"/>
    <w:rsid w:val="00A80E2E"/>
    <w:rsid w:val="00A81D4B"/>
    <w:rsid w:val="00A829EB"/>
    <w:rsid w:val="00A8368E"/>
    <w:rsid w:val="00A83782"/>
    <w:rsid w:val="00A8432F"/>
    <w:rsid w:val="00A8506E"/>
    <w:rsid w:val="00A854B1"/>
    <w:rsid w:val="00A85945"/>
    <w:rsid w:val="00A85AC4"/>
    <w:rsid w:val="00A85F21"/>
    <w:rsid w:val="00A87A12"/>
    <w:rsid w:val="00A87EFA"/>
    <w:rsid w:val="00A90B0F"/>
    <w:rsid w:val="00A910A0"/>
    <w:rsid w:val="00A91F7B"/>
    <w:rsid w:val="00A91F91"/>
    <w:rsid w:val="00A921BD"/>
    <w:rsid w:val="00A92B6B"/>
    <w:rsid w:val="00A9318F"/>
    <w:rsid w:val="00A94C65"/>
    <w:rsid w:val="00A9753F"/>
    <w:rsid w:val="00A97AF2"/>
    <w:rsid w:val="00AA1263"/>
    <w:rsid w:val="00AA1CF0"/>
    <w:rsid w:val="00AA1FC7"/>
    <w:rsid w:val="00AA25FD"/>
    <w:rsid w:val="00AA4AB0"/>
    <w:rsid w:val="00AA5F96"/>
    <w:rsid w:val="00AA6D83"/>
    <w:rsid w:val="00AA6E95"/>
    <w:rsid w:val="00AA6F3F"/>
    <w:rsid w:val="00AA7367"/>
    <w:rsid w:val="00AA7E83"/>
    <w:rsid w:val="00AB042F"/>
    <w:rsid w:val="00AB069F"/>
    <w:rsid w:val="00AB0E1D"/>
    <w:rsid w:val="00AB17D4"/>
    <w:rsid w:val="00AB25A1"/>
    <w:rsid w:val="00AB27BD"/>
    <w:rsid w:val="00AB27F9"/>
    <w:rsid w:val="00AB2C48"/>
    <w:rsid w:val="00AB2FCA"/>
    <w:rsid w:val="00AB5076"/>
    <w:rsid w:val="00AB520A"/>
    <w:rsid w:val="00AB5443"/>
    <w:rsid w:val="00AB5526"/>
    <w:rsid w:val="00AB5F50"/>
    <w:rsid w:val="00AB629E"/>
    <w:rsid w:val="00AB674B"/>
    <w:rsid w:val="00AB6BD1"/>
    <w:rsid w:val="00AB72D1"/>
    <w:rsid w:val="00AC06A8"/>
    <w:rsid w:val="00AC0B50"/>
    <w:rsid w:val="00AC37C9"/>
    <w:rsid w:val="00AC3B8D"/>
    <w:rsid w:val="00AC3E2E"/>
    <w:rsid w:val="00AC4544"/>
    <w:rsid w:val="00AC5A9C"/>
    <w:rsid w:val="00AC6B5A"/>
    <w:rsid w:val="00AC71A9"/>
    <w:rsid w:val="00AC7275"/>
    <w:rsid w:val="00AC72C8"/>
    <w:rsid w:val="00AC7C60"/>
    <w:rsid w:val="00AC7F0B"/>
    <w:rsid w:val="00AC7F85"/>
    <w:rsid w:val="00AD0476"/>
    <w:rsid w:val="00AD0FEE"/>
    <w:rsid w:val="00AD42CB"/>
    <w:rsid w:val="00AD59F5"/>
    <w:rsid w:val="00AD5AE2"/>
    <w:rsid w:val="00AD6963"/>
    <w:rsid w:val="00AD6B65"/>
    <w:rsid w:val="00AD7214"/>
    <w:rsid w:val="00AD787E"/>
    <w:rsid w:val="00AD78B7"/>
    <w:rsid w:val="00AE00F8"/>
    <w:rsid w:val="00AE0B3C"/>
    <w:rsid w:val="00AE1D37"/>
    <w:rsid w:val="00AE2664"/>
    <w:rsid w:val="00AE5E7F"/>
    <w:rsid w:val="00AE65CD"/>
    <w:rsid w:val="00AF0187"/>
    <w:rsid w:val="00AF0CC1"/>
    <w:rsid w:val="00AF2F65"/>
    <w:rsid w:val="00AF44E3"/>
    <w:rsid w:val="00AF4C88"/>
    <w:rsid w:val="00AF5E08"/>
    <w:rsid w:val="00AF6176"/>
    <w:rsid w:val="00AF6A7B"/>
    <w:rsid w:val="00AF768D"/>
    <w:rsid w:val="00AF7F9A"/>
    <w:rsid w:val="00B0097C"/>
    <w:rsid w:val="00B00A5B"/>
    <w:rsid w:val="00B04DF4"/>
    <w:rsid w:val="00B054DB"/>
    <w:rsid w:val="00B05529"/>
    <w:rsid w:val="00B06667"/>
    <w:rsid w:val="00B067F0"/>
    <w:rsid w:val="00B06D73"/>
    <w:rsid w:val="00B07D7D"/>
    <w:rsid w:val="00B10661"/>
    <w:rsid w:val="00B1323F"/>
    <w:rsid w:val="00B1340F"/>
    <w:rsid w:val="00B141FC"/>
    <w:rsid w:val="00B1546E"/>
    <w:rsid w:val="00B15BB9"/>
    <w:rsid w:val="00B15D06"/>
    <w:rsid w:val="00B16806"/>
    <w:rsid w:val="00B17442"/>
    <w:rsid w:val="00B17DC5"/>
    <w:rsid w:val="00B17FE3"/>
    <w:rsid w:val="00B203F7"/>
    <w:rsid w:val="00B20BB6"/>
    <w:rsid w:val="00B21C11"/>
    <w:rsid w:val="00B23C89"/>
    <w:rsid w:val="00B2440C"/>
    <w:rsid w:val="00B25178"/>
    <w:rsid w:val="00B25E09"/>
    <w:rsid w:val="00B2621D"/>
    <w:rsid w:val="00B26299"/>
    <w:rsid w:val="00B26F4A"/>
    <w:rsid w:val="00B27328"/>
    <w:rsid w:val="00B27A88"/>
    <w:rsid w:val="00B3001D"/>
    <w:rsid w:val="00B302D1"/>
    <w:rsid w:val="00B307FD"/>
    <w:rsid w:val="00B3220C"/>
    <w:rsid w:val="00B3254A"/>
    <w:rsid w:val="00B3286C"/>
    <w:rsid w:val="00B32B76"/>
    <w:rsid w:val="00B32C4D"/>
    <w:rsid w:val="00B32DC9"/>
    <w:rsid w:val="00B33C66"/>
    <w:rsid w:val="00B33EFA"/>
    <w:rsid w:val="00B3451B"/>
    <w:rsid w:val="00B346C8"/>
    <w:rsid w:val="00B3507B"/>
    <w:rsid w:val="00B359D0"/>
    <w:rsid w:val="00B35A69"/>
    <w:rsid w:val="00B35F99"/>
    <w:rsid w:val="00B40769"/>
    <w:rsid w:val="00B413E6"/>
    <w:rsid w:val="00B419AA"/>
    <w:rsid w:val="00B428B8"/>
    <w:rsid w:val="00B43A4B"/>
    <w:rsid w:val="00B43FB4"/>
    <w:rsid w:val="00B44424"/>
    <w:rsid w:val="00B44759"/>
    <w:rsid w:val="00B44914"/>
    <w:rsid w:val="00B45704"/>
    <w:rsid w:val="00B511B9"/>
    <w:rsid w:val="00B527A7"/>
    <w:rsid w:val="00B531FA"/>
    <w:rsid w:val="00B53328"/>
    <w:rsid w:val="00B53824"/>
    <w:rsid w:val="00B55592"/>
    <w:rsid w:val="00B56F15"/>
    <w:rsid w:val="00B57FC1"/>
    <w:rsid w:val="00B600C7"/>
    <w:rsid w:val="00B6065F"/>
    <w:rsid w:val="00B60E42"/>
    <w:rsid w:val="00B61C8A"/>
    <w:rsid w:val="00B61EEF"/>
    <w:rsid w:val="00B61F94"/>
    <w:rsid w:val="00B6212A"/>
    <w:rsid w:val="00B63E44"/>
    <w:rsid w:val="00B64875"/>
    <w:rsid w:val="00B649D3"/>
    <w:rsid w:val="00B65147"/>
    <w:rsid w:val="00B665A9"/>
    <w:rsid w:val="00B6735F"/>
    <w:rsid w:val="00B6764B"/>
    <w:rsid w:val="00B7038C"/>
    <w:rsid w:val="00B70525"/>
    <w:rsid w:val="00B706CD"/>
    <w:rsid w:val="00B7176E"/>
    <w:rsid w:val="00B72387"/>
    <w:rsid w:val="00B72B0D"/>
    <w:rsid w:val="00B73CF3"/>
    <w:rsid w:val="00B745A7"/>
    <w:rsid w:val="00B75E05"/>
    <w:rsid w:val="00B76417"/>
    <w:rsid w:val="00B7651A"/>
    <w:rsid w:val="00B776DE"/>
    <w:rsid w:val="00B8113D"/>
    <w:rsid w:val="00B81AEA"/>
    <w:rsid w:val="00B826D4"/>
    <w:rsid w:val="00B82B08"/>
    <w:rsid w:val="00B831B5"/>
    <w:rsid w:val="00B83A13"/>
    <w:rsid w:val="00B84169"/>
    <w:rsid w:val="00B8493A"/>
    <w:rsid w:val="00B84CF9"/>
    <w:rsid w:val="00B84DE6"/>
    <w:rsid w:val="00B854E9"/>
    <w:rsid w:val="00B85575"/>
    <w:rsid w:val="00B862C4"/>
    <w:rsid w:val="00B90A5A"/>
    <w:rsid w:val="00B91C57"/>
    <w:rsid w:val="00B923B9"/>
    <w:rsid w:val="00B93148"/>
    <w:rsid w:val="00B93AC7"/>
    <w:rsid w:val="00B940DC"/>
    <w:rsid w:val="00B942CC"/>
    <w:rsid w:val="00B94793"/>
    <w:rsid w:val="00B94B79"/>
    <w:rsid w:val="00B96D2B"/>
    <w:rsid w:val="00BA00CA"/>
    <w:rsid w:val="00BA1AF7"/>
    <w:rsid w:val="00BA5524"/>
    <w:rsid w:val="00BA57D7"/>
    <w:rsid w:val="00BA6543"/>
    <w:rsid w:val="00BA68AD"/>
    <w:rsid w:val="00BA754E"/>
    <w:rsid w:val="00BB35FB"/>
    <w:rsid w:val="00BB44C4"/>
    <w:rsid w:val="00BB48D5"/>
    <w:rsid w:val="00BB4EBD"/>
    <w:rsid w:val="00BB54C9"/>
    <w:rsid w:val="00BB7243"/>
    <w:rsid w:val="00BC1D8D"/>
    <w:rsid w:val="00BC1E04"/>
    <w:rsid w:val="00BC341F"/>
    <w:rsid w:val="00BC376B"/>
    <w:rsid w:val="00BC3D23"/>
    <w:rsid w:val="00BC3E9F"/>
    <w:rsid w:val="00BC3F11"/>
    <w:rsid w:val="00BC531F"/>
    <w:rsid w:val="00BC5D14"/>
    <w:rsid w:val="00BC7373"/>
    <w:rsid w:val="00BC791A"/>
    <w:rsid w:val="00BD055B"/>
    <w:rsid w:val="00BD0903"/>
    <w:rsid w:val="00BD0DD3"/>
    <w:rsid w:val="00BD18A5"/>
    <w:rsid w:val="00BD31DD"/>
    <w:rsid w:val="00BD60AB"/>
    <w:rsid w:val="00BD62F4"/>
    <w:rsid w:val="00BD7431"/>
    <w:rsid w:val="00BD7617"/>
    <w:rsid w:val="00BE0218"/>
    <w:rsid w:val="00BE0859"/>
    <w:rsid w:val="00BE2D51"/>
    <w:rsid w:val="00BE3211"/>
    <w:rsid w:val="00BE359C"/>
    <w:rsid w:val="00BE4D5A"/>
    <w:rsid w:val="00BE5A9F"/>
    <w:rsid w:val="00BE5ADB"/>
    <w:rsid w:val="00BE5D54"/>
    <w:rsid w:val="00BE60EA"/>
    <w:rsid w:val="00BE6A00"/>
    <w:rsid w:val="00BE76FB"/>
    <w:rsid w:val="00BF049A"/>
    <w:rsid w:val="00BF0971"/>
    <w:rsid w:val="00BF0B57"/>
    <w:rsid w:val="00BF1D67"/>
    <w:rsid w:val="00BF26DA"/>
    <w:rsid w:val="00BF43EF"/>
    <w:rsid w:val="00BF6EDE"/>
    <w:rsid w:val="00BF7B48"/>
    <w:rsid w:val="00BF7D2F"/>
    <w:rsid w:val="00C003F5"/>
    <w:rsid w:val="00C017A8"/>
    <w:rsid w:val="00C031C7"/>
    <w:rsid w:val="00C042C3"/>
    <w:rsid w:val="00C046A7"/>
    <w:rsid w:val="00C049A8"/>
    <w:rsid w:val="00C068CF"/>
    <w:rsid w:val="00C077C1"/>
    <w:rsid w:val="00C101BE"/>
    <w:rsid w:val="00C10CEE"/>
    <w:rsid w:val="00C12165"/>
    <w:rsid w:val="00C126BF"/>
    <w:rsid w:val="00C12717"/>
    <w:rsid w:val="00C12C01"/>
    <w:rsid w:val="00C12C83"/>
    <w:rsid w:val="00C14447"/>
    <w:rsid w:val="00C1459D"/>
    <w:rsid w:val="00C155B2"/>
    <w:rsid w:val="00C156B1"/>
    <w:rsid w:val="00C15D7F"/>
    <w:rsid w:val="00C15F89"/>
    <w:rsid w:val="00C163D1"/>
    <w:rsid w:val="00C20A1C"/>
    <w:rsid w:val="00C214F9"/>
    <w:rsid w:val="00C2177B"/>
    <w:rsid w:val="00C21CDD"/>
    <w:rsid w:val="00C2200A"/>
    <w:rsid w:val="00C221CC"/>
    <w:rsid w:val="00C235DC"/>
    <w:rsid w:val="00C23EB0"/>
    <w:rsid w:val="00C2416B"/>
    <w:rsid w:val="00C24677"/>
    <w:rsid w:val="00C24A9B"/>
    <w:rsid w:val="00C24E60"/>
    <w:rsid w:val="00C26949"/>
    <w:rsid w:val="00C303BC"/>
    <w:rsid w:val="00C304F9"/>
    <w:rsid w:val="00C30A46"/>
    <w:rsid w:val="00C320EF"/>
    <w:rsid w:val="00C32B2F"/>
    <w:rsid w:val="00C335D5"/>
    <w:rsid w:val="00C33E22"/>
    <w:rsid w:val="00C344C5"/>
    <w:rsid w:val="00C34F6F"/>
    <w:rsid w:val="00C352DD"/>
    <w:rsid w:val="00C353C9"/>
    <w:rsid w:val="00C37417"/>
    <w:rsid w:val="00C3787E"/>
    <w:rsid w:val="00C41479"/>
    <w:rsid w:val="00C420A8"/>
    <w:rsid w:val="00C43A59"/>
    <w:rsid w:val="00C44EE9"/>
    <w:rsid w:val="00C4606B"/>
    <w:rsid w:val="00C47468"/>
    <w:rsid w:val="00C47B1D"/>
    <w:rsid w:val="00C50471"/>
    <w:rsid w:val="00C53AB3"/>
    <w:rsid w:val="00C54E2D"/>
    <w:rsid w:val="00C55948"/>
    <w:rsid w:val="00C560B7"/>
    <w:rsid w:val="00C5795E"/>
    <w:rsid w:val="00C6035C"/>
    <w:rsid w:val="00C61564"/>
    <w:rsid w:val="00C617C9"/>
    <w:rsid w:val="00C62286"/>
    <w:rsid w:val="00C6351A"/>
    <w:rsid w:val="00C64BF4"/>
    <w:rsid w:val="00C64C0D"/>
    <w:rsid w:val="00C64F13"/>
    <w:rsid w:val="00C64F89"/>
    <w:rsid w:val="00C651D0"/>
    <w:rsid w:val="00C65615"/>
    <w:rsid w:val="00C6627B"/>
    <w:rsid w:val="00C6635D"/>
    <w:rsid w:val="00C66741"/>
    <w:rsid w:val="00C678A8"/>
    <w:rsid w:val="00C67BAE"/>
    <w:rsid w:val="00C70048"/>
    <w:rsid w:val="00C709BC"/>
    <w:rsid w:val="00C71728"/>
    <w:rsid w:val="00C71B8C"/>
    <w:rsid w:val="00C72491"/>
    <w:rsid w:val="00C73591"/>
    <w:rsid w:val="00C74075"/>
    <w:rsid w:val="00C742F0"/>
    <w:rsid w:val="00C74A09"/>
    <w:rsid w:val="00C754DF"/>
    <w:rsid w:val="00C763DF"/>
    <w:rsid w:val="00C769B1"/>
    <w:rsid w:val="00C770F4"/>
    <w:rsid w:val="00C77D05"/>
    <w:rsid w:val="00C80595"/>
    <w:rsid w:val="00C810E3"/>
    <w:rsid w:val="00C82D9A"/>
    <w:rsid w:val="00C834BE"/>
    <w:rsid w:val="00C839DF"/>
    <w:rsid w:val="00C856A8"/>
    <w:rsid w:val="00C85FEA"/>
    <w:rsid w:val="00C86005"/>
    <w:rsid w:val="00C864DD"/>
    <w:rsid w:val="00C86645"/>
    <w:rsid w:val="00C873CE"/>
    <w:rsid w:val="00C87847"/>
    <w:rsid w:val="00C87DD2"/>
    <w:rsid w:val="00C87E31"/>
    <w:rsid w:val="00C910F9"/>
    <w:rsid w:val="00C93030"/>
    <w:rsid w:val="00C93254"/>
    <w:rsid w:val="00C93B78"/>
    <w:rsid w:val="00C93C94"/>
    <w:rsid w:val="00C93D11"/>
    <w:rsid w:val="00C9464F"/>
    <w:rsid w:val="00C9535C"/>
    <w:rsid w:val="00C96FE9"/>
    <w:rsid w:val="00C97853"/>
    <w:rsid w:val="00C97AB8"/>
    <w:rsid w:val="00CA04D3"/>
    <w:rsid w:val="00CA1680"/>
    <w:rsid w:val="00CA2BB4"/>
    <w:rsid w:val="00CA3128"/>
    <w:rsid w:val="00CA4826"/>
    <w:rsid w:val="00CA5AE6"/>
    <w:rsid w:val="00CA5F9A"/>
    <w:rsid w:val="00CA7218"/>
    <w:rsid w:val="00CB0366"/>
    <w:rsid w:val="00CB0ED6"/>
    <w:rsid w:val="00CB14EE"/>
    <w:rsid w:val="00CB1B32"/>
    <w:rsid w:val="00CB2763"/>
    <w:rsid w:val="00CB2860"/>
    <w:rsid w:val="00CB38E3"/>
    <w:rsid w:val="00CB3F11"/>
    <w:rsid w:val="00CB443B"/>
    <w:rsid w:val="00CB4649"/>
    <w:rsid w:val="00CB5BF1"/>
    <w:rsid w:val="00CB625B"/>
    <w:rsid w:val="00CB7FDF"/>
    <w:rsid w:val="00CC065B"/>
    <w:rsid w:val="00CC11BC"/>
    <w:rsid w:val="00CC1E7A"/>
    <w:rsid w:val="00CC23B0"/>
    <w:rsid w:val="00CC246C"/>
    <w:rsid w:val="00CC390D"/>
    <w:rsid w:val="00CC3E63"/>
    <w:rsid w:val="00CC47E8"/>
    <w:rsid w:val="00CC4DBD"/>
    <w:rsid w:val="00CC5997"/>
    <w:rsid w:val="00CC5A37"/>
    <w:rsid w:val="00CC659D"/>
    <w:rsid w:val="00CC6A4E"/>
    <w:rsid w:val="00CD1890"/>
    <w:rsid w:val="00CD3091"/>
    <w:rsid w:val="00CD36B4"/>
    <w:rsid w:val="00CD4117"/>
    <w:rsid w:val="00CD4621"/>
    <w:rsid w:val="00CD4D11"/>
    <w:rsid w:val="00CD5650"/>
    <w:rsid w:val="00CD6F8E"/>
    <w:rsid w:val="00CD7A5A"/>
    <w:rsid w:val="00CE093B"/>
    <w:rsid w:val="00CE1E2E"/>
    <w:rsid w:val="00CE1F63"/>
    <w:rsid w:val="00CE3B4F"/>
    <w:rsid w:val="00CE4540"/>
    <w:rsid w:val="00CE50B5"/>
    <w:rsid w:val="00CE56D7"/>
    <w:rsid w:val="00CE596A"/>
    <w:rsid w:val="00CE760E"/>
    <w:rsid w:val="00CE76CB"/>
    <w:rsid w:val="00CE7BF3"/>
    <w:rsid w:val="00CF060E"/>
    <w:rsid w:val="00CF2515"/>
    <w:rsid w:val="00CF34E4"/>
    <w:rsid w:val="00CF4653"/>
    <w:rsid w:val="00CF46C1"/>
    <w:rsid w:val="00CF57AC"/>
    <w:rsid w:val="00CF5EAC"/>
    <w:rsid w:val="00CF6188"/>
    <w:rsid w:val="00CF64CD"/>
    <w:rsid w:val="00CF696B"/>
    <w:rsid w:val="00CF6BB9"/>
    <w:rsid w:val="00CF71AA"/>
    <w:rsid w:val="00CF7642"/>
    <w:rsid w:val="00CF7FF9"/>
    <w:rsid w:val="00D003E7"/>
    <w:rsid w:val="00D00D3E"/>
    <w:rsid w:val="00D03843"/>
    <w:rsid w:val="00D03F14"/>
    <w:rsid w:val="00D0510F"/>
    <w:rsid w:val="00D057BA"/>
    <w:rsid w:val="00D05B01"/>
    <w:rsid w:val="00D05B36"/>
    <w:rsid w:val="00D07645"/>
    <w:rsid w:val="00D10F73"/>
    <w:rsid w:val="00D1265D"/>
    <w:rsid w:val="00D128A9"/>
    <w:rsid w:val="00D12D2A"/>
    <w:rsid w:val="00D134E5"/>
    <w:rsid w:val="00D14241"/>
    <w:rsid w:val="00D14877"/>
    <w:rsid w:val="00D151B7"/>
    <w:rsid w:val="00D16221"/>
    <w:rsid w:val="00D1636E"/>
    <w:rsid w:val="00D17207"/>
    <w:rsid w:val="00D20138"/>
    <w:rsid w:val="00D20B6A"/>
    <w:rsid w:val="00D21126"/>
    <w:rsid w:val="00D22030"/>
    <w:rsid w:val="00D22287"/>
    <w:rsid w:val="00D22FFE"/>
    <w:rsid w:val="00D2561D"/>
    <w:rsid w:val="00D30D52"/>
    <w:rsid w:val="00D31B63"/>
    <w:rsid w:val="00D32116"/>
    <w:rsid w:val="00D324D5"/>
    <w:rsid w:val="00D32761"/>
    <w:rsid w:val="00D336C4"/>
    <w:rsid w:val="00D34086"/>
    <w:rsid w:val="00D34B86"/>
    <w:rsid w:val="00D35030"/>
    <w:rsid w:val="00D358F6"/>
    <w:rsid w:val="00D35C22"/>
    <w:rsid w:val="00D36061"/>
    <w:rsid w:val="00D36E7A"/>
    <w:rsid w:val="00D374B3"/>
    <w:rsid w:val="00D37726"/>
    <w:rsid w:val="00D37C34"/>
    <w:rsid w:val="00D415B9"/>
    <w:rsid w:val="00D41F44"/>
    <w:rsid w:val="00D4217C"/>
    <w:rsid w:val="00D4363C"/>
    <w:rsid w:val="00D43C3D"/>
    <w:rsid w:val="00D4410E"/>
    <w:rsid w:val="00D44174"/>
    <w:rsid w:val="00D45421"/>
    <w:rsid w:val="00D4569D"/>
    <w:rsid w:val="00D45ABA"/>
    <w:rsid w:val="00D45F3B"/>
    <w:rsid w:val="00D47DEB"/>
    <w:rsid w:val="00D47FDC"/>
    <w:rsid w:val="00D505E6"/>
    <w:rsid w:val="00D508ED"/>
    <w:rsid w:val="00D50B3D"/>
    <w:rsid w:val="00D50F1C"/>
    <w:rsid w:val="00D51462"/>
    <w:rsid w:val="00D51703"/>
    <w:rsid w:val="00D52CEB"/>
    <w:rsid w:val="00D53F5B"/>
    <w:rsid w:val="00D53FA8"/>
    <w:rsid w:val="00D5413A"/>
    <w:rsid w:val="00D544FD"/>
    <w:rsid w:val="00D5732D"/>
    <w:rsid w:val="00D6081E"/>
    <w:rsid w:val="00D61C15"/>
    <w:rsid w:val="00D61D74"/>
    <w:rsid w:val="00D61E63"/>
    <w:rsid w:val="00D61EFB"/>
    <w:rsid w:val="00D62E0C"/>
    <w:rsid w:val="00D64FB2"/>
    <w:rsid w:val="00D659AE"/>
    <w:rsid w:val="00D66202"/>
    <w:rsid w:val="00D66A32"/>
    <w:rsid w:val="00D674F2"/>
    <w:rsid w:val="00D6762F"/>
    <w:rsid w:val="00D71CF3"/>
    <w:rsid w:val="00D72D59"/>
    <w:rsid w:val="00D738C8"/>
    <w:rsid w:val="00D73910"/>
    <w:rsid w:val="00D74351"/>
    <w:rsid w:val="00D74BB8"/>
    <w:rsid w:val="00D74F24"/>
    <w:rsid w:val="00D76217"/>
    <w:rsid w:val="00D77AC8"/>
    <w:rsid w:val="00D77B96"/>
    <w:rsid w:val="00D806EB"/>
    <w:rsid w:val="00D80FDB"/>
    <w:rsid w:val="00D8127A"/>
    <w:rsid w:val="00D81821"/>
    <w:rsid w:val="00D82108"/>
    <w:rsid w:val="00D83D39"/>
    <w:rsid w:val="00D84607"/>
    <w:rsid w:val="00D847C5"/>
    <w:rsid w:val="00D85301"/>
    <w:rsid w:val="00D85620"/>
    <w:rsid w:val="00D85640"/>
    <w:rsid w:val="00D919AD"/>
    <w:rsid w:val="00D92432"/>
    <w:rsid w:val="00D93C3E"/>
    <w:rsid w:val="00D93FFB"/>
    <w:rsid w:val="00D95E3D"/>
    <w:rsid w:val="00D96634"/>
    <w:rsid w:val="00D9756B"/>
    <w:rsid w:val="00DA07E2"/>
    <w:rsid w:val="00DA0BDC"/>
    <w:rsid w:val="00DA30E4"/>
    <w:rsid w:val="00DA3925"/>
    <w:rsid w:val="00DA4172"/>
    <w:rsid w:val="00DA47F9"/>
    <w:rsid w:val="00DA5252"/>
    <w:rsid w:val="00DA7E90"/>
    <w:rsid w:val="00DB014A"/>
    <w:rsid w:val="00DB0231"/>
    <w:rsid w:val="00DB0266"/>
    <w:rsid w:val="00DB0958"/>
    <w:rsid w:val="00DB19BD"/>
    <w:rsid w:val="00DB1B1F"/>
    <w:rsid w:val="00DB2061"/>
    <w:rsid w:val="00DB3440"/>
    <w:rsid w:val="00DB4165"/>
    <w:rsid w:val="00DB438E"/>
    <w:rsid w:val="00DB51A1"/>
    <w:rsid w:val="00DB5248"/>
    <w:rsid w:val="00DB5922"/>
    <w:rsid w:val="00DB6324"/>
    <w:rsid w:val="00DB65FD"/>
    <w:rsid w:val="00DB7BFC"/>
    <w:rsid w:val="00DC1312"/>
    <w:rsid w:val="00DC1F5B"/>
    <w:rsid w:val="00DC487C"/>
    <w:rsid w:val="00DC5BC1"/>
    <w:rsid w:val="00DC7A12"/>
    <w:rsid w:val="00DD0D40"/>
    <w:rsid w:val="00DD1BF1"/>
    <w:rsid w:val="00DD1DBC"/>
    <w:rsid w:val="00DD2815"/>
    <w:rsid w:val="00DD29E0"/>
    <w:rsid w:val="00DD2C6C"/>
    <w:rsid w:val="00DD3300"/>
    <w:rsid w:val="00DD3469"/>
    <w:rsid w:val="00DD37EA"/>
    <w:rsid w:val="00DD3BC0"/>
    <w:rsid w:val="00DD5242"/>
    <w:rsid w:val="00DD6ED8"/>
    <w:rsid w:val="00DD7C41"/>
    <w:rsid w:val="00DE0D7C"/>
    <w:rsid w:val="00DE0EF5"/>
    <w:rsid w:val="00DE2BCD"/>
    <w:rsid w:val="00DE2D97"/>
    <w:rsid w:val="00DE3FE9"/>
    <w:rsid w:val="00DE4737"/>
    <w:rsid w:val="00DE4A6E"/>
    <w:rsid w:val="00DE5C86"/>
    <w:rsid w:val="00DE64CF"/>
    <w:rsid w:val="00DE6DFD"/>
    <w:rsid w:val="00DE7F28"/>
    <w:rsid w:val="00DF0348"/>
    <w:rsid w:val="00DF1498"/>
    <w:rsid w:val="00DF2ACD"/>
    <w:rsid w:val="00DF2C66"/>
    <w:rsid w:val="00DF3A6B"/>
    <w:rsid w:val="00DF3DF4"/>
    <w:rsid w:val="00DF4C47"/>
    <w:rsid w:val="00DF5057"/>
    <w:rsid w:val="00DF5FAE"/>
    <w:rsid w:val="00DF7036"/>
    <w:rsid w:val="00E000FA"/>
    <w:rsid w:val="00E00817"/>
    <w:rsid w:val="00E00BA2"/>
    <w:rsid w:val="00E02657"/>
    <w:rsid w:val="00E027A1"/>
    <w:rsid w:val="00E0461A"/>
    <w:rsid w:val="00E0511C"/>
    <w:rsid w:val="00E06D17"/>
    <w:rsid w:val="00E073E3"/>
    <w:rsid w:val="00E075AE"/>
    <w:rsid w:val="00E101C3"/>
    <w:rsid w:val="00E107B8"/>
    <w:rsid w:val="00E10B7B"/>
    <w:rsid w:val="00E116F7"/>
    <w:rsid w:val="00E119CA"/>
    <w:rsid w:val="00E1663E"/>
    <w:rsid w:val="00E17AF0"/>
    <w:rsid w:val="00E20582"/>
    <w:rsid w:val="00E213DF"/>
    <w:rsid w:val="00E227AF"/>
    <w:rsid w:val="00E22C92"/>
    <w:rsid w:val="00E23377"/>
    <w:rsid w:val="00E23F71"/>
    <w:rsid w:val="00E24D64"/>
    <w:rsid w:val="00E25BD4"/>
    <w:rsid w:val="00E25E72"/>
    <w:rsid w:val="00E2602C"/>
    <w:rsid w:val="00E263B2"/>
    <w:rsid w:val="00E26AF8"/>
    <w:rsid w:val="00E26CF4"/>
    <w:rsid w:val="00E27637"/>
    <w:rsid w:val="00E30C4E"/>
    <w:rsid w:val="00E321B1"/>
    <w:rsid w:val="00E32416"/>
    <w:rsid w:val="00E32CEC"/>
    <w:rsid w:val="00E333E8"/>
    <w:rsid w:val="00E33D83"/>
    <w:rsid w:val="00E353AB"/>
    <w:rsid w:val="00E35A85"/>
    <w:rsid w:val="00E36B8D"/>
    <w:rsid w:val="00E37782"/>
    <w:rsid w:val="00E4027A"/>
    <w:rsid w:val="00E40D94"/>
    <w:rsid w:val="00E419D8"/>
    <w:rsid w:val="00E43AFB"/>
    <w:rsid w:val="00E44772"/>
    <w:rsid w:val="00E448BF"/>
    <w:rsid w:val="00E449DB"/>
    <w:rsid w:val="00E44C49"/>
    <w:rsid w:val="00E44E16"/>
    <w:rsid w:val="00E4572A"/>
    <w:rsid w:val="00E45D89"/>
    <w:rsid w:val="00E465C0"/>
    <w:rsid w:val="00E46C0D"/>
    <w:rsid w:val="00E509FE"/>
    <w:rsid w:val="00E50ED0"/>
    <w:rsid w:val="00E5193F"/>
    <w:rsid w:val="00E52D3B"/>
    <w:rsid w:val="00E53461"/>
    <w:rsid w:val="00E54E51"/>
    <w:rsid w:val="00E5529E"/>
    <w:rsid w:val="00E55301"/>
    <w:rsid w:val="00E55A1C"/>
    <w:rsid w:val="00E56C6A"/>
    <w:rsid w:val="00E60899"/>
    <w:rsid w:val="00E616F2"/>
    <w:rsid w:val="00E61A48"/>
    <w:rsid w:val="00E6339A"/>
    <w:rsid w:val="00E633DE"/>
    <w:rsid w:val="00E647B0"/>
    <w:rsid w:val="00E65901"/>
    <w:rsid w:val="00E66430"/>
    <w:rsid w:val="00E673B5"/>
    <w:rsid w:val="00E71241"/>
    <w:rsid w:val="00E71EC8"/>
    <w:rsid w:val="00E72C40"/>
    <w:rsid w:val="00E74AEE"/>
    <w:rsid w:val="00E7547C"/>
    <w:rsid w:val="00E759FE"/>
    <w:rsid w:val="00E76046"/>
    <w:rsid w:val="00E7713E"/>
    <w:rsid w:val="00E77807"/>
    <w:rsid w:val="00E77B7B"/>
    <w:rsid w:val="00E77CE4"/>
    <w:rsid w:val="00E80C90"/>
    <w:rsid w:val="00E81288"/>
    <w:rsid w:val="00E822BA"/>
    <w:rsid w:val="00E826EA"/>
    <w:rsid w:val="00E831AF"/>
    <w:rsid w:val="00E84773"/>
    <w:rsid w:val="00E85378"/>
    <w:rsid w:val="00E8733A"/>
    <w:rsid w:val="00E90E8D"/>
    <w:rsid w:val="00E91105"/>
    <w:rsid w:val="00E93F43"/>
    <w:rsid w:val="00E95504"/>
    <w:rsid w:val="00E9691E"/>
    <w:rsid w:val="00E9737B"/>
    <w:rsid w:val="00E97D07"/>
    <w:rsid w:val="00E97E14"/>
    <w:rsid w:val="00EA05D5"/>
    <w:rsid w:val="00EA07EE"/>
    <w:rsid w:val="00EA13FC"/>
    <w:rsid w:val="00EA184C"/>
    <w:rsid w:val="00EA2458"/>
    <w:rsid w:val="00EA2625"/>
    <w:rsid w:val="00EA2C47"/>
    <w:rsid w:val="00EA42C7"/>
    <w:rsid w:val="00EA50CF"/>
    <w:rsid w:val="00EA5543"/>
    <w:rsid w:val="00EA5DAF"/>
    <w:rsid w:val="00EA79FB"/>
    <w:rsid w:val="00EB046E"/>
    <w:rsid w:val="00EB222E"/>
    <w:rsid w:val="00EB2FF2"/>
    <w:rsid w:val="00EB43AC"/>
    <w:rsid w:val="00EB4981"/>
    <w:rsid w:val="00EB4DCA"/>
    <w:rsid w:val="00EB5C08"/>
    <w:rsid w:val="00EC0DC5"/>
    <w:rsid w:val="00EC0F10"/>
    <w:rsid w:val="00EC163C"/>
    <w:rsid w:val="00EC1A2D"/>
    <w:rsid w:val="00EC2A49"/>
    <w:rsid w:val="00EC417A"/>
    <w:rsid w:val="00EC6912"/>
    <w:rsid w:val="00ED01EB"/>
    <w:rsid w:val="00ED0244"/>
    <w:rsid w:val="00ED115C"/>
    <w:rsid w:val="00ED11AE"/>
    <w:rsid w:val="00ED4585"/>
    <w:rsid w:val="00ED5504"/>
    <w:rsid w:val="00ED5C21"/>
    <w:rsid w:val="00ED62BC"/>
    <w:rsid w:val="00ED66AA"/>
    <w:rsid w:val="00ED68A8"/>
    <w:rsid w:val="00ED7BB5"/>
    <w:rsid w:val="00ED7E58"/>
    <w:rsid w:val="00EE038B"/>
    <w:rsid w:val="00EE1C67"/>
    <w:rsid w:val="00EE2CF3"/>
    <w:rsid w:val="00EE2E38"/>
    <w:rsid w:val="00EE3ED6"/>
    <w:rsid w:val="00EE4924"/>
    <w:rsid w:val="00EE641F"/>
    <w:rsid w:val="00EF0168"/>
    <w:rsid w:val="00EF025F"/>
    <w:rsid w:val="00EF0E8C"/>
    <w:rsid w:val="00EF196A"/>
    <w:rsid w:val="00EF2EC5"/>
    <w:rsid w:val="00EF30A6"/>
    <w:rsid w:val="00EF5B1A"/>
    <w:rsid w:val="00EF6348"/>
    <w:rsid w:val="00EF669C"/>
    <w:rsid w:val="00EF6F57"/>
    <w:rsid w:val="00EF78F3"/>
    <w:rsid w:val="00F0009D"/>
    <w:rsid w:val="00F00F68"/>
    <w:rsid w:val="00F013AB"/>
    <w:rsid w:val="00F018BC"/>
    <w:rsid w:val="00F01E4D"/>
    <w:rsid w:val="00F0268C"/>
    <w:rsid w:val="00F02A7A"/>
    <w:rsid w:val="00F02C88"/>
    <w:rsid w:val="00F03BC0"/>
    <w:rsid w:val="00F048C1"/>
    <w:rsid w:val="00F04B65"/>
    <w:rsid w:val="00F04FC6"/>
    <w:rsid w:val="00F06242"/>
    <w:rsid w:val="00F111A9"/>
    <w:rsid w:val="00F11459"/>
    <w:rsid w:val="00F13B59"/>
    <w:rsid w:val="00F1466B"/>
    <w:rsid w:val="00F14886"/>
    <w:rsid w:val="00F15AA8"/>
    <w:rsid w:val="00F15BF2"/>
    <w:rsid w:val="00F15C90"/>
    <w:rsid w:val="00F15DBA"/>
    <w:rsid w:val="00F16168"/>
    <w:rsid w:val="00F16899"/>
    <w:rsid w:val="00F171CC"/>
    <w:rsid w:val="00F17595"/>
    <w:rsid w:val="00F17901"/>
    <w:rsid w:val="00F205A4"/>
    <w:rsid w:val="00F208F7"/>
    <w:rsid w:val="00F212BE"/>
    <w:rsid w:val="00F21B05"/>
    <w:rsid w:val="00F21F91"/>
    <w:rsid w:val="00F22441"/>
    <w:rsid w:val="00F22974"/>
    <w:rsid w:val="00F22E56"/>
    <w:rsid w:val="00F2479C"/>
    <w:rsid w:val="00F25401"/>
    <w:rsid w:val="00F257F6"/>
    <w:rsid w:val="00F25A27"/>
    <w:rsid w:val="00F26484"/>
    <w:rsid w:val="00F26F4B"/>
    <w:rsid w:val="00F26F88"/>
    <w:rsid w:val="00F27B53"/>
    <w:rsid w:val="00F30354"/>
    <w:rsid w:val="00F304F6"/>
    <w:rsid w:val="00F30A15"/>
    <w:rsid w:val="00F31B49"/>
    <w:rsid w:val="00F32F59"/>
    <w:rsid w:val="00F346B6"/>
    <w:rsid w:val="00F3573E"/>
    <w:rsid w:val="00F3604E"/>
    <w:rsid w:val="00F3663B"/>
    <w:rsid w:val="00F40F7A"/>
    <w:rsid w:val="00F4449C"/>
    <w:rsid w:val="00F44ADB"/>
    <w:rsid w:val="00F44BBF"/>
    <w:rsid w:val="00F45128"/>
    <w:rsid w:val="00F45461"/>
    <w:rsid w:val="00F46603"/>
    <w:rsid w:val="00F46BF8"/>
    <w:rsid w:val="00F46C9F"/>
    <w:rsid w:val="00F513DB"/>
    <w:rsid w:val="00F51DF4"/>
    <w:rsid w:val="00F52EE3"/>
    <w:rsid w:val="00F53283"/>
    <w:rsid w:val="00F53B0B"/>
    <w:rsid w:val="00F53BAB"/>
    <w:rsid w:val="00F53E21"/>
    <w:rsid w:val="00F55AA9"/>
    <w:rsid w:val="00F56030"/>
    <w:rsid w:val="00F5694B"/>
    <w:rsid w:val="00F5714B"/>
    <w:rsid w:val="00F6010D"/>
    <w:rsid w:val="00F604D5"/>
    <w:rsid w:val="00F61CB2"/>
    <w:rsid w:val="00F620BA"/>
    <w:rsid w:val="00F62F18"/>
    <w:rsid w:val="00F62FCB"/>
    <w:rsid w:val="00F639D8"/>
    <w:rsid w:val="00F65EBE"/>
    <w:rsid w:val="00F67356"/>
    <w:rsid w:val="00F710CC"/>
    <w:rsid w:val="00F715B8"/>
    <w:rsid w:val="00F7234E"/>
    <w:rsid w:val="00F7240C"/>
    <w:rsid w:val="00F72722"/>
    <w:rsid w:val="00F72C25"/>
    <w:rsid w:val="00F751D5"/>
    <w:rsid w:val="00F75624"/>
    <w:rsid w:val="00F76A0C"/>
    <w:rsid w:val="00F76C32"/>
    <w:rsid w:val="00F77DE5"/>
    <w:rsid w:val="00F813D8"/>
    <w:rsid w:val="00F81642"/>
    <w:rsid w:val="00F83311"/>
    <w:rsid w:val="00F834BE"/>
    <w:rsid w:val="00F83DE9"/>
    <w:rsid w:val="00F86407"/>
    <w:rsid w:val="00F87405"/>
    <w:rsid w:val="00F900A3"/>
    <w:rsid w:val="00F90F1D"/>
    <w:rsid w:val="00F91038"/>
    <w:rsid w:val="00F91575"/>
    <w:rsid w:val="00F939D6"/>
    <w:rsid w:val="00F941BD"/>
    <w:rsid w:val="00F9587E"/>
    <w:rsid w:val="00F958D3"/>
    <w:rsid w:val="00F959F3"/>
    <w:rsid w:val="00FA109A"/>
    <w:rsid w:val="00FA13AB"/>
    <w:rsid w:val="00FA1557"/>
    <w:rsid w:val="00FA1708"/>
    <w:rsid w:val="00FA172D"/>
    <w:rsid w:val="00FA3493"/>
    <w:rsid w:val="00FA3677"/>
    <w:rsid w:val="00FA40DF"/>
    <w:rsid w:val="00FA4409"/>
    <w:rsid w:val="00FA6906"/>
    <w:rsid w:val="00FA6ED5"/>
    <w:rsid w:val="00FA7779"/>
    <w:rsid w:val="00FA7CB6"/>
    <w:rsid w:val="00FB0DB7"/>
    <w:rsid w:val="00FB12C0"/>
    <w:rsid w:val="00FB34E3"/>
    <w:rsid w:val="00FB3B2A"/>
    <w:rsid w:val="00FB4A19"/>
    <w:rsid w:val="00FB50F0"/>
    <w:rsid w:val="00FB5990"/>
    <w:rsid w:val="00FB5D56"/>
    <w:rsid w:val="00FB5E9B"/>
    <w:rsid w:val="00FB7997"/>
    <w:rsid w:val="00FC122B"/>
    <w:rsid w:val="00FC2E74"/>
    <w:rsid w:val="00FC3252"/>
    <w:rsid w:val="00FC38B8"/>
    <w:rsid w:val="00FC3AC7"/>
    <w:rsid w:val="00FC3EE9"/>
    <w:rsid w:val="00FC48CA"/>
    <w:rsid w:val="00FC4D7F"/>
    <w:rsid w:val="00FC54C1"/>
    <w:rsid w:val="00FC5F24"/>
    <w:rsid w:val="00FC69CC"/>
    <w:rsid w:val="00FC7DAF"/>
    <w:rsid w:val="00FD00A2"/>
    <w:rsid w:val="00FD0968"/>
    <w:rsid w:val="00FD12FB"/>
    <w:rsid w:val="00FD24D8"/>
    <w:rsid w:val="00FD2721"/>
    <w:rsid w:val="00FD3A4B"/>
    <w:rsid w:val="00FD4346"/>
    <w:rsid w:val="00FD57C2"/>
    <w:rsid w:val="00FD5F3F"/>
    <w:rsid w:val="00FD61AA"/>
    <w:rsid w:val="00FD63A2"/>
    <w:rsid w:val="00FD6CED"/>
    <w:rsid w:val="00FE0F68"/>
    <w:rsid w:val="00FE12C2"/>
    <w:rsid w:val="00FE1516"/>
    <w:rsid w:val="00FE3BE0"/>
    <w:rsid w:val="00FE4220"/>
    <w:rsid w:val="00FE5BAE"/>
    <w:rsid w:val="00FE62B8"/>
    <w:rsid w:val="00FF101C"/>
    <w:rsid w:val="00FF23DA"/>
    <w:rsid w:val="00FF286C"/>
    <w:rsid w:val="00FF2E59"/>
    <w:rsid w:val="00FF4EE7"/>
    <w:rsid w:val="00FF52DF"/>
    <w:rsid w:val="00FF5BA6"/>
    <w:rsid w:val="00FF68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A2BB4"/>
    <w:rPr>
      <w:sz w:val="24"/>
      <w:szCs w:val="24"/>
    </w:rPr>
  </w:style>
  <w:style w:type="paragraph" w:styleId="1">
    <w:name w:val="heading 1"/>
    <w:basedOn w:val="a"/>
    <w:next w:val="a"/>
    <w:qFormat/>
    <w:rsid w:val="00CA2BB4"/>
    <w:pPr>
      <w:keepNext/>
      <w:ind w:left="360"/>
      <w:outlineLvl w:val="0"/>
    </w:pPr>
    <w:rPr>
      <w:sz w:val="28"/>
    </w:rPr>
  </w:style>
  <w:style w:type="paragraph" w:styleId="2">
    <w:name w:val="heading 2"/>
    <w:basedOn w:val="a"/>
    <w:next w:val="a"/>
    <w:qFormat/>
    <w:rsid w:val="00CA2BB4"/>
    <w:pPr>
      <w:keepNext/>
      <w:outlineLvl w:val="1"/>
    </w:pPr>
    <w:rPr>
      <w:sz w:val="28"/>
    </w:rPr>
  </w:style>
  <w:style w:type="paragraph" w:styleId="3">
    <w:name w:val="heading 3"/>
    <w:basedOn w:val="a"/>
    <w:next w:val="a"/>
    <w:qFormat/>
    <w:rsid w:val="00CA2BB4"/>
    <w:pPr>
      <w:keepNext/>
      <w:ind w:left="360" w:hanging="360"/>
      <w:outlineLvl w:val="2"/>
    </w:pPr>
    <w:rPr>
      <w:sz w:val="28"/>
    </w:rPr>
  </w:style>
  <w:style w:type="paragraph" w:styleId="4">
    <w:name w:val="heading 4"/>
    <w:basedOn w:val="a"/>
    <w:next w:val="a"/>
    <w:qFormat/>
    <w:rsid w:val="00AF768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CA2BB4"/>
    <w:pPr>
      <w:jc w:val="center"/>
    </w:pPr>
    <w:rPr>
      <w:b/>
      <w:bCs/>
      <w:sz w:val="28"/>
    </w:rPr>
  </w:style>
  <w:style w:type="paragraph" w:styleId="a4">
    <w:name w:val="Body Text"/>
    <w:basedOn w:val="a"/>
    <w:rsid w:val="00CA2BB4"/>
    <w:rPr>
      <w:sz w:val="28"/>
    </w:rPr>
  </w:style>
  <w:style w:type="paragraph" w:styleId="a5">
    <w:name w:val="Body Text Indent"/>
    <w:basedOn w:val="a"/>
    <w:link w:val="a6"/>
    <w:rsid w:val="00CA2BB4"/>
    <w:pPr>
      <w:ind w:firstLine="720"/>
    </w:pPr>
    <w:rPr>
      <w:sz w:val="28"/>
    </w:rPr>
  </w:style>
  <w:style w:type="paragraph" w:styleId="20">
    <w:name w:val="Body Text 2"/>
    <w:basedOn w:val="a"/>
    <w:rsid w:val="00CA2BB4"/>
    <w:pPr>
      <w:jc w:val="both"/>
    </w:pPr>
    <w:rPr>
      <w:sz w:val="28"/>
    </w:rPr>
  </w:style>
  <w:style w:type="paragraph" w:styleId="30">
    <w:name w:val="Body Text 3"/>
    <w:basedOn w:val="a"/>
    <w:rsid w:val="00CA2BB4"/>
    <w:pPr>
      <w:jc w:val="both"/>
    </w:pPr>
  </w:style>
  <w:style w:type="paragraph" w:styleId="21">
    <w:name w:val="Body Text Indent 2"/>
    <w:basedOn w:val="a"/>
    <w:rsid w:val="00CA2BB4"/>
    <w:pPr>
      <w:ind w:left="360"/>
      <w:jc w:val="both"/>
    </w:pPr>
    <w:rPr>
      <w:sz w:val="28"/>
    </w:rPr>
  </w:style>
  <w:style w:type="paragraph" w:styleId="31">
    <w:name w:val="Body Text Indent 3"/>
    <w:basedOn w:val="a"/>
    <w:rsid w:val="00CA2BB4"/>
    <w:pPr>
      <w:ind w:left="360"/>
    </w:pPr>
    <w:rPr>
      <w:sz w:val="28"/>
    </w:rPr>
  </w:style>
  <w:style w:type="paragraph" w:customStyle="1" w:styleId="a7">
    <w:name w:val="Знак Знак Знак Знак"/>
    <w:basedOn w:val="a"/>
    <w:rsid w:val="00904A59"/>
    <w:rPr>
      <w:rFonts w:ascii="Verdana" w:hAnsi="Verdana" w:cs="Verdana"/>
      <w:sz w:val="20"/>
      <w:szCs w:val="20"/>
      <w:lang w:val="en-US" w:eastAsia="en-US"/>
    </w:rPr>
  </w:style>
  <w:style w:type="paragraph" w:customStyle="1" w:styleId="CharChar1CharChar1CharChar">
    <w:name w:val="Char Char Знак Знак1 Char Char1 Знак Знак Char Char"/>
    <w:basedOn w:val="a"/>
    <w:rsid w:val="00840851"/>
    <w:pPr>
      <w:spacing w:before="100" w:beforeAutospacing="1" w:after="100" w:afterAutospacing="1"/>
    </w:pPr>
    <w:rPr>
      <w:rFonts w:ascii="Tahoma" w:hAnsi="Tahoma" w:cs="Tahoma"/>
      <w:sz w:val="20"/>
      <w:szCs w:val="20"/>
      <w:lang w:val="en-US" w:eastAsia="en-US"/>
    </w:rPr>
  </w:style>
  <w:style w:type="character" w:styleId="a8">
    <w:name w:val="Subtle Reference"/>
    <w:qFormat/>
    <w:rsid w:val="00AF768D"/>
    <w:rPr>
      <w:smallCaps/>
      <w:color w:val="C0504D"/>
      <w:u w:val="single"/>
    </w:rPr>
  </w:style>
  <w:style w:type="character" w:styleId="a9">
    <w:name w:val="page number"/>
    <w:basedOn w:val="a0"/>
    <w:rsid w:val="000B20D6"/>
  </w:style>
  <w:style w:type="paragraph" w:styleId="aa">
    <w:name w:val="No Spacing"/>
    <w:uiPriority w:val="99"/>
    <w:qFormat/>
    <w:rsid w:val="00C10CEE"/>
    <w:rPr>
      <w:sz w:val="24"/>
      <w:szCs w:val="24"/>
    </w:rPr>
  </w:style>
  <w:style w:type="paragraph" w:styleId="ab">
    <w:name w:val="footer"/>
    <w:basedOn w:val="a"/>
    <w:rsid w:val="008A2B2D"/>
    <w:pPr>
      <w:tabs>
        <w:tab w:val="center" w:pos="4677"/>
        <w:tab w:val="right" w:pos="9355"/>
      </w:tabs>
    </w:pPr>
  </w:style>
  <w:style w:type="paragraph" w:styleId="ac">
    <w:name w:val="header"/>
    <w:basedOn w:val="a"/>
    <w:rsid w:val="008A2B2D"/>
    <w:pPr>
      <w:tabs>
        <w:tab w:val="center" w:pos="4677"/>
        <w:tab w:val="right" w:pos="9355"/>
      </w:tabs>
    </w:pPr>
  </w:style>
  <w:style w:type="paragraph" w:customStyle="1" w:styleId="ad">
    <w:name w:val="Знак Знак Знак Знак"/>
    <w:basedOn w:val="a"/>
    <w:rsid w:val="00450E2A"/>
    <w:rPr>
      <w:rFonts w:ascii="Verdana" w:hAnsi="Verdana" w:cs="Verdana"/>
      <w:sz w:val="20"/>
      <w:szCs w:val="20"/>
      <w:lang w:val="en-US" w:eastAsia="en-US"/>
    </w:rPr>
  </w:style>
  <w:style w:type="character" w:customStyle="1" w:styleId="a6">
    <w:name w:val="Основной текст с отступом Знак"/>
    <w:link w:val="a5"/>
    <w:rsid w:val="00857411"/>
    <w:rPr>
      <w:sz w:val="28"/>
      <w:szCs w:val="24"/>
    </w:rPr>
  </w:style>
  <w:style w:type="paragraph" w:customStyle="1" w:styleId="ConsPlusNonformat">
    <w:name w:val="ConsPlusNonformat"/>
    <w:uiPriority w:val="99"/>
    <w:rsid w:val="00EC417A"/>
    <w:pPr>
      <w:widowControl w:val="0"/>
      <w:autoSpaceDE w:val="0"/>
      <w:autoSpaceDN w:val="0"/>
      <w:adjustRightInd w:val="0"/>
    </w:pPr>
    <w:rPr>
      <w:rFonts w:ascii="Courier New" w:hAnsi="Courier New" w:cs="Courier New"/>
    </w:rPr>
  </w:style>
  <w:style w:type="paragraph" w:customStyle="1" w:styleId="32">
    <w:name w:val="Основной текст с отступом 32"/>
    <w:basedOn w:val="a"/>
    <w:rsid w:val="00026C4C"/>
    <w:pPr>
      <w:widowControl w:val="0"/>
      <w:suppressAutoHyphens/>
      <w:spacing w:line="360" w:lineRule="auto"/>
      <w:ind w:firstLine="709"/>
      <w:jc w:val="both"/>
    </w:pPr>
    <w:rPr>
      <w:rFonts w:ascii="Arial" w:eastAsia="SimSun" w:hAnsi="Arial" w:cs="Mangal"/>
      <w:kern w:val="1"/>
      <w:sz w:val="28"/>
      <w:szCs w:val="20"/>
      <w:lang w:eastAsia="hi-IN" w:bidi="hi-IN"/>
    </w:rPr>
  </w:style>
  <w:style w:type="paragraph" w:customStyle="1" w:styleId="10">
    <w:name w:val="Обычный1"/>
    <w:rsid w:val="00CF696B"/>
    <w:pPr>
      <w:spacing w:line="276" w:lineRule="auto"/>
    </w:pPr>
    <w:rPr>
      <w:rFonts w:ascii="Arial" w:eastAsia="Arial" w:hAnsi="Arial" w:cs="Arial"/>
      <w:color w:val="000000"/>
      <w:sz w:val="22"/>
      <w:szCs w:val="22"/>
    </w:rPr>
  </w:style>
  <w:style w:type="character" w:customStyle="1" w:styleId="ae">
    <w:name w:val="Гипертекстовая ссылка"/>
    <w:uiPriority w:val="99"/>
    <w:rsid w:val="00713D4B"/>
    <w:rPr>
      <w:color w:val="106BBE"/>
    </w:rPr>
  </w:style>
  <w:style w:type="paragraph" w:customStyle="1" w:styleId="Default">
    <w:name w:val="Default"/>
    <w:uiPriority w:val="99"/>
    <w:rsid w:val="006A6603"/>
    <w:pPr>
      <w:autoSpaceDE w:val="0"/>
      <w:autoSpaceDN w:val="0"/>
      <w:adjustRightInd w:val="0"/>
    </w:pPr>
    <w:rPr>
      <w:rFonts w:eastAsia="Calibri"/>
      <w:color w:val="000000"/>
      <w:sz w:val="24"/>
      <w:szCs w:val="24"/>
    </w:rPr>
  </w:style>
  <w:style w:type="paragraph" w:customStyle="1" w:styleId="af">
    <w:name w:val="Документ"/>
    <w:basedOn w:val="a"/>
    <w:qFormat/>
    <w:rsid w:val="00060D4A"/>
    <w:pPr>
      <w:jc w:val="both"/>
    </w:pPr>
    <w:rPr>
      <w:rFonts w:ascii="Arial" w:eastAsia="Calibri" w:hAnsi="Arial" w:cs="Arial"/>
      <w:lang w:eastAsia="en-US"/>
    </w:rPr>
  </w:style>
  <w:style w:type="character" w:customStyle="1" w:styleId="FontStyle17">
    <w:name w:val="Font Style17"/>
    <w:basedOn w:val="a0"/>
    <w:uiPriority w:val="99"/>
    <w:rsid w:val="00C96FE9"/>
    <w:rPr>
      <w:rFonts w:ascii="Times New Roman" w:hAnsi="Times New Roman" w:cs="Times New Roman"/>
      <w:sz w:val="22"/>
      <w:szCs w:val="22"/>
    </w:rPr>
  </w:style>
  <w:style w:type="character" w:customStyle="1" w:styleId="FontStyle18">
    <w:name w:val="Font Style18"/>
    <w:basedOn w:val="a0"/>
    <w:uiPriority w:val="99"/>
    <w:rsid w:val="00C96FE9"/>
    <w:rPr>
      <w:rFonts w:ascii="Times New Roman" w:hAnsi="Times New Roman" w:cs="Times New Roman"/>
      <w:sz w:val="26"/>
      <w:szCs w:val="26"/>
    </w:rPr>
  </w:style>
  <w:style w:type="paragraph" w:styleId="af0">
    <w:name w:val="Normal (Web)"/>
    <w:aliases w:val="Normal (Web) Char,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f1"/>
    <w:uiPriority w:val="99"/>
    <w:unhideWhenUsed/>
    <w:qFormat/>
    <w:rsid w:val="001143E2"/>
    <w:pPr>
      <w:spacing w:before="100" w:beforeAutospacing="1" w:after="100" w:afterAutospacing="1"/>
    </w:pPr>
  </w:style>
  <w:style w:type="paragraph" w:styleId="af2">
    <w:name w:val="List Paragraph"/>
    <w:basedOn w:val="a"/>
    <w:link w:val="af3"/>
    <w:uiPriority w:val="34"/>
    <w:qFormat/>
    <w:rsid w:val="000A2573"/>
    <w:pPr>
      <w:ind w:left="720"/>
      <w:contextualSpacing/>
    </w:pPr>
  </w:style>
  <w:style w:type="paragraph" w:customStyle="1" w:styleId="s1">
    <w:name w:val="s_1"/>
    <w:basedOn w:val="a"/>
    <w:rsid w:val="00A9318F"/>
    <w:pPr>
      <w:spacing w:before="100" w:beforeAutospacing="1" w:after="100" w:afterAutospacing="1"/>
    </w:pPr>
    <w:rPr>
      <w:rFonts w:ascii="Calibri" w:hAnsi="Calibri"/>
    </w:rPr>
  </w:style>
  <w:style w:type="character" w:styleId="af4">
    <w:name w:val="Hyperlink"/>
    <w:basedOn w:val="a0"/>
    <w:uiPriority w:val="99"/>
    <w:unhideWhenUsed/>
    <w:rsid w:val="002947CA"/>
    <w:rPr>
      <w:color w:val="0000FF"/>
      <w:u w:val="single"/>
    </w:rPr>
  </w:style>
  <w:style w:type="character" w:customStyle="1" w:styleId="af1">
    <w:name w:val="Обычный (веб) Знак"/>
    <w:aliases w:val="Normal (Web) Char Знак,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f0"/>
    <w:uiPriority w:val="99"/>
    <w:locked/>
    <w:rsid w:val="00D37C34"/>
    <w:rPr>
      <w:sz w:val="24"/>
      <w:szCs w:val="24"/>
    </w:rPr>
  </w:style>
  <w:style w:type="character" w:customStyle="1" w:styleId="af3">
    <w:name w:val="Абзац списка Знак"/>
    <w:link w:val="af2"/>
    <w:uiPriority w:val="34"/>
    <w:locked/>
    <w:rsid w:val="00D37C34"/>
    <w:rPr>
      <w:sz w:val="24"/>
      <w:szCs w:val="24"/>
    </w:rPr>
  </w:style>
  <w:style w:type="character" w:styleId="af5">
    <w:name w:val="Strong"/>
    <w:basedOn w:val="a0"/>
    <w:uiPriority w:val="99"/>
    <w:qFormat/>
    <w:rsid w:val="00D37C3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qFormat="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A2BB4"/>
    <w:rPr>
      <w:sz w:val="24"/>
      <w:szCs w:val="24"/>
    </w:rPr>
  </w:style>
  <w:style w:type="paragraph" w:styleId="1">
    <w:name w:val="heading 1"/>
    <w:basedOn w:val="a"/>
    <w:next w:val="a"/>
    <w:qFormat/>
    <w:rsid w:val="00CA2BB4"/>
    <w:pPr>
      <w:keepNext/>
      <w:ind w:left="360"/>
      <w:outlineLvl w:val="0"/>
    </w:pPr>
    <w:rPr>
      <w:sz w:val="28"/>
    </w:rPr>
  </w:style>
  <w:style w:type="paragraph" w:styleId="2">
    <w:name w:val="heading 2"/>
    <w:basedOn w:val="a"/>
    <w:next w:val="a"/>
    <w:qFormat/>
    <w:rsid w:val="00CA2BB4"/>
    <w:pPr>
      <w:keepNext/>
      <w:outlineLvl w:val="1"/>
    </w:pPr>
    <w:rPr>
      <w:sz w:val="28"/>
    </w:rPr>
  </w:style>
  <w:style w:type="paragraph" w:styleId="3">
    <w:name w:val="heading 3"/>
    <w:basedOn w:val="a"/>
    <w:next w:val="a"/>
    <w:qFormat/>
    <w:rsid w:val="00CA2BB4"/>
    <w:pPr>
      <w:keepNext/>
      <w:ind w:left="360" w:hanging="360"/>
      <w:outlineLvl w:val="2"/>
    </w:pPr>
    <w:rPr>
      <w:sz w:val="28"/>
    </w:rPr>
  </w:style>
  <w:style w:type="paragraph" w:styleId="4">
    <w:name w:val="heading 4"/>
    <w:basedOn w:val="a"/>
    <w:next w:val="a"/>
    <w:qFormat/>
    <w:rsid w:val="00AF768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CA2BB4"/>
    <w:pPr>
      <w:jc w:val="center"/>
    </w:pPr>
    <w:rPr>
      <w:b/>
      <w:bCs/>
      <w:sz w:val="28"/>
    </w:rPr>
  </w:style>
  <w:style w:type="paragraph" w:styleId="a4">
    <w:name w:val="Body Text"/>
    <w:basedOn w:val="a"/>
    <w:rsid w:val="00CA2BB4"/>
    <w:rPr>
      <w:sz w:val="28"/>
    </w:rPr>
  </w:style>
  <w:style w:type="paragraph" w:styleId="a5">
    <w:name w:val="Body Text Indent"/>
    <w:basedOn w:val="a"/>
    <w:link w:val="a6"/>
    <w:rsid w:val="00CA2BB4"/>
    <w:pPr>
      <w:ind w:firstLine="720"/>
    </w:pPr>
    <w:rPr>
      <w:sz w:val="28"/>
    </w:rPr>
  </w:style>
  <w:style w:type="paragraph" w:styleId="20">
    <w:name w:val="Body Text 2"/>
    <w:basedOn w:val="a"/>
    <w:rsid w:val="00CA2BB4"/>
    <w:pPr>
      <w:jc w:val="both"/>
    </w:pPr>
    <w:rPr>
      <w:sz w:val="28"/>
    </w:rPr>
  </w:style>
  <w:style w:type="paragraph" w:styleId="30">
    <w:name w:val="Body Text 3"/>
    <w:basedOn w:val="a"/>
    <w:rsid w:val="00CA2BB4"/>
    <w:pPr>
      <w:jc w:val="both"/>
    </w:pPr>
  </w:style>
  <w:style w:type="paragraph" w:styleId="21">
    <w:name w:val="Body Text Indent 2"/>
    <w:basedOn w:val="a"/>
    <w:rsid w:val="00CA2BB4"/>
    <w:pPr>
      <w:ind w:left="360"/>
      <w:jc w:val="both"/>
    </w:pPr>
    <w:rPr>
      <w:sz w:val="28"/>
    </w:rPr>
  </w:style>
  <w:style w:type="paragraph" w:styleId="31">
    <w:name w:val="Body Text Indent 3"/>
    <w:basedOn w:val="a"/>
    <w:rsid w:val="00CA2BB4"/>
    <w:pPr>
      <w:ind w:left="360"/>
    </w:pPr>
    <w:rPr>
      <w:sz w:val="28"/>
    </w:rPr>
  </w:style>
  <w:style w:type="paragraph" w:customStyle="1" w:styleId="a7">
    <w:name w:val="Знак Знак Знак Знак"/>
    <w:basedOn w:val="a"/>
    <w:rsid w:val="00904A59"/>
    <w:rPr>
      <w:rFonts w:ascii="Verdana" w:hAnsi="Verdana" w:cs="Verdana"/>
      <w:sz w:val="20"/>
      <w:szCs w:val="20"/>
      <w:lang w:val="en-US" w:eastAsia="en-US"/>
    </w:rPr>
  </w:style>
  <w:style w:type="paragraph" w:customStyle="1" w:styleId="CharChar1CharChar1CharChar">
    <w:name w:val="Char Char Знак Знак1 Char Char1 Знак Знак Char Char"/>
    <w:basedOn w:val="a"/>
    <w:rsid w:val="00840851"/>
    <w:pPr>
      <w:spacing w:before="100" w:beforeAutospacing="1" w:after="100" w:afterAutospacing="1"/>
    </w:pPr>
    <w:rPr>
      <w:rFonts w:ascii="Tahoma" w:hAnsi="Tahoma" w:cs="Tahoma"/>
      <w:sz w:val="20"/>
      <w:szCs w:val="20"/>
      <w:lang w:val="en-US" w:eastAsia="en-US"/>
    </w:rPr>
  </w:style>
  <w:style w:type="character" w:styleId="a8">
    <w:name w:val="Subtle Reference"/>
    <w:qFormat/>
    <w:rsid w:val="00AF768D"/>
    <w:rPr>
      <w:smallCaps/>
      <w:color w:val="C0504D"/>
      <w:u w:val="single"/>
    </w:rPr>
  </w:style>
  <w:style w:type="character" w:styleId="a9">
    <w:name w:val="page number"/>
    <w:basedOn w:val="a0"/>
    <w:rsid w:val="000B20D6"/>
  </w:style>
  <w:style w:type="paragraph" w:styleId="aa">
    <w:name w:val="No Spacing"/>
    <w:uiPriority w:val="99"/>
    <w:qFormat/>
    <w:rsid w:val="00C10CEE"/>
    <w:rPr>
      <w:sz w:val="24"/>
      <w:szCs w:val="24"/>
    </w:rPr>
  </w:style>
  <w:style w:type="paragraph" w:styleId="ab">
    <w:name w:val="footer"/>
    <w:basedOn w:val="a"/>
    <w:rsid w:val="008A2B2D"/>
    <w:pPr>
      <w:tabs>
        <w:tab w:val="center" w:pos="4677"/>
        <w:tab w:val="right" w:pos="9355"/>
      </w:tabs>
    </w:pPr>
  </w:style>
  <w:style w:type="paragraph" w:styleId="ac">
    <w:name w:val="header"/>
    <w:basedOn w:val="a"/>
    <w:rsid w:val="008A2B2D"/>
    <w:pPr>
      <w:tabs>
        <w:tab w:val="center" w:pos="4677"/>
        <w:tab w:val="right" w:pos="9355"/>
      </w:tabs>
    </w:pPr>
  </w:style>
  <w:style w:type="paragraph" w:customStyle="1" w:styleId="ad">
    <w:name w:val="Знак Знак Знак Знак"/>
    <w:basedOn w:val="a"/>
    <w:rsid w:val="00450E2A"/>
    <w:rPr>
      <w:rFonts w:ascii="Verdana" w:hAnsi="Verdana" w:cs="Verdana"/>
      <w:sz w:val="20"/>
      <w:szCs w:val="20"/>
      <w:lang w:val="en-US" w:eastAsia="en-US"/>
    </w:rPr>
  </w:style>
  <w:style w:type="character" w:customStyle="1" w:styleId="a6">
    <w:name w:val="Основной текст с отступом Знак"/>
    <w:link w:val="a5"/>
    <w:rsid w:val="00857411"/>
    <w:rPr>
      <w:sz w:val="28"/>
      <w:szCs w:val="24"/>
    </w:rPr>
  </w:style>
  <w:style w:type="paragraph" w:customStyle="1" w:styleId="ConsPlusNonformat">
    <w:name w:val="ConsPlusNonformat"/>
    <w:uiPriority w:val="99"/>
    <w:rsid w:val="00EC417A"/>
    <w:pPr>
      <w:widowControl w:val="0"/>
      <w:autoSpaceDE w:val="0"/>
      <w:autoSpaceDN w:val="0"/>
      <w:adjustRightInd w:val="0"/>
    </w:pPr>
    <w:rPr>
      <w:rFonts w:ascii="Courier New" w:hAnsi="Courier New" w:cs="Courier New"/>
    </w:rPr>
  </w:style>
  <w:style w:type="paragraph" w:customStyle="1" w:styleId="32">
    <w:name w:val="Основной текст с отступом 32"/>
    <w:basedOn w:val="a"/>
    <w:rsid w:val="00026C4C"/>
    <w:pPr>
      <w:widowControl w:val="0"/>
      <w:suppressAutoHyphens/>
      <w:spacing w:line="360" w:lineRule="auto"/>
      <w:ind w:firstLine="709"/>
      <w:jc w:val="both"/>
    </w:pPr>
    <w:rPr>
      <w:rFonts w:ascii="Arial" w:eastAsia="SimSun" w:hAnsi="Arial" w:cs="Mangal"/>
      <w:kern w:val="1"/>
      <w:sz w:val="28"/>
      <w:szCs w:val="20"/>
      <w:lang w:eastAsia="hi-IN" w:bidi="hi-IN"/>
    </w:rPr>
  </w:style>
  <w:style w:type="paragraph" w:customStyle="1" w:styleId="10">
    <w:name w:val="Обычный1"/>
    <w:rsid w:val="00CF696B"/>
    <w:pPr>
      <w:spacing w:line="276" w:lineRule="auto"/>
    </w:pPr>
    <w:rPr>
      <w:rFonts w:ascii="Arial" w:eastAsia="Arial" w:hAnsi="Arial" w:cs="Arial"/>
      <w:color w:val="000000"/>
      <w:sz w:val="22"/>
      <w:szCs w:val="22"/>
    </w:rPr>
  </w:style>
  <w:style w:type="character" w:customStyle="1" w:styleId="ae">
    <w:name w:val="Гипертекстовая ссылка"/>
    <w:uiPriority w:val="99"/>
    <w:rsid w:val="00713D4B"/>
    <w:rPr>
      <w:color w:val="106BBE"/>
    </w:rPr>
  </w:style>
  <w:style w:type="paragraph" w:customStyle="1" w:styleId="Default">
    <w:name w:val="Default"/>
    <w:uiPriority w:val="99"/>
    <w:rsid w:val="006A6603"/>
    <w:pPr>
      <w:autoSpaceDE w:val="0"/>
      <w:autoSpaceDN w:val="0"/>
      <w:adjustRightInd w:val="0"/>
    </w:pPr>
    <w:rPr>
      <w:rFonts w:eastAsia="Calibri"/>
      <w:color w:val="000000"/>
      <w:sz w:val="24"/>
      <w:szCs w:val="24"/>
    </w:rPr>
  </w:style>
  <w:style w:type="paragraph" w:customStyle="1" w:styleId="af">
    <w:name w:val="Документ"/>
    <w:basedOn w:val="a"/>
    <w:qFormat/>
    <w:rsid w:val="00060D4A"/>
    <w:pPr>
      <w:jc w:val="both"/>
    </w:pPr>
    <w:rPr>
      <w:rFonts w:ascii="Arial" w:eastAsia="Calibri" w:hAnsi="Arial" w:cs="Arial"/>
      <w:lang w:eastAsia="en-US"/>
    </w:rPr>
  </w:style>
  <w:style w:type="character" w:customStyle="1" w:styleId="FontStyle17">
    <w:name w:val="Font Style17"/>
    <w:basedOn w:val="a0"/>
    <w:uiPriority w:val="99"/>
    <w:rsid w:val="00C96FE9"/>
    <w:rPr>
      <w:rFonts w:ascii="Times New Roman" w:hAnsi="Times New Roman" w:cs="Times New Roman"/>
      <w:sz w:val="22"/>
      <w:szCs w:val="22"/>
    </w:rPr>
  </w:style>
  <w:style w:type="character" w:customStyle="1" w:styleId="FontStyle18">
    <w:name w:val="Font Style18"/>
    <w:basedOn w:val="a0"/>
    <w:uiPriority w:val="99"/>
    <w:rsid w:val="00C96FE9"/>
    <w:rPr>
      <w:rFonts w:ascii="Times New Roman" w:hAnsi="Times New Roman" w:cs="Times New Roman"/>
      <w:sz w:val="26"/>
      <w:szCs w:val="26"/>
    </w:rPr>
  </w:style>
  <w:style w:type="paragraph" w:styleId="af0">
    <w:name w:val="Normal (Web)"/>
    <w:aliases w:val="Normal (Web) Char,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link w:val="af1"/>
    <w:uiPriority w:val="99"/>
    <w:unhideWhenUsed/>
    <w:qFormat/>
    <w:rsid w:val="001143E2"/>
    <w:pPr>
      <w:spacing w:before="100" w:beforeAutospacing="1" w:after="100" w:afterAutospacing="1"/>
    </w:pPr>
  </w:style>
  <w:style w:type="paragraph" w:styleId="af2">
    <w:name w:val="List Paragraph"/>
    <w:basedOn w:val="a"/>
    <w:link w:val="af3"/>
    <w:uiPriority w:val="34"/>
    <w:qFormat/>
    <w:rsid w:val="000A2573"/>
    <w:pPr>
      <w:ind w:left="720"/>
      <w:contextualSpacing/>
    </w:pPr>
  </w:style>
  <w:style w:type="paragraph" w:customStyle="1" w:styleId="s1">
    <w:name w:val="s_1"/>
    <w:basedOn w:val="a"/>
    <w:rsid w:val="00A9318F"/>
    <w:pPr>
      <w:spacing w:before="100" w:beforeAutospacing="1" w:after="100" w:afterAutospacing="1"/>
    </w:pPr>
    <w:rPr>
      <w:rFonts w:ascii="Calibri" w:hAnsi="Calibri"/>
    </w:rPr>
  </w:style>
  <w:style w:type="character" w:styleId="af4">
    <w:name w:val="Hyperlink"/>
    <w:basedOn w:val="a0"/>
    <w:uiPriority w:val="99"/>
    <w:unhideWhenUsed/>
    <w:rsid w:val="002947CA"/>
    <w:rPr>
      <w:color w:val="0000FF"/>
      <w:u w:val="single"/>
    </w:rPr>
  </w:style>
  <w:style w:type="character" w:customStyle="1" w:styleId="af1">
    <w:name w:val="Обычный (веб) Знак"/>
    <w:aliases w:val="Normal (Web) Char Знак,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f0"/>
    <w:uiPriority w:val="99"/>
    <w:locked/>
    <w:rsid w:val="00D37C34"/>
    <w:rPr>
      <w:sz w:val="24"/>
      <w:szCs w:val="24"/>
    </w:rPr>
  </w:style>
  <w:style w:type="character" w:customStyle="1" w:styleId="af3">
    <w:name w:val="Абзац списка Знак"/>
    <w:link w:val="af2"/>
    <w:uiPriority w:val="34"/>
    <w:locked/>
    <w:rsid w:val="00D37C34"/>
    <w:rPr>
      <w:sz w:val="24"/>
      <w:szCs w:val="24"/>
    </w:rPr>
  </w:style>
  <w:style w:type="character" w:styleId="af5">
    <w:name w:val="Strong"/>
    <w:basedOn w:val="a0"/>
    <w:uiPriority w:val="99"/>
    <w:qFormat/>
    <w:rsid w:val="00D37C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3992">
      <w:bodyDiv w:val="1"/>
      <w:marLeft w:val="0"/>
      <w:marRight w:val="0"/>
      <w:marTop w:val="0"/>
      <w:marBottom w:val="0"/>
      <w:divBdr>
        <w:top w:val="none" w:sz="0" w:space="0" w:color="auto"/>
        <w:left w:val="none" w:sz="0" w:space="0" w:color="auto"/>
        <w:bottom w:val="none" w:sz="0" w:space="0" w:color="auto"/>
        <w:right w:val="none" w:sz="0" w:space="0" w:color="auto"/>
      </w:divBdr>
    </w:div>
    <w:div w:id="311250117">
      <w:bodyDiv w:val="1"/>
      <w:marLeft w:val="0"/>
      <w:marRight w:val="0"/>
      <w:marTop w:val="0"/>
      <w:marBottom w:val="0"/>
      <w:divBdr>
        <w:top w:val="none" w:sz="0" w:space="0" w:color="auto"/>
        <w:left w:val="none" w:sz="0" w:space="0" w:color="auto"/>
        <w:bottom w:val="none" w:sz="0" w:space="0" w:color="auto"/>
        <w:right w:val="none" w:sz="0" w:space="0" w:color="auto"/>
      </w:divBdr>
    </w:div>
    <w:div w:id="347751869">
      <w:bodyDiv w:val="1"/>
      <w:marLeft w:val="0"/>
      <w:marRight w:val="0"/>
      <w:marTop w:val="0"/>
      <w:marBottom w:val="0"/>
      <w:divBdr>
        <w:top w:val="none" w:sz="0" w:space="0" w:color="auto"/>
        <w:left w:val="none" w:sz="0" w:space="0" w:color="auto"/>
        <w:bottom w:val="none" w:sz="0" w:space="0" w:color="auto"/>
        <w:right w:val="none" w:sz="0" w:space="0" w:color="auto"/>
      </w:divBdr>
      <w:divsChild>
        <w:div w:id="1062100012">
          <w:marLeft w:val="0"/>
          <w:marRight w:val="0"/>
          <w:marTop w:val="0"/>
          <w:marBottom w:val="0"/>
          <w:divBdr>
            <w:top w:val="none" w:sz="0" w:space="0" w:color="auto"/>
            <w:left w:val="none" w:sz="0" w:space="0" w:color="auto"/>
            <w:bottom w:val="none" w:sz="0" w:space="0" w:color="auto"/>
            <w:right w:val="none" w:sz="0" w:space="0" w:color="auto"/>
          </w:divBdr>
          <w:divsChild>
            <w:div w:id="1603103967">
              <w:marLeft w:val="-225"/>
              <w:marRight w:val="-225"/>
              <w:marTop w:val="0"/>
              <w:marBottom w:val="0"/>
              <w:divBdr>
                <w:top w:val="none" w:sz="0" w:space="0" w:color="auto"/>
                <w:left w:val="none" w:sz="0" w:space="0" w:color="auto"/>
                <w:bottom w:val="none" w:sz="0" w:space="0" w:color="auto"/>
                <w:right w:val="none" w:sz="0" w:space="0" w:color="auto"/>
              </w:divBdr>
              <w:divsChild>
                <w:div w:id="689797298">
                  <w:marLeft w:val="0"/>
                  <w:marRight w:val="0"/>
                  <w:marTop w:val="0"/>
                  <w:marBottom w:val="0"/>
                  <w:divBdr>
                    <w:top w:val="none" w:sz="0" w:space="0" w:color="auto"/>
                    <w:left w:val="none" w:sz="0" w:space="0" w:color="auto"/>
                    <w:bottom w:val="none" w:sz="0" w:space="0" w:color="auto"/>
                    <w:right w:val="none" w:sz="0" w:space="0" w:color="auto"/>
                  </w:divBdr>
                  <w:divsChild>
                    <w:div w:id="202179782">
                      <w:marLeft w:val="-225"/>
                      <w:marRight w:val="-225"/>
                      <w:marTop w:val="0"/>
                      <w:marBottom w:val="0"/>
                      <w:divBdr>
                        <w:top w:val="none" w:sz="0" w:space="0" w:color="auto"/>
                        <w:left w:val="none" w:sz="0" w:space="0" w:color="auto"/>
                        <w:bottom w:val="none" w:sz="0" w:space="0" w:color="auto"/>
                        <w:right w:val="none" w:sz="0" w:space="0" w:color="auto"/>
                      </w:divBdr>
                      <w:divsChild>
                        <w:div w:id="930552434">
                          <w:marLeft w:val="0"/>
                          <w:marRight w:val="0"/>
                          <w:marTop w:val="0"/>
                          <w:marBottom w:val="0"/>
                          <w:divBdr>
                            <w:top w:val="none" w:sz="0" w:space="0" w:color="auto"/>
                            <w:left w:val="none" w:sz="0" w:space="0" w:color="auto"/>
                            <w:bottom w:val="none" w:sz="0" w:space="0" w:color="auto"/>
                            <w:right w:val="none" w:sz="0" w:space="0" w:color="auto"/>
                          </w:divBdr>
                          <w:divsChild>
                            <w:div w:id="634872006">
                              <w:marLeft w:val="0"/>
                              <w:marRight w:val="0"/>
                              <w:marTop w:val="0"/>
                              <w:marBottom w:val="0"/>
                              <w:divBdr>
                                <w:top w:val="none" w:sz="0" w:space="0" w:color="auto"/>
                                <w:left w:val="none" w:sz="0" w:space="0" w:color="auto"/>
                                <w:bottom w:val="none" w:sz="0" w:space="0" w:color="auto"/>
                                <w:right w:val="none" w:sz="0" w:space="0" w:color="auto"/>
                              </w:divBdr>
                              <w:divsChild>
                                <w:div w:id="233901241">
                                  <w:marLeft w:val="-225"/>
                                  <w:marRight w:val="-225"/>
                                  <w:marTop w:val="0"/>
                                  <w:marBottom w:val="0"/>
                                  <w:divBdr>
                                    <w:top w:val="none" w:sz="0" w:space="0" w:color="auto"/>
                                    <w:left w:val="none" w:sz="0" w:space="0" w:color="auto"/>
                                    <w:bottom w:val="none" w:sz="0" w:space="0" w:color="auto"/>
                                    <w:right w:val="none" w:sz="0" w:space="0" w:color="auto"/>
                                  </w:divBdr>
                                  <w:divsChild>
                                    <w:div w:id="1644046489">
                                      <w:marLeft w:val="0"/>
                                      <w:marRight w:val="0"/>
                                      <w:marTop w:val="0"/>
                                      <w:marBottom w:val="0"/>
                                      <w:divBdr>
                                        <w:top w:val="none" w:sz="0" w:space="0" w:color="auto"/>
                                        <w:left w:val="none" w:sz="0" w:space="0" w:color="auto"/>
                                        <w:bottom w:val="none" w:sz="0" w:space="0" w:color="auto"/>
                                        <w:right w:val="none" w:sz="0" w:space="0" w:color="auto"/>
                                      </w:divBdr>
                                      <w:divsChild>
                                        <w:div w:id="160463293">
                                          <w:marLeft w:val="0"/>
                                          <w:marRight w:val="0"/>
                                          <w:marTop w:val="0"/>
                                          <w:marBottom w:val="0"/>
                                          <w:divBdr>
                                            <w:top w:val="none" w:sz="0" w:space="0" w:color="auto"/>
                                            <w:left w:val="none" w:sz="0" w:space="0" w:color="auto"/>
                                            <w:bottom w:val="none" w:sz="0" w:space="0" w:color="auto"/>
                                            <w:right w:val="none" w:sz="0" w:space="0" w:color="auto"/>
                                          </w:divBdr>
                                          <w:divsChild>
                                            <w:div w:id="1518960632">
                                              <w:marLeft w:val="0"/>
                                              <w:marRight w:val="0"/>
                                              <w:marTop w:val="0"/>
                                              <w:marBottom w:val="0"/>
                                              <w:divBdr>
                                                <w:top w:val="none" w:sz="0" w:space="0" w:color="auto"/>
                                                <w:left w:val="none" w:sz="0" w:space="0" w:color="auto"/>
                                                <w:bottom w:val="none" w:sz="0" w:space="0" w:color="auto"/>
                                                <w:right w:val="none" w:sz="0" w:space="0" w:color="auto"/>
                                              </w:divBdr>
                                              <w:divsChild>
                                                <w:div w:id="145563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6519725">
      <w:bodyDiv w:val="1"/>
      <w:marLeft w:val="0"/>
      <w:marRight w:val="0"/>
      <w:marTop w:val="0"/>
      <w:marBottom w:val="0"/>
      <w:divBdr>
        <w:top w:val="none" w:sz="0" w:space="0" w:color="auto"/>
        <w:left w:val="none" w:sz="0" w:space="0" w:color="auto"/>
        <w:bottom w:val="none" w:sz="0" w:space="0" w:color="auto"/>
        <w:right w:val="none" w:sz="0" w:space="0" w:color="auto"/>
      </w:divBdr>
    </w:div>
    <w:div w:id="738207123">
      <w:bodyDiv w:val="1"/>
      <w:marLeft w:val="0"/>
      <w:marRight w:val="0"/>
      <w:marTop w:val="0"/>
      <w:marBottom w:val="0"/>
      <w:divBdr>
        <w:top w:val="none" w:sz="0" w:space="0" w:color="auto"/>
        <w:left w:val="none" w:sz="0" w:space="0" w:color="auto"/>
        <w:bottom w:val="none" w:sz="0" w:space="0" w:color="auto"/>
        <w:right w:val="none" w:sz="0" w:space="0" w:color="auto"/>
      </w:divBdr>
    </w:div>
    <w:div w:id="786773835">
      <w:bodyDiv w:val="1"/>
      <w:marLeft w:val="0"/>
      <w:marRight w:val="0"/>
      <w:marTop w:val="0"/>
      <w:marBottom w:val="0"/>
      <w:divBdr>
        <w:top w:val="none" w:sz="0" w:space="0" w:color="auto"/>
        <w:left w:val="none" w:sz="0" w:space="0" w:color="auto"/>
        <w:bottom w:val="none" w:sz="0" w:space="0" w:color="auto"/>
        <w:right w:val="none" w:sz="0" w:space="0" w:color="auto"/>
      </w:divBdr>
    </w:div>
    <w:div w:id="886767908">
      <w:bodyDiv w:val="1"/>
      <w:marLeft w:val="0"/>
      <w:marRight w:val="0"/>
      <w:marTop w:val="0"/>
      <w:marBottom w:val="0"/>
      <w:divBdr>
        <w:top w:val="none" w:sz="0" w:space="0" w:color="auto"/>
        <w:left w:val="none" w:sz="0" w:space="0" w:color="auto"/>
        <w:bottom w:val="none" w:sz="0" w:space="0" w:color="auto"/>
        <w:right w:val="none" w:sz="0" w:space="0" w:color="auto"/>
      </w:divBdr>
    </w:div>
    <w:div w:id="1498569651">
      <w:bodyDiv w:val="1"/>
      <w:marLeft w:val="0"/>
      <w:marRight w:val="0"/>
      <w:marTop w:val="0"/>
      <w:marBottom w:val="0"/>
      <w:divBdr>
        <w:top w:val="none" w:sz="0" w:space="0" w:color="auto"/>
        <w:left w:val="none" w:sz="0" w:space="0" w:color="auto"/>
        <w:bottom w:val="none" w:sz="0" w:space="0" w:color="auto"/>
        <w:right w:val="none" w:sz="0" w:space="0" w:color="auto"/>
      </w:divBdr>
    </w:div>
    <w:div w:id="1677489145">
      <w:bodyDiv w:val="1"/>
      <w:marLeft w:val="0"/>
      <w:marRight w:val="0"/>
      <w:marTop w:val="0"/>
      <w:marBottom w:val="0"/>
      <w:divBdr>
        <w:top w:val="none" w:sz="0" w:space="0" w:color="auto"/>
        <w:left w:val="none" w:sz="0" w:space="0" w:color="auto"/>
        <w:bottom w:val="none" w:sz="0" w:space="0" w:color="auto"/>
        <w:right w:val="none" w:sz="0" w:space="0" w:color="auto"/>
      </w:divBdr>
    </w:div>
    <w:div w:id="1809936306">
      <w:bodyDiv w:val="1"/>
      <w:marLeft w:val="0"/>
      <w:marRight w:val="0"/>
      <w:marTop w:val="0"/>
      <w:marBottom w:val="0"/>
      <w:divBdr>
        <w:top w:val="none" w:sz="0" w:space="0" w:color="auto"/>
        <w:left w:val="none" w:sz="0" w:space="0" w:color="auto"/>
        <w:bottom w:val="none" w:sz="0" w:space="0" w:color="auto"/>
        <w:right w:val="none" w:sz="0" w:space="0" w:color="auto"/>
      </w:divBdr>
    </w:div>
    <w:div w:id="1886605006">
      <w:bodyDiv w:val="1"/>
      <w:marLeft w:val="0"/>
      <w:marRight w:val="0"/>
      <w:marTop w:val="0"/>
      <w:marBottom w:val="0"/>
      <w:divBdr>
        <w:top w:val="none" w:sz="0" w:space="0" w:color="auto"/>
        <w:left w:val="none" w:sz="0" w:space="0" w:color="auto"/>
        <w:bottom w:val="none" w:sz="0" w:space="0" w:color="auto"/>
        <w:right w:val="none" w:sz="0" w:space="0" w:color="auto"/>
      </w:divBdr>
    </w:div>
    <w:div w:id="2042702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rshem.pnzreg.ru/files/shem_pnzreg_ru/2017/01/obrashcheniya.jpeg" TargetMode="External"/><Relationship Id="rId4" Type="http://schemas.microsoft.com/office/2007/relationships/stylesWithEffects" Target="stylesWithEffects.xml"/><Relationship Id="rId9" Type="http://schemas.openxmlformats.org/officeDocument/2006/relationships/hyperlink" Target="https://norma.sport/"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8C228-35CE-48C3-BCBF-6889E80A0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8039</Words>
  <Characters>45823</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ИНФОРМАЦИЯ</vt:lpstr>
    </vt:vector>
  </TitlesOfParts>
  <Company/>
  <LinksUpToDate>false</LinksUpToDate>
  <CharactersWithSpaces>53755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ИНФОРМАЦИЯ</dc:title>
  <dc:creator>user</dc:creator>
  <cp:lastModifiedBy>Пользователь Windows</cp:lastModifiedBy>
  <cp:revision>4</cp:revision>
  <cp:lastPrinted>2022-02-07T07:47:00Z</cp:lastPrinted>
  <dcterms:created xsi:type="dcterms:W3CDTF">2022-02-10T07:55:00Z</dcterms:created>
  <dcterms:modified xsi:type="dcterms:W3CDTF">2022-02-10T07:59:00Z</dcterms:modified>
</cp:coreProperties>
</file>