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1A4" w:rsidRPr="00661FE0" w:rsidRDefault="00C451A4" w:rsidP="00661FE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41F27">
        <w:rPr>
          <w:rFonts w:ascii="Times New Roman" w:hAnsi="Times New Roman" w:cs="Times New Roman"/>
          <w:b/>
          <w:bCs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0.5pt;height:46.5pt;visibility:visible">
            <v:imagedata r:id="rId5" o:title=""/>
          </v:shape>
        </w:pict>
      </w:r>
    </w:p>
    <w:p w:rsidR="00C451A4" w:rsidRDefault="00C451A4" w:rsidP="00661FE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61FE0">
        <w:rPr>
          <w:rFonts w:ascii="Times New Roman" w:hAnsi="Times New Roman" w:cs="Times New Roman"/>
          <w:b/>
          <w:bCs/>
          <w:sz w:val="28"/>
          <w:szCs w:val="28"/>
        </w:rPr>
        <w:t>Администрация</w:t>
      </w:r>
    </w:p>
    <w:p w:rsidR="00C451A4" w:rsidRPr="00661FE0" w:rsidRDefault="00C451A4" w:rsidP="00661FE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Киржеманского сельского поселения</w:t>
      </w:r>
    </w:p>
    <w:p w:rsidR="00C451A4" w:rsidRPr="00661FE0" w:rsidRDefault="00C451A4" w:rsidP="00661FE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61FE0">
        <w:rPr>
          <w:rFonts w:ascii="Times New Roman" w:hAnsi="Times New Roman" w:cs="Times New Roman"/>
          <w:b/>
          <w:bCs/>
          <w:sz w:val="28"/>
          <w:szCs w:val="28"/>
        </w:rPr>
        <w:t>Большеигнатовского муниципального района</w:t>
      </w:r>
    </w:p>
    <w:p w:rsidR="00C451A4" w:rsidRPr="00661FE0" w:rsidRDefault="00C451A4" w:rsidP="00661FE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61FE0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C451A4" w:rsidRPr="00661FE0" w:rsidRDefault="00C451A4" w:rsidP="00661FE0">
      <w:pPr>
        <w:rPr>
          <w:rFonts w:ascii="Times New Roman" w:hAnsi="Times New Roman" w:cs="Times New Roman"/>
          <w:sz w:val="28"/>
          <w:szCs w:val="28"/>
        </w:rPr>
      </w:pPr>
    </w:p>
    <w:p w:rsidR="00C451A4" w:rsidRPr="00661FE0" w:rsidRDefault="00C451A4" w:rsidP="004C547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61FE0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C451A4" w:rsidRPr="00661FE0" w:rsidRDefault="00C451A4" w:rsidP="00FE2478">
      <w:pPr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pStyle w:val="Heading1"/>
        <w:spacing w:before="0" w:after="0"/>
        <w:ind w:left="-284"/>
        <w:jc w:val="left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  от 28 декабря  </w:t>
      </w:r>
      <w:r w:rsidRPr="00661FE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2021 г.                  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                                             №45</w:t>
      </w:r>
    </w:p>
    <w:p w:rsidR="00C451A4" w:rsidRPr="00E01879" w:rsidRDefault="00C451A4" w:rsidP="00FE2478"/>
    <w:p w:rsidR="00C451A4" w:rsidRPr="00661FE0" w:rsidRDefault="00C451A4" w:rsidP="00FE2478">
      <w:pPr>
        <w:pStyle w:val="Heading1"/>
        <w:spacing w:before="0" w:after="0"/>
        <w:ind w:left="-284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661FE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с.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Киржеманы</w:t>
      </w:r>
    </w:p>
    <w:p w:rsidR="00C451A4" w:rsidRPr="00661FE0" w:rsidRDefault="00C451A4" w:rsidP="00FE24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451A4" w:rsidRPr="00AE2BF4" w:rsidRDefault="00C451A4" w:rsidP="00FE2478">
      <w:pPr>
        <w:pStyle w:val="Heading1"/>
        <w:spacing w:before="0" w:after="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О порядке создания, </w:t>
      </w:r>
      <w:r w:rsidRPr="00AE2BF4">
        <w:rPr>
          <w:rFonts w:ascii="Times New Roman" w:hAnsi="Times New Roman" w:cs="Times New Roman"/>
          <w:color w:val="auto"/>
          <w:sz w:val="28"/>
          <w:szCs w:val="28"/>
        </w:rPr>
        <w:t xml:space="preserve"> использования </w:t>
      </w:r>
    </w:p>
    <w:p w:rsidR="00C451A4" w:rsidRPr="00AE2BF4" w:rsidRDefault="00C451A4" w:rsidP="00FE2478">
      <w:pPr>
        <w:pStyle w:val="Heading1"/>
        <w:spacing w:before="0" w:after="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 w:rsidRPr="00AE2BF4">
        <w:rPr>
          <w:rFonts w:ascii="Times New Roman" w:hAnsi="Times New Roman" w:cs="Times New Roman"/>
          <w:color w:val="auto"/>
          <w:sz w:val="28"/>
          <w:szCs w:val="28"/>
        </w:rPr>
        <w:t xml:space="preserve">и восполнения резерва материальных ресурсов </w:t>
      </w:r>
    </w:p>
    <w:p w:rsidR="00C451A4" w:rsidRPr="00AE2BF4" w:rsidRDefault="00C451A4" w:rsidP="00FE2478">
      <w:pPr>
        <w:pStyle w:val="Heading1"/>
        <w:spacing w:before="0" w:after="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 w:rsidRPr="00AE2BF4">
        <w:rPr>
          <w:rFonts w:ascii="Times New Roman" w:hAnsi="Times New Roman" w:cs="Times New Roman"/>
          <w:color w:val="auto"/>
          <w:sz w:val="28"/>
          <w:szCs w:val="28"/>
        </w:rPr>
        <w:t xml:space="preserve">для ликвидации чрезвычайных ситуаций в </w:t>
      </w:r>
      <w:r>
        <w:rPr>
          <w:rFonts w:ascii="Times New Roman" w:hAnsi="Times New Roman" w:cs="Times New Roman"/>
          <w:color w:val="auto"/>
          <w:sz w:val="28"/>
          <w:szCs w:val="28"/>
        </w:rPr>
        <w:t>Киржеманском</w:t>
      </w:r>
      <w:r w:rsidRPr="00AE2BF4">
        <w:rPr>
          <w:rFonts w:ascii="Times New Roman" w:hAnsi="Times New Roman" w:cs="Times New Roman"/>
          <w:color w:val="auto"/>
          <w:sz w:val="28"/>
          <w:szCs w:val="28"/>
        </w:rPr>
        <w:t xml:space="preserve"> сельском поселении Большеигнатовского  муниципального района</w:t>
      </w:r>
    </w:p>
    <w:p w:rsidR="00C451A4" w:rsidRPr="00661FE0" w:rsidRDefault="00C451A4" w:rsidP="00FE2478">
      <w:pPr>
        <w:pStyle w:val="ConsPlusTitle"/>
        <w:widowControl/>
        <w:ind w:left="-284" w:right="326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C451A4" w:rsidRPr="00661FE0" w:rsidRDefault="00C451A4" w:rsidP="00FE2478">
      <w:pPr>
        <w:pStyle w:val="ConsPlusTitle"/>
        <w:widowControl/>
        <w:ind w:left="-284" w:right="-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</w:t>
      </w:r>
      <w:r w:rsidRPr="00E0187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соответствии с </w:t>
      </w:r>
      <w:hyperlink r:id="rId6" w:history="1">
        <w:r w:rsidRPr="000C5D20">
          <w:rPr>
            <w:rStyle w:val="a"/>
            <w:rFonts w:ascii="Times New Roman" w:hAnsi="Times New Roman" w:cs="Times New Roman"/>
            <w:b w:val="0"/>
            <w:bCs w:val="0"/>
            <w:sz w:val="28"/>
            <w:szCs w:val="28"/>
          </w:rPr>
          <w:t>Федеральным законом</w:t>
        </w:r>
      </w:hyperlink>
      <w:r w:rsidRPr="00E0187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от 21.12.1994 N 68-ФЗ "О защите населения и территорий от чрезвычайных ситуаций природного и те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хногенного характера", М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етодическими рекомендациями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 по созданию, хранению, использованию и восполнению резервов материальных ресурсов для ликвидации чрезвычайных ситуаций природного и техногенного характера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 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(утв. МЧС России 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от 20.08.2020 г. №2-4-71-17-11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,</w:t>
      </w:r>
      <w:r w:rsidRPr="0044325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М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етодическими рекомендациями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по организации первоочередного жизнеобеспечения населения в чрезвычайных ситуациях и пунктов временного размещения пострадавшего населения 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(утв. МЧС России 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от 20.08.2020 г. №2-4-71-18-11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, Федеральным Законом от 05.04.2013 №44-ФЗ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</w:t>
      </w:r>
      <w:r w:rsidRPr="00661FE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Киржеманского сельского поселения </w:t>
      </w:r>
      <w:r w:rsidRPr="00661FE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Большеигнатовского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Pr="00661FE0">
        <w:rPr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:rsidR="00C451A4" w:rsidRPr="00FF6513" w:rsidRDefault="00C451A4" w:rsidP="00FE2478">
      <w:pPr>
        <w:pStyle w:val="ListParagraph"/>
        <w:numPr>
          <w:ilvl w:val="0"/>
          <w:numId w:val="2"/>
        </w:numPr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FF6513">
        <w:rPr>
          <w:rFonts w:ascii="Times New Roman" w:hAnsi="Times New Roman" w:cs="Times New Roman"/>
          <w:sz w:val="28"/>
          <w:szCs w:val="28"/>
        </w:rPr>
        <w:t xml:space="preserve">Утвердить прилагаемый </w:t>
      </w:r>
      <w:hyperlink w:anchor="sub_22011000" w:history="1">
        <w:r w:rsidRPr="004C5470">
          <w:rPr>
            <w:rStyle w:val="a"/>
            <w:rFonts w:ascii="Times New Roman" w:hAnsi="Times New Roman" w:cs="Times New Roman"/>
            <w:sz w:val="28"/>
            <w:szCs w:val="28"/>
          </w:rPr>
          <w:t>Порядок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создания, </w:t>
      </w:r>
      <w:r w:rsidRPr="00FF6513">
        <w:rPr>
          <w:rFonts w:ascii="Times New Roman" w:hAnsi="Times New Roman" w:cs="Times New Roman"/>
          <w:sz w:val="28"/>
          <w:szCs w:val="28"/>
        </w:rPr>
        <w:t>использования и восполнения резерва материальных ресурсов для ликвидации чрезвычайных ситуаци</w:t>
      </w:r>
      <w:r>
        <w:rPr>
          <w:rFonts w:ascii="Times New Roman" w:hAnsi="Times New Roman" w:cs="Times New Roman"/>
          <w:sz w:val="28"/>
          <w:szCs w:val="28"/>
        </w:rPr>
        <w:t xml:space="preserve">й в Киржеманском </w:t>
      </w:r>
      <w:r w:rsidRPr="008A1480">
        <w:rPr>
          <w:rFonts w:ascii="Times New Roman" w:hAnsi="Times New Roman" w:cs="Times New Roman"/>
          <w:sz w:val="28"/>
          <w:szCs w:val="28"/>
        </w:rPr>
        <w:t>сельско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8A1480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района;</w:t>
      </w:r>
    </w:p>
    <w:p w:rsidR="00C451A4" w:rsidRPr="00281B4F" w:rsidRDefault="00C451A4" w:rsidP="00FE2478">
      <w:pPr>
        <w:pStyle w:val="BodyText"/>
        <w:numPr>
          <w:ilvl w:val="0"/>
          <w:numId w:val="2"/>
        </w:numPr>
        <w:ind w:left="0" w:right="141" w:firstLine="142"/>
        <w:jc w:val="both"/>
        <w:rPr>
          <w:sz w:val="28"/>
          <w:szCs w:val="28"/>
        </w:rPr>
      </w:pPr>
      <w:r w:rsidRPr="00281B4F">
        <w:rPr>
          <w:sz w:val="28"/>
          <w:szCs w:val="28"/>
        </w:rPr>
        <w:t xml:space="preserve">Утвердить прилагаемую </w:t>
      </w:r>
      <w:hyperlink w:anchor="sub_22012000" w:history="1">
        <w:r w:rsidRPr="004C5470">
          <w:rPr>
            <w:rStyle w:val="a"/>
            <w:sz w:val="28"/>
            <w:szCs w:val="28"/>
          </w:rPr>
          <w:t>номенклатуру</w:t>
        </w:r>
      </w:hyperlink>
      <w:r w:rsidRPr="00281B4F">
        <w:rPr>
          <w:sz w:val="28"/>
          <w:szCs w:val="28"/>
        </w:rPr>
        <w:t xml:space="preserve"> и объем резерва материальных ресурсов для ликвидации чрезвычайных ситуаций </w:t>
      </w:r>
      <w:r>
        <w:rPr>
          <w:sz w:val="28"/>
          <w:szCs w:val="28"/>
        </w:rPr>
        <w:t>в Киржеманском сельском</w:t>
      </w:r>
      <w:r w:rsidRPr="00281B4F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и</w:t>
      </w:r>
      <w:r w:rsidRPr="00281B4F">
        <w:rPr>
          <w:b/>
          <w:bCs/>
          <w:sz w:val="28"/>
          <w:szCs w:val="28"/>
        </w:rPr>
        <w:t xml:space="preserve"> </w:t>
      </w:r>
      <w:r w:rsidRPr="00281B4F">
        <w:rPr>
          <w:sz w:val="28"/>
          <w:szCs w:val="28"/>
        </w:rPr>
        <w:t>Большеигнатовского муниципального района.</w:t>
      </w:r>
    </w:p>
    <w:p w:rsidR="00C451A4" w:rsidRPr="006C63B6" w:rsidRDefault="00C451A4" w:rsidP="00FE2478">
      <w:pPr>
        <w:pStyle w:val="BodyText"/>
        <w:numPr>
          <w:ilvl w:val="0"/>
          <w:numId w:val="2"/>
        </w:numPr>
        <w:ind w:left="0" w:right="141" w:firstLine="142"/>
        <w:jc w:val="both"/>
        <w:rPr>
          <w:sz w:val="28"/>
          <w:szCs w:val="28"/>
        </w:rPr>
      </w:pPr>
      <w:r>
        <w:rPr>
          <w:color w:val="22272F"/>
          <w:sz w:val="28"/>
          <w:szCs w:val="28"/>
          <w:shd w:val="clear" w:color="auto" w:fill="FFFFFF"/>
        </w:rPr>
        <w:t xml:space="preserve">Установить, что создание </w:t>
      </w:r>
      <w:r w:rsidRPr="00281B4F">
        <w:rPr>
          <w:color w:val="22272F"/>
          <w:sz w:val="28"/>
          <w:szCs w:val="28"/>
          <w:shd w:val="clear" w:color="auto" w:fill="FFFFFF"/>
        </w:rPr>
        <w:t xml:space="preserve">и восполнение резерва материальных ресурсов для ликвидации чрезвычайных ситуаций производится за счет средств бюджета  </w:t>
      </w:r>
      <w:r>
        <w:rPr>
          <w:color w:val="22272F"/>
          <w:sz w:val="28"/>
          <w:szCs w:val="28"/>
          <w:shd w:val="clear" w:color="auto" w:fill="FFFFFF"/>
        </w:rPr>
        <w:t>сельского поселения</w:t>
      </w:r>
      <w:r w:rsidRPr="00FF6513">
        <w:rPr>
          <w:color w:val="22272F"/>
          <w:sz w:val="28"/>
          <w:szCs w:val="28"/>
          <w:shd w:val="clear" w:color="auto" w:fill="FFFFFF"/>
        </w:rPr>
        <w:t>.</w:t>
      </w:r>
    </w:p>
    <w:p w:rsidR="00C451A4" w:rsidRPr="004C5470" w:rsidRDefault="00C451A4" w:rsidP="00FE2478">
      <w:pPr>
        <w:pStyle w:val="BodyText"/>
        <w:numPr>
          <w:ilvl w:val="0"/>
          <w:numId w:val="2"/>
        </w:numPr>
        <w:autoSpaceDE w:val="0"/>
        <w:autoSpaceDN w:val="0"/>
        <w:adjustRightInd w:val="0"/>
        <w:ind w:left="0" w:right="284" w:hanging="284"/>
        <w:jc w:val="both"/>
        <w:rPr>
          <w:sz w:val="28"/>
          <w:szCs w:val="28"/>
        </w:rPr>
      </w:pPr>
      <w:r w:rsidRPr="004C5470">
        <w:rPr>
          <w:sz w:val="28"/>
          <w:szCs w:val="28"/>
        </w:rPr>
        <w:t xml:space="preserve">Приобретение материальных ресурсов в Резерв осуществлять в соответствии с </w:t>
      </w:r>
      <w:hyperlink r:id="rId7" w:history="1">
        <w:r w:rsidRPr="004C5470">
          <w:rPr>
            <w:rStyle w:val="a"/>
            <w:sz w:val="28"/>
            <w:szCs w:val="28"/>
          </w:rPr>
          <w:t>Федеральным законом</w:t>
        </w:r>
      </w:hyperlink>
      <w:r w:rsidRPr="004C5470">
        <w:rPr>
          <w:sz w:val="28"/>
          <w:szCs w:val="28"/>
        </w:rPr>
        <w:t xml:space="preserve"> от 05.04.2013 N 44-ФЗ "О контрактной системе в сфере закупок товаров, работ, услуг для обеспечения государственных и муниципальных нужд" и размещаются на объектах, предназначенных для их хранения.</w:t>
      </w:r>
    </w:p>
    <w:p w:rsidR="00C451A4" w:rsidRPr="00281B4F" w:rsidRDefault="00C451A4" w:rsidP="004C5470">
      <w:pPr>
        <w:pStyle w:val="s1"/>
        <w:shd w:val="clear" w:color="auto" w:fill="FFFFFF"/>
        <w:tabs>
          <w:tab w:val="left" w:pos="9214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281B4F">
        <w:rPr>
          <w:sz w:val="28"/>
          <w:szCs w:val="28"/>
        </w:rPr>
        <w:t xml:space="preserve">. Контроль </w:t>
      </w:r>
      <w:r>
        <w:rPr>
          <w:sz w:val="28"/>
          <w:szCs w:val="28"/>
        </w:rPr>
        <w:t xml:space="preserve">за </w:t>
      </w:r>
      <w:r w:rsidRPr="00281B4F">
        <w:rPr>
          <w:sz w:val="28"/>
          <w:szCs w:val="28"/>
        </w:rPr>
        <w:t xml:space="preserve">исполнением настоящего постановления возложить на </w:t>
      </w:r>
      <w:r>
        <w:rPr>
          <w:sz w:val="28"/>
          <w:szCs w:val="28"/>
        </w:rPr>
        <w:t>главу Киржеманского сельского поселения Козырева Н.А.</w:t>
      </w:r>
    </w:p>
    <w:p w:rsidR="00C451A4" w:rsidRPr="00614E22" w:rsidRDefault="00C451A4" w:rsidP="00FE2478">
      <w:pPr>
        <w:pStyle w:val="ConsPlusTitle"/>
        <w:widowControl/>
        <w:shd w:val="clear" w:color="auto" w:fill="FFFFFF"/>
        <w:tabs>
          <w:tab w:val="left" w:pos="8931"/>
        </w:tabs>
        <w:spacing w:line="322" w:lineRule="exact"/>
        <w:ind w:right="142"/>
        <w:jc w:val="both"/>
        <w:rPr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Pr="00330593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614E22">
        <w:rPr>
          <w:rFonts w:ascii="Times New Roman" w:hAnsi="Times New Roman" w:cs="Times New Roman"/>
          <w:b w:val="0"/>
          <w:bCs w:val="0"/>
          <w:sz w:val="28"/>
          <w:szCs w:val="28"/>
        </w:rPr>
        <w:t>Настоящее постановление вступает в силу после его официального опубликования.</w:t>
      </w:r>
    </w:p>
    <w:p w:rsidR="00C451A4" w:rsidRPr="00FF6513" w:rsidRDefault="00C451A4" w:rsidP="00FE2478">
      <w:pPr>
        <w:pStyle w:val="BodyText"/>
        <w:tabs>
          <w:tab w:val="left" w:pos="9214"/>
        </w:tabs>
        <w:ind w:right="141" w:hanging="284"/>
        <w:jc w:val="both"/>
        <w:rPr>
          <w:sz w:val="28"/>
          <w:szCs w:val="28"/>
        </w:rPr>
      </w:pPr>
    </w:p>
    <w:p w:rsidR="00C451A4" w:rsidRDefault="00C451A4" w:rsidP="00FE2478">
      <w:pPr>
        <w:pStyle w:val="BodyText"/>
        <w:tabs>
          <w:tab w:val="left" w:pos="9214"/>
        </w:tabs>
        <w:ind w:right="141" w:hanging="284"/>
        <w:jc w:val="both"/>
        <w:rPr>
          <w:sz w:val="28"/>
          <w:szCs w:val="28"/>
        </w:rPr>
      </w:pPr>
    </w:p>
    <w:p w:rsidR="00C451A4" w:rsidRDefault="00C451A4" w:rsidP="00FE2478">
      <w:pPr>
        <w:pStyle w:val="BodyText"/>
        <w:tabs>
          <w:tab w:val="left" w:pos="9214"/>
        </w:tabs>
        <w:ind w:right="141" w:hanging="284"/>
        <w:jc w:val="both"/>
        <w:rPr>
          <w:sz w:val="28"/>
          <w:szCs w:val="28"/>
        </w:rPr>
      </w:pPr>
    </w:p>
    <w:p w:rsidR="00C451A4" w:rsidRDefault="00C451A4" w:rsidP="00FE2478">
      <w:pPr>
        <w:pStyle w:val="BodyText"/>
        <w:tabs>
          <w:tab w:val="left" w:pos="9214"/>
        </w:tabs>
        <w:ind w:left="-284" w:right="141"/>
        <w:jc w:val="both"/>
        <w:rPr>
          <w:sz w:val="28"/>
          <w:szCs w:val="28"/>
        </w:rPr>
      </w:pPr>
    </w:p>
    <w:p w:rsidR="00C451A4" w:rsidRPr="00661FE0" w:rsidRDefault="00C451A4" w:rsidP="00FE2478">
      <w:pPr>
        <w:pStyle w:val="BodyText"/>
        <w:tabs>
          <w:tab w:val="left" w:pos="9214"/>
        </w:tabs>
        <w:ind w:left="-284" w:right="141"/>
        <w:jc w:val="both"/>
        <w:rPr>
          <w:sz w:val="28"/>
          <w:szCs w:val="28"/>
        </w:rPr>
      </w:pPr>
    </w:p>
    <w:p w:rsidR="00C451A4" w:rsidRPr="00281B4F" w:rsidRDefault="00C451A4" w:rsidP="00FE2478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281B4F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 Киржеманского</w:t>
      </w:r>
      <w:r w:rsidRPr="00281B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51A4" w:rsidRPr="00281B4F" w:rsidRDefault="00C451A4" w:rsidP="00FE2478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  <w:r w:rsidRPr="00281B4F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281B4F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>Н.А.Козырев</w:t>
      </w:r>
    </w:p>
    <w:p w:rsidR="00C451A4" w:rsidRPr="00281B4F" w:rsidRDefault="00C451A4" w:rsidP="00FE2478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ind w:right="283"/>
        <w:jc w:val="both"/>
        <w:rPr>
          <w:sz w:val="28"/>
          <w:szCs w:val="28"/>
        </w:rPr>
      </w:pPr>
    </w:p>
    <w:p w:rsidR="00C451A4" w:rsidRDefault="00C451A4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</w:p>
    <w:p w:rsidR="00C451A4" w:rsidRPr="00537090" w:rsidRDefault="00C451A4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</w:t>
      </w:r>
    </w:p>
    <w:p w:rsidR="00C451A4" w:rsidRPr="00537090" w:rsidRDefault="00C451A4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 а</w:t>
      </w:r>
      <w:r w:rsidRPr="00537090">
        <w:rPr>
          <w:rFonts w:ascii="Times New Roman" w:hAnsi="Times New Roman" w:cs="Times New Roman"/>
          <w:sz w:val="24"/>
          <w:szCs w:val="24"/>
        </w:rPr>
        <w:t xml:space="preserve">дминистрации </w:t>
      </w:r>
    </w:p>
    <w:p w:rsidR="00C451A4" w:rsidRDefault="00C451A4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Киржеманского</w:t>
      </w:r>
      <w:r w:rsidRPr="00537090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</w:p>
    <w:p w:rsidR="00C451A4" w:rsidRPr="00537090" w:rsidRDefault="00C451A4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537090">
        <w:rPr>
          <w:rFonts w:ascii="Times New Roman" w:hAnsi="Times New Roman" w:cs="Times New Roman"/>
          <w:sz w:val="24"/>
          <w:szCs w:val="24"/>
        </w:rPr>
        <w:t xml:space="preserve">Большеигнатовского муниципального </w:t>
      </w:r>
    </w:p>
    <w:p w:rsidR="00C451A4" w:rsidRPr="00537090" w:rsidRDefault="00C451A4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537090">
        <w:rPr>
          <w:rFonts w:ascii="Times New Roman" w:hAnsi="Times New Roman" w:cs="Times New Roman"/>
          <w:sz w:val="24"/>
          <w:szCs w:val="24"/>
        </w:rPr>
        <w:t xml:space="preserve">                     района от </w:t>
      </w:r>
      <w:r>
        <w:rPr>
          <w:rFonts w:ascii="Times New Roman" w:hAnsi="Times New Roman" w:cs="Times New Roman"/>
          <w:sz w:val="24"/>
          <w:szCs w:val="24"/>
        </w:rPr>
        <w:t>28.12.2021</w:t>
      </w:r>
      <w:r w:rsidRPr="00537090">
        <w:rPr>
          <w:rFonts w:ascii="Times New Roman" w:hAnsi="Times New Roman" w:cs="Times New Roman"/>
          <w:sz w:val="24"/>
          <w:szCs w:val="24"/>
        </w:rPr>
        <w:t xml:space="preserve"> г. №</w:t>
      </w:r>
      <w:r>
        <w:rPr>
          <w:rFonts w:ascii="Times New Roman" w:hAnsi="Times New Roman" w:cs="Times New Roman"/>
          <w:sz w:val="24"/>
          <w:szCs w:val="24"/>
        </w:rPr>
        <w:t>45</w:t>
      </w:r>
    </w:p>
    <w:p w:rsidR="00C451A4" w:rsidRDefault="00C451A4" w:rsidP="00FE2478">
      <w:pPr>
        <w:ind w:right="283"/>
        <w:jc w:val="right"/>
        <w:rPr>
          <w:sz w:val="28"/>
          <w:szCs w:val="28"/>
        </w:rPr>
      </w:pPr>
    </w:p>
    <w:p w:rsidR="00C451A4" w:rsidRPr="00537090" w:rsidRDefault="00C451A4" w:rsidP="00FE2478">
      <w:pPr>
        <w:ind w:right="284"/>
        <w:rPr>
          <w:rFonts w:ascii="Times New Roman" w:hAnsi="Times New Roman" w:cs="Times New Roman"/>
          <w:b/>
          <w:bCs/>
          <w:sz w:val="28"/>
          <w:szCs w:val="28"/>
        </w:rPr>
      </w:pPr>
      <w:r w:rsidRPr="00537090">
        <w:rPr>
          <w:rFonts w:ascii="Times New Roman" w:hAnsi="Times New Roman" w:cs="Times New Roman"/>
          <w:b/>
          <w:bCs/>
          <w:sz w:val="28"/>
          <w:szCs w:val="28"/>
        </w:rPr>
        <w:t xml:space="preserve">Порядок </w:t>
      </w:r>
    </w:p>
    <w:p w:rsidR="00C451A4" w:rsidRPr="00537090" w:rsidRDefault="00C451A4" w:rsidP="00FE2478">
      <w:pPr>
        <w:ind w:right="284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создания,</w:t>
      </w:r>
      <w:r w:rsidRPr="00537090">
        <w:rPr>
          <w:rFonts w:ascii="Times New Roman" w:hAnsi="Times New Roman" w:cs="Times New Roman"/>
          <w:b/>
          <w:bCs/>
          <w:sz w:val="28"/>
          <w:szCs w:val="28"/>
        </w:rPr>
        <w:t xml:space="preserve"> использования и восполнения резерва материальных ресурсов для ликвидации чрезвычайных ситуаций в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Киржеманском </w:t>
      </w:r>
      <w:r w:rsidRPr="00537090">
        <w:rPr>
          <w:rFonts w:ascii="Times New Roman" w:hAnsi="Times New Roman" w:cs="Times New Roman"/>
          <w:b/>
          <w:bCs/>
          <w:sz w:val="28"/>
          <w:szCs w:val="28"/>
        </w:rPr>
        <w:t>сельском поселении Большеигнатовском муниципальном районе</w:t>
      </w:r>
    </w:p>
    <w:p w:rsidR="00C451A4" w:rsidRDefault="00C451A4" w:rsidP="00FE2478">
      <w:pPr>
        <w:ind w:right="283"/>
        <w:jc w:val="both"/>
        <w:rPr>
          <w:sz w:val="28"/>
          <w:szCs w:val="28"/>
        </w:rPr>
      </w:pPr>
    </w:p>
    <w:p w:rsidR="00C451A4" w:rsidRPr="00501891" w:rsidRDefault="00C451A4" w:rsidP="00FE2478">
      <w:pPr>
        <w:pStyle w:val="ListParagraph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01891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в соответствии с </w:t>
      </w:r>
      <w:hyperlink r:id="rId8" w:history="1">
        <w:r w:rsidRPr="004C5470">
          <w:rPr>
            <w:rStyle w:val="a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501891">
        <w:rPr>
          <w:rFonts w:ascii="Times New Roman" w:hAnsi="Times New Roman" w:cs="Times New Roman"/>
          <w:sz w:val="28"/>
          <w:szCs w:val="28"/>
        </w:rPr>
        <w:t xml:space="preserve"> от 21.12.1994 N 68-ФЗ "О защите населения и территорий от чрезвычайных ситуаций природного и техногенного характера", М</w:t>
      </w:r>
      <w:r w:rsidRPr="00501891">
        <w:rPr>
          <w:rFonts w:ascii="Times New Roman" w:hAnsi="Times New Roman" w:cs="Times New Roman"/>
          <w:sz w:val="28"/>
          <w:szCs w:val="28"/>
          <w:shd w:val="clear" w:color="auto" w:fill="FFFFFF"/>
        </w:rPr>
        <w:t>етодическими рекомендациями по созданию, хранению, использованию и восполнению резервов материальных ресурсов для ликвидации чрезвычайных ситуаций природного и техногенного характера</w:t>
      </w:r>
      <w:r w:rsidRPr="00501891">
        <w:rPr>
          <w:rFonts w:ascii="Times New Roman" w:hAnsi="Times New Roman" w:cs="Times New Roman"/>
          <w:sz w:val="28"/>
          <w:szCs w:val="28"/>
        </w:rPr>
        <w:br/>
      </w:r>
      <w:r w:rsidRPr="00501891">
        <w:rPr>
          <w:rFonts w:ascii="Times New Roman" w:hAnsi="Times New Roman" w:cs="Times New Roman"/>
          <w:sz w:val="28"/>
          <w:szCs w:val="28"/>
          <w:shd w:val="clear" w:color="auto" w:fill="FFFFFF"/>
        </w:rPr>
        <w:t>(утв. МЧС России от 20.08.2020 г. №2-4-71-17-11),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Методическими рекомендациями</w:t>
      </w:r>
      <w:r w:rsidRPr="006D39B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по организации первоочередного жизнеобеспечения населения в чрезвычайных ситуациях и работы пунктов временного размещения пострадавшего населения (утв. МЧС России 20 августа 2020 г. N 2-4-71-18-11)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01891">
        <w:rPr>
          <w:rFonts w:ascii="Times New Roman" w:hAnsi="Times New Roman" w:cs="Times New Roman"/>
          <w:sz w:val="28"/>
          <w:szCs w:val="28"/>
        </w:rPr>
        <w:t xml:space="preserve">и определяет основные принципы создания, использования и восполнения резерва материальных ресурсов для ликвидации чрезвычайных ситуаций </w:t>
      </w:r>
      <w:r>
        <w:rPr>
          <w:rFonts w:ascii="Times New Roman" w:hAnsi="Times New Roman" w:cs="Times New Roman"/>
          <w:sz w:val="28"/>
          <w:szCs w:val="28"/>
        </w:rPr>
        <w:t>Киржеманском сельском</w:t>
      </w:r>
      <w:r w:rsidRPr="003C2BA7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C2BA7">
        <w:rPr>
          <w:rFonts w:ascii="Times New Roman" w:hAnsi="Times New Roman" w:cs="Times New Roman"/>
          <w:sz w:val="28"/>
          <w:szCs w:val="28"/>
        </w:rPr>
        <w:t xml:space="preserve"> </w:t>
      </w:r>
      <w:r w:rsidRPr="00501891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(далее - Резерв).</w:t>
      </w:r>
    </w:p>
    <w:p w:rsidR="00C451A4" w:rsidRPr="00501891" w:rsidRDefault="00C451A4" w:rsidP="00FE2478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2011002"/>
      <w:r w:rsidRPr="00501891">
        <w:rPr>
          <w:rFonts w:ascii="Times New Roman" w:hAnsi="Times New Roman" w:cs="Times New Roman"/>
          <w:sz w:val="28"/>
          <w:szCs w:val="28"/>
        </w:rPr>
        <w:t>2. Резерв создается заблаговременно в целях экстренного привлечения необходимых средств для ликвидации ЧС, в том числе для организации первоочередного жизнеобеспечения населения в ЧС, развертывания и содержания пунктов временного размещения пострадавш</w:t>
      </w:r>
      <w:r>
        <w:rPr>
          <w:rFonts w:ascii="Times New Roman" w:hAnsi="Times New Roman" w:cs="Times New Roman"/>
          <w:sz w:val="28"/>
          <w:szCs w:val="28"/>
        </w:rPr>
        <w:t xml:space="preserve">его населения, пунктов питания </w:t>
      </w:r>
      <w:r w:rsidRPr="00501891">
        <w:rPr>
          <w:rFonts w:ascii="Times New Roman" w:hAnsi="Times New Roman" w:cs="Times New Roman"/>
          <w:sz w:val="28"/>
          <w:szCs w:val="28"/>
        </w:rPr>
        <w:t>и аварийно-спасательных служб при проведении аварийно-спасательных и других неотложных работ.</w:t>
      </w:r>
    </w:p>
    <w:bookmarkEnd w:id="1"/>
    <w:p w:rsidR="00C451A4" w:rsidRPr="00501891" w:rsidRDefault="00C451A4" w:rsidP="00FE2478">
      <w:pPr>
        <w:pStyle w:val="ListParagraph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01891">
        <w:rPr>
          <w:rFonts w:ascii="Times New Roman" w:hAnsi="Times New Roman" w:cs="Times New Roman"/>
          <w:sz w:val="28"/>
          <w:szCs w:val="28"/>
        </w:rPr>
        <w:t>Резерв может использоваться на иные цели, не связанные с ликвидацией ЧС, только н</w:t>
      </w:r>
      <w:r>
        <w:rPr>
          <w:rFonts w:ascii="Times New Roman" w:hAnsi="Times New Roman" w:cs="Times New Roman"/>
          <w:sz w:val="28"/>
          <w:szCs w:val="28"/>
        </w:rPr>
        <w:t>а основании решений, принятых Администрацией</w:t>
      </w:r>
      <w:r w:rsidRPr="008A14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Киржеманского </w:t>
      </w:r>
      <w:r w:rsidRPr="008A1480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</w:t>
      </w:r>
      <w:r w:rsidRPr="00501891">
        <w:rPr>
          <w:rFonts w:ascii="Times New Roman" w:hAnsi="Times New Roman" w:cs="Times New Roman"/>
          <w:sz w:val="28"/>
          <w:szCs w:val="28"/>
        </w:rPr>
        <w:t>.</w:t>
      </w:r>
    </w:p>
    <w:p w:rsidR="00C451A4" w:rsidRPr="00501891" w:rsidRDefault="00C451A4" w:rsidP="00FE2478">
      <w:pPr>
        <w:pStyle w:val="ListParagraph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22011003"/>
      <w:r w:rsidRPr="00501891">
        <w:rPr>
          <w:rFonts w:ascii="Times New Roman" w:hAnsi="Times New Roman" w:cs="Times New Roman"/>
          <w:sz w:val="28"/>
          <w:szCs w:val="28"/>
        </w:rPr>
        <w:t xml:space="preserve"> Резерв включает продовольствие, вещевое имущество</w:t>
      </w:r>
      <w:r>
        <w:rPr>
          <w:rFonts w:ascii="Times New Roman" w:hAnsi="Times New Roman" w:cs="Times New Roman"/>
          <w:sz w:val="28"/>
          <w:szCs w:val="28"/>
        </w:rPr>
        <w:t>, предметы первой необходимости</w:t>
      </w:r>
      <w:r w:rsidRPr="00501891">
        <w:rPr>
          <w:rFonts w:ascii="Times New Roman" w:hAnsi="Times New Roman" w:cs="Times New Roman"/>
          <w:sz w:val="28"/>
          <w:szCs w:val="28"/>
        </w:rPr>
        <w:t>.</w:t>
      </w:r>
    </w:p>
    <w:p w:rsidR="00C451A4" w:rsidRPr="00501891" w:rsidRDefault="00C451A4" w:rsidP="00FE2478">
      <w:pPr>
        <w:pStyle w:val="ListParagraph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22011004"/>
      <w:bookmarkEnd w:id="2"/>
      <w:r w:rsidRPr="00501891">
        <w:rPr>
          <w:rFonts w:ascii="Times New Roman" w:hAnsi="Times New Roman" w:cs="Times New Roman"/>
          <w:sz w:val="28"/>
          <w:szCs w:val="28"/>
        </w:rPr>
        <w:t xml:space="preserve">Номенклатура и объемы материальных </w:t>
      </w:r>
      <w:r>
        <w:rPr>
          <w:rFonts w:ascii="Times New Roman" w:hAnsi="Times New Roman" w:cs="Times New Roman"/>
          <w:sz w:val="28"/>
          <w:szCs w:val="28"/>
        </w:rPr>
        <w:t>ресурсов Резерва утверждаются г</w:t>
      </w:r>
      <w:r w:rsidRPr="003C2BA7">
        <w:rPr>
          <w:rFonts w:ascii="Times New Roman" w:hAnsi="Times New Roman" w:cs="Times New Roman"/>
          <w:sz w:val="28"/>
          <w:szCs w:val="28"/>
        </w:rPr>
        <w:t xml:space="preserve">лавой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или лицом его замещающим, </w:t>
      </w:r>
      <w:r w:rsidRPr="00501891">
        <w:rPr>
          <w:rFonts w:ascii="Times New Roman" w:hAnsi="Times New Roman" w:cs="Times New Roman"/>
          <w:sz w:val="28"/>
          <w:szCs w:val="28"/>
        </w:rPr>
        <w:t>устанавливаются исходя из прогнозируемых видов и масштабов чрезвычайных ситуаций, предполагаемого объема работ по их ликвидации, а также максимально возможного использования имеющихся сил и средств для ликвидации чрезвычайных ситуаций.</w:t>
      </w:r>
    </w:p>
    <w:p w:rsidR="00C451A4" w:rsidRPr="00501891" w:rsidRDefault="00C451A4" w:rsidP="00FE2478">
      <w:pPr>
        <w:pStyle w:val="ListParagraph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22011005"/>
      <w:bookmarkEnd w:id="3"/>
      <w:r w:rsidRPr="00501891">
        <w:rPr>
          <w:rFonts w:ascii="Times New Roman" w:hAnsi="Times New Roman" w:cs="Times New Roman"/>
          <w:sz w:val="28"/>
          <w:szCs w:val="28"/>
        </w:rPr>
        <w:t>Создание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1891">
        <w:rPr>
          <w:rFonts w:ascii="Times New Roman" w:hAnsi="Times New Roman" w:cs="Times New Roman"/>
          <w:sz w:val="28"/>
          <w:szCs w:val="28"/>
        </w:rPr>
        <w:t>и восполнение Резерва осуществляется за счет средств бюджета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C451A4" w:rsidRDefault="00C451A4" w:rsidP="00FE2478">
      <w:pPr>
        <w:pStyle w:val="ListParagraph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22011006"/>
      <w:bookmarkEnd w:id="4"/>
      <w:r w:rsidRPr="00501891">
        <w:rPr>
          <w:rFonts w:ascii="Times New Roman" w:hAnsi="Times New Roman" w:cs="Times New Roman"/>
          <w:sz w:val="28"/>
          <w:szCs w:val="28"/>
        </w:rPr>
        <w:t>Объем финансовых средств, необходимых для приобретения материальных ресурсов Резерва, определяется с учетом возможного изменения рыночных цен на материальные ресурсы, а также расходов, связанных с формированием, размещением, хранением и восполнением Резерва.</w:t>
      </w:r>
    </w:p>
    <w:p w:rsidR="00C451A4" w:rsidRDefault="00C451A4" w:rsidP="00FE2478">
      <w:pPr>
        <w:pStyle w:val="ListParagraph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Киржеманского </w:t>
      </w:r>
      <w:r w:rsidRPr="008A1480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представляет бюджетные заявки на очередной год для закупки материальных ресурсов в Резерв, а также определяет размеры расходов по содержанию, ведет учет и отчетность по операциям с материальными ресурсами Резерва.</w:t>
      </w:r>
    </w:p>
    <w:p w:rsidR="00C451A4" w:rsidRPr="00225024" w:rsidRDefault="00C451A4" w:rsidP="00FE2478">
      <w:pPr>
        <w:pStyle w:val="ListParagraph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ликвидации чрезвычайных ситуаций и обеспечения жизнедеятельности пострадавшего населения, Администрация</w:t>
      </w:r>
      <w:r w:rsidRPr="002250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Киржеманского </w:t>
      </w:r>
      <w:r w:rsidRPr="008A1480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25024">
        <w:rPr>
          <w:rFonts w:ascii="Times New Roman" w:hAnsi="Times New Roman" w:cs="Times New Roman"/>
          <w:sz w:val="28"/>
          <w:szCs w:val="28"/>
        </w:rPr>
        <w:t>Большеигнатовского муниципаль</w:t>
      </w:r>
      <w:r>
        <w:rPr>
          <w:rFonts w:ascii="Times New Roman" w:hAnsi="Times New Roman" w:cs="Times New Roman"/>
          <w:sz w:val="28"/>
          <w:szCs w:val="28"/>
        </w:rPr>
        <w:t>ного района может использовать находящиеся на его территории объектовые и местные резервы материальных ресурсов, по согласованию.</w:t>
      </w:r>
    </w:p>
    <w:p w:rsidR="00C451A4" w:rsidRDefault="00C451A4" w:rsidP="00FE2478">
      <w:pPr>
        <w:pStyle w:val="ListParagraph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22011008"/>
      <w:bookmarkEnd w:id="5"/>
      <w:r>
        <w:rPr>
          <w:rFonts w:ascii="Times New Roman" w:hAnsi="Times New Roman" w:cs="Times New Roman"/>
          <w:sz w:val="28"/>
          <w:szCs w:val="28"/>
        </w:rPr>
        <w:t xml:space="preserve">Функции по созданию, размещению </w:t>
      </w:r>
      <w:r w:rsidRPr="00501891">
        <w:rPr>
          <w:rFonts w:ascii="Times New Roman" w:hAnsi="Times New Roman" w:cs="Times New Roman"/>
          <w:sz w:val="28"/>
          <w:szCs w:val="28"/>
        </w:rPr>
        <w:t>и восполнению Резерва возлагаются на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Администрацию</w:t>
      </w:r>
      <w:r w:rsidRPr="008A14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Киржеманского </w:t>
      </w:r>
      <w:r w:rsidRPr="008A1480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района, которая: </w:t>
      </w:r>
    </w:p>
    <w:p w:rsidR="00C451A4" w:rsidRPr="00501891" w:rsidRDefault="00C451A4" w:rsidP="00FE2478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разрабатывает номенклатуру и объем</w:t>
      </w:r>
      <w:r w:rsidRPr="00501891">
        <w:rPr>
          <w:rFonts w:ascii="Times New Roman" w:hAnsi="Times New Roman" w:cs="Times New Roman"/>
          <w:sz w:val="28"/>
          <w:szCs w:val="28"/>
        </w:rPr>
        <w:t xml:space="preserve"> материальных ресурсов Резерва, исходя из среднемноголетних данных по возникновению возможных и пер</w:t>
      </w:r>
      <w:r>
        <w:rPr>
          <w:rFonts w:ascii="Times New Roman" w:hAnsi="Times New Roman" w:cs="Times New Roman"/>
          <w:sz w:val="28"/>
          <w:szCs w:val="28"/>
        </w:rPr>
        <w:t>иодических (циклических) ЧС</w:t>
      </w:r>
      <w:r w:rsidRPr="00501891">
        <w:rPr>
          <w:rFonts w:ascii="Times New Roman" w:hAnsi="Times New Roman" w:cs="Times New Roman"/>
          <w:sz w:val="28"/>
          <w:szCs w:val="28"/>
        </w:rPr>
        <w:t>;</w:t>
      </w:r>
    </w:p>
    <w:p w:rsidR="00C451A4" w:rsidRPr="00501891" w:rsidRDefault="00C451A4" w:rsidP="00FE2478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 w:rsidRPr="00D630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заключает договора</w:t>
      </w:r>
      <w:r w:rsidRPr="00501891">
        <w:rPr>
          <w:rFonts w:ascii="Times New Roman" w:hAnsi="Times New Roman" w:cs="Times New Roman"/>
          <w:sz w:val="28"/>
          <w:szCs w:val="28"/>
        </w:rPr>
        <w:t xml:space="preserve"> (контракты) на поставк</w:t>
      </w:r>
      <w:r>
        <w:rPr>
          <w:rFonts w:ascii="Times New Roman" w:hAnsi="Times New Roman" w:cs="Times New Roman"/>
          <w:sz w:val="28"/>
          <w:szCs w:val="28"/>
        </w:rPr>
        <w:t>у материальных ресурсов</w:t>
      </w:r>
      <w:r w:rsidRPr="00501891">
        <w:rPr>
          <w:rFonts w:ascii="Times New Roman" w:hAnsi="Times New Roman" w:cs="Times New Roman"/>
          <w:sz w:val="28"/>
          <w:szCs w:val="28"/>
        </w:rPr>
        <w:t>, а та</w:t>
      </w:r>
      <w:r>
        <w:rPr>
          <w:rFonts w:ascii="Times New Roman" w:hAnsi="Times New Roman" w:cs="Times New Roman"/>
          <w:sz w:val="28"/>
          <w:szCs w:val="28"/>
        </w:rPr>
        <w:t xml:space="preserve">кже на </w:t>
      </w:r>
      <w:r w:rsidRPr="00501891">
        <w:rPr>
          <w:rFonts w:ascii="Times New Roman" w:hAnsi="Times New Roman" w:cs="Times New Roman"/>
          <w:sz w:val="28"/>
          <w:szCs w:val="28"/>
        </w:rPr>
        <w:t>содержание Резерва</w:t>
      </w:r>
      <w:r>
        <w:rPr>
          <w:rFonts w:ascii="Times New Roman" w:hAnsi="Times New Roman" w:cs="Times New Roman"/>
          <w:sz w:val="28"/>
          <w:szCs w:val="28"/>
        </w:rPr>
        <w:t xml:space="preserve"> с единственным поставщиком</w:t>
      </w:r>
      <w:r w:rsidRPr="00501891">
        <w:rPr>
          <w:rFonts w:ascii="Times New Roman" w:hAnsi="Times New Roman" w:cs="Times New Roman"/>
          <w:sz w:val="28"/>
          <w:szCs w:val="28"/>
        </w:rPr>
        <w:t>;</w:t>
      </w:r>
    </w:p>
    <w:p w:rsidR="00C451A4" w:rsidRPr="007F2BB9" w:rsidRDefault="00C451A4" w:rsidP="00FE2478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</w:t>
      </w:r>
      <w:r w:rsidRPr="00D63005">
        <w:rPr>
          <w:rFonts w:ascii="Times New Roman" w:hAnsi="Times New Roman" w:cs="Times New Roman"/>
          <w:sz w:val="28"/>
          <w:szCs w:val="28"/>
        </w:rPr>
        <w:t xml:space="preserve"> </w:t>
      </w:r>
      <w:r w:rsidRPr="00B07D62">
        <w:rPr>
          <w:rFonts w:ascii="Times New Roman" w:hAnsi="Times New Roman" w:cs="Times New Roman"/>
          <w:sz w:val="28"/>
          <w:szCs w:val="28"/>
        </w:rPr>
        <w:t>осуществляет контроль за наличием, качественным состоянием, соблюдением условий хранения и выполнением мероприятий по содержанию материальных ресурсов, находящихся на хранении в Резерве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451A4" w:rsidRDefault="00C451A4" w:rsidP="00FE2478">
      <w:pPr>
        <w:pStyle w:val="ListParagraph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22011009"/>
      <w:bookmarkEnd w:id="6"/>
      <w:r>
        <w:rPr>
          <w:rFonts w:ascii="Times New Roman" w:hAnsi="Times New Roman" w:cs="Times New Roman"/>
          <w:sz w:val="28"/>
          <w:szCs w:val="28"/>
        </w:rPr>
        <w:t>Организация, осуществляющая размещение и восполнение Резерва:</w:t>
      </w:r>
    </w:p>
    <w:bookmarkEnd w:id="7"/>
    <w:p w:rsidR="00C451A4" w:rsidRPr="00501891" w:rsidRDefault="00C451A4" w:rsidP="00FE2478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организует</w:t>
      </w:r>
      <w:r w:rsidRPr="00501891">
        <w:rPr>
          <w:rFonts w:ascii="Times New Roman" w:hAnsi="Times New Roman" w:cs="Times New Roman"/>
          <w:sz w:val="28"/>
          <w:szCs w:val="28"/>
        </w:rPr>
        <w:t xml:space="preserve"> доставку материальных ресурсов Резерва в районы чрезвычайных ситуаций;</w:t>
      </w:r>
    </w:p>
    <w:p w:rsidR="00C451A4" w:rsidRPr="00501891" w:rsidRDefault="00C451A4" w:rsidP="00FE2478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обеспечивает</w:t>
      </w:r>
      <w:r w:rsidRPr="00501891">
        <w:rPr>
          <w:rFonts w:ascii="Times New Roman" w:hAnsi="Times New Roman" w:cs="Times New Roman"/>
          <w:sz w:val="28"/>
          <w:szCs w:val="28"/>
        </w:rPr>
        <w:t xml:space="preserve"> поддержание Резерва в постоянной готовности к использованию;</w:t>
      </w:r>
    </w:p>
    <w:p w:rsidR="00C451A4" w:rsidRPr="00CB0702" w:rsidRDefault="00C451A4" w:rsidP="00FE2478">
      <w:pPr>
        <w:pStyle w:val="ListParagraph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22011010"/>
      <w:r w:rsidRPr="00501891">
        <w:rPr>
          <w:rFonts w:ascii="Times New Roman" w:hAnsi="Times New Roman" w:cs="Times New Roman"/>
          <w:sz w:val="28"/>
          <w:szCs w:val="28"/>
        </w:rPr>
        <w:t>Общее рук</w:t>
      </w:r>
      <w:r>
        <w:rPr>
          <w:rFonts w:ascii="Times New Roman" w:hAnsi="Times New Roman" w:cs="Times New Roman"/>
          <w:sz w:val="28"/>
          <w:szCs w:val="28"/>
        </w:rPr>
        <w:t xml:space="preserve">оводство по созданию и </w:t>
      </w:r>
      <w:r w:rsidRPr="00501891">
        <w:rPr>
          <w:rFonts w:ascii="Times New Roman" w:hAnsi="Times New Roman" w:cs="Times New Roman"/>
          <w:sz w:val="28"/>
          <w:szCs w:val="28"/>
        </w:rPr>
        <w:t>использованию Резерва</w:t>
      </w:r>
      <w:r>
        <w:rPr>
          <w:rFonts w:ascii="Times New Roman" w:hAnsi="Times New Roman" w:cs="Times New Roman"/>
          <w:sz w:val="28"/>
          <w:szCs w:val="28"/>
        </w:rPr>
        <w:t>, к</w:t>
      </w:r>
      <w:r w:rsidRPr="00CB0702">
        <w:rPr>
          <w:rFonts w:ascii="Times New Roman" w:hAnsi="Times New Roman" w:cs="Times New Roman"/>
          <w:sz w:val="28"/>
          <w:szCs w:val="28"/>
        </w:rPr>
        <w:t>оординация деятельности по управлению Резервом</w:t>
      </w:r>
      <w:r w:rsidRPr="00501891">
        <w:rPr>
          <w:rFonts w:ascii="Times New Roman" w:hAnsi="Times New Roman" w:cs="Times New Roman"/>
          <w:sz w:val="28"/>
          <w:szCs w:val="28"/>
        </w:rPr>
        <w:t xml:space="preserve"> возлагается на </w:t>
      </w:r>
      <w:r>
        <w:rPr>
          <w:rFonts w:ascii="Times New Roman" w:hAnsi="Times New Roman" w:cs="Times New Roman"/>
          <w:sz w:val="28"/>
          <w:szCs w:val="28"/>
        </w:rPr>
        <w:t>Администрацию Киржеманского сельского поселения Большеигнатовского муниципального района</w:t>
      </w:r>
      <w:r w:rsidRPr="00501891">
        <w:rPr>
          <w:rFonts w:ascii="Times New Roman" w:hAnsi="Times New Roman" w:cs="Times New Roman"/>
          <w:sz w:val="28"/>
          <w:szCs w:val="28"/>
        </w:rPr>
        <w:t>.</w:t>
      </w:r>
      <w:bookmarkEnd w:id="8"/>
    </w:p>
    <w:p w:rsidR="00C451A4" w:rsidRDefault="00C451A4" w:rsidP="00FE2478">
      <w:pPr>
        <w:pStyle w:val="ListParagraph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22011011"/>
      <w:r w:rsidRPr="00501891">
        <w:rPr>
          <w:rFonts w:ascii="Times New Roman" w:hAnsi="Times New Roman" w:cs="Times New Roman"/>
          <w:sz w:val="28"/>
          <w:szCs w:val="28"/>
        </w:rPr>
        <w:t xml:space="preserve"> Методич</w:t>
      </w:r>
      <w:r>
        <w:rPr>
          <w:rFonts w:ascii="Times New Roman" w:hAnsi="Times New Roman" w:cs="Times New Roman"/>
          <w:sz w:val="28"/>
          <w:szCs w:val="28"/>
        </w:rPr>
        <w:t>еское руководство по созданию, использованию и восполнение</w:t>
      </w:r>
      <w:r w:rsidRPr="00501891">
        <w:rPr>
          <w:rFonts w:ascii="Times New Roman" w:hAnsi="Times New Roman" w:cs="Times New Roman"/>
          <w:sz w:val="28"/>
          <w:szCs w:val="28"/>
        </w:rPr>
        <w:t xml:space="preserve"> Резерва осуществляет</w:t>
      </w:r>
      <w:r>
        <w:rPr>
          <w:rFonts w:ascii="Times New Roman" w:hAnsi="Times New Roman" w:cs="Times New Roman"/>
          <w:sz w:val="28"/>
          <w:szCs w:val="28"/>
        </w:rPr>
        <w:t xml:space="preserve">ся </w:t>
      </w:r>
      <w:bookmarkStart w:id="10" w:name="sub_22011012"/>
      <w:bookmarkEnd w:id="9"/>
      <w:r>
        <w:rPr>
          <w:rFonts w:ascii="Times New Roman" w:hAnsi="Times New Roman" w:cs="Times New Roman"/>
          <w:sz w:val="28"/>
          <w:szCs w:val="28"/>
        </w:rPr>
        <w:t>отделом градостроительства, архитектуры, ЖКХ и вопросам гражданской обороны и чрезвычайным ситуациям Администрации Большеигнатовского муниципального района.</w:t>
      </w:r>
    </w:p>
    <w:p w:rsidR="00C451A4" w:rsidRPr="00281B4F" w:rsidRDefault="00C451A4" w:rsidP="00FE2478">
      <w:pPr>
        <w:pStyle w:val="ListParagraph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81B4F">
        <w:rPr>
          <w:rFonts w:ascii="Times New Roman" w:hAnsi="Times New Roman" w:cs="Times New Roman"/>
          <w:sz w:val="28"/>
          <w:szCs w:val="28"/>
        </w:rPr>
        <w:t xml:space="preserve">Материальные ресурсы, входящие в состав Резерва, независимо от места их размещения, являются собственностью </w:t>
      </w:r>
      <w:r>
        <w:rPr>
          <w:rFonts w:ascii="Times New Roman" w:hAnsi="Times New Roman" w:cs="Times New Roman"/>
          <w:sz w:val="28"/>
          <w:szCs w:val="28"/>
        </w:rPr>
        <w:t xml:space="preserve">Киржеманского </w:t>
      </w:r>
      <w:r w:rsidRPr="00281B4F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281B4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81B4F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района.</w:t>
      </w:r>
    </w:p>
    <w:p w:rsidR="00C451A4" w:rsidRPr="0027777D" w:rsidRDefault="00C451A4" w:rsidP="00FE2478">
      <w:pPr>
        <w:pStyle w:val="ListParagraph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bookmarkStart w:id="11" w:name="sub_22011016"/>
      <w:bookmarkEnd w:id="10"/>
      <w:r w:rsidRPr="0027777D">
        <w:rPr>
          <w:rFonts w:ascii="Times New Roman" w:hAnsi="Times New Roman" w:cs="Times New Roman"/>
          <w:sz w:val="28"/>
          <w:szCs w:val="28"/>
        </w:rPr>
        <w:t xml:space="preserve">Выпуск материальных ресурсов из Резерва осуществляется по решению </w:t>
      </w:r>
      <w:r w:rsidRPr="00281B4F">
        <w:rPr>
          <w:rFonts w:ascii="Times New Roman" w:hAnsi="Times New Roman" w:cs="Times New Roman"/>
          <w:sz w:val="28"/>
          <w:szCs w:val="28"/>
        </w:rPr>
        <w:t xml:space="preserve">Главы </w:t>
      </w:r>
      <w:r>
        <w:rPr>
          <w:rFonts w:ascii="Times New Roman" w:hAnsi="Times New Roman" w:cs="Times New Roman"/>
          <w:sz w:val="28"/>
          <w:szCs w:val="28"/>
        </w:rPr>
        <w:t xml:space="preserve">Киржеманского </w:t>
      </w:r>
      <w:r w:rsidRPr="00281B4F">
        <w:rPr>
          <w:rFonts w:ascii="Times New Roman" w:hAnsi="Times New Roman" w:cs="Times New Roman"/>
          <w:sz w:val="28"/>
          <w:szCs w:val="28"/>
        </w:rPr>
        <w:t>сельского поселения Большеигнатовского</w:t>
      </w:r>
      <w:r w:rsidRPr="0027777D">
        <w:rPr>
          <w:rFonts w:ascii="Times New Roman" w:hAnsi="Times New Roman" w:cs="Times New Roman"/>
          <w:sz w:val="28"/>
          <w:szCs w:val="28"/>
        </w:rPr>
        <w:t xml:space="preserve"> муниципального района или лица, его замещающего, и оформляется письменным распоряжением. </w:t>
      </w:r>
      <w:bookmarkStart w:id="12" w:name="sub_22011017"/>
      <w:bookmarkEnd w:id="11"/>
    </w:p>
    <w:p w:rsidR="00C451A4" w:rsidRPr="0027777D" w:rsidRDefault="00C451A4" w:rsidP="00FE2478">
      <w:pPr>
        <w:pStyle w:val="ListParagraph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7777D">
        <w:rPr>
          <w:rFonts w:ascii="Times New Roman" w:hAnsi="Times New Roman" w:cs="Times New Roman"/>
          <w:sz w:val="28"/>
          <w:szCs w:val="28"/>
        </w:rPr>
        <w:t>Использование Резерва осуществляется на безвозмездной или возмездной основе.</w:t>
      </w:r>
    </w:p>
    <w:p w:rsidR="00C451A4" w:rsidRDefault="00C451A4" w:rsidP="00FE2478">
      <w:pPr>
        <w:pStyle w:val="ListParagraph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22011018"/>
      <w:bookmarkEnd w:id="12"/>
      <w:r w:rsidRPr="0027777D">
        <w:rPr>
          <w:rFonts w:ascii="Times New Roman" w:hAnsi="Times New Roman" w:cs="Times New Roman"/>
          <w:sz w:val="28"/>
          <w:szCs w:val="28"/>
        </w:rPr>
        <w:t xml:space="preserve">Перевозка материальных ресурсов, входящих в состав Резерва, в целях ликвидации чрезвычайных ситуаций осуществляется </w:t>
      </w:r>
      <w:bookmarkStart w:id="14" w:name="sub_22011022"/>
      <w:bookmarkEnd w:id="13"/>
      <w:r>
        <w:rPr>
          <w:rFonts w:ascii="Times New Roman" w:hAnsi="Times New Roman" w:cs="Times New Roman"/>
          <w:sz w:val="28"/>
          <w:szCs w:val="28"/>
        </w:rPr>
        <w:t>на договорной основе.</w:t>
      </w:r>
    </w:p>
    <w:bookmarkEnd w:id="14"/>
    <w:p w:rsidR="00C451A4" w:rsidRPr="009F2726" w:rsidRDefault="00C451A4" w:rsidP="00FE24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C451A4" w:rsidRDefault="00C451A4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C451A4" w:rsidRPr="00537090" w:rsidRDefault="00C451A4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</w:t>
      </w:r>
    </w:p>
    <w:p w:rsidR="00C451A4" w:rsidRPr="00537090" w:rsidRDefault="00C451A4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 а</w:t>
      </w:r>
      <w:r w:rsidRPr="00537090">
        <w:rPr>
          <w:rFonts w:ascii="Times New Roman" w:hAnsi="Times New Roman" w:cs="Times New Roman"/>
          <w:sz w:val="24"/>
          <w:szCs w:val="24"/>
        </w:rPr>
        <w:t xml:space="preserve">дминистрации </w:t>
      </w:r>
    </w:p>
    <w:p w:rsidR="00C451A4" w:rsidRDefault="00C451A4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Киржеманского</w:t>
      </w:r>
      <w:r w:rsidRPr="00537090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</w:p>
    <w:p w:rsidR="00C451A4" w:rsidRPr="00537090" w:rsidRDefault="00C451A4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537090">
        <w:rPr>
          <w:rFonts w:ascii="Times New Roman" w:hAnsi="Times New Roman" w:cs="Times New Roman"/>
          <w:sz w:val="24"/>
          <w:szCs w:val="24"/>
        </w:rPr>
        <w:t xml:space="preserve">Большеигнатовского муниципального </w:t>
      </w:r>
    </w:p>
    <w:p w:rsidR="00C451A4" w:rsidRPr="00537090" w:rsidRDefault="00C451A4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537090">
        <w:rPr>
          <w:rFonts w:ascii="Times New Roman" w:hAnsi="Times New Roman" w:cs="Times New Roman"/>
          <w:sz w:val="24"/>
          <w:szCs w:val="24"/>
        </w:rPr>
        <w:t xml:space="preserve">                     района от </w:t>
      </w:r>
      <w:r>
        <w:rPr>
          <w:rFonts w:ascii="Times New Roman" w:hAnsi="Times New Roman" w:cs="Times New Roman"/>
          <w:sz w:val="24"/>
          <w:szCs w:val="24"/>
        </w:rPr>
        <w:t>28.12.</w:t>
      </w:r>
      <w:r w:rsidRPr="00537090">
        <w:rPr>
          <w:rFonts w:ascii="Times New Roman" w:hAnsi="Times New Roman" w:cs="Times New Roman"/>
          <w:sz w:val="24"/>
          <w:szCs w:val="24"/>
        </w:rPr>
        <w:t>2021 г. №</w:t>
      </w:r>
      <w:r>
        <w:rPr>
          <w:rFonts w:ascii="Times New Roman" w:hAnsi="Times New Roman" w:cs="Times New Roman"/>
          <w:sz w:val="24"/>
          <w:szCs w:val="24"/>
        </w:rPr>
        <w:t>45</w:t>
      </w:r>
      <w:r w:rsidRPr="005370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451A4" w:rsidRDefault="00C451A4" w:rsidP="00FE2478">
      <w:pPr>
        <w:ind w:right="283"/>
        <w:rPr>
          <w:rFonts w:ascii="Times New Roman" w:hAnsi="Times New Roman" w:cs="Times New Roman"/>
          <w:sz w:val="28"/>
          <w:szCs w:val="28"/>
        </w:rPr>
      </w:pPr>
    </w:p>
    <w:p w:rsidR="00C451A4" w:rsidRPr="00281B4F" w:rsidRDefault="00C451A4" w:rsidP="00FE2478">
      <w:pPr>
        <w:pStyle w:val="BodyText"/>
        <w:ind w:right="141"/>
        <w:rPr>
          <w:b/>
          <w:bCs/>
          <w:sz w:val="28"/>
          <w:szCs w:val="28"/>
        </w:rPr>
      </w:pPr>
      <w:r w:rsidRPr="00281B4F">
        <w:rPr>
          <w:b/>
          <w:bCs/>
          <w:sz w:val="28"/>
          <w:szCs w:val="28"/>
        </w:rPr>
        <w:t>Номенклатура и объем</w:t>
      </w:r>
    </w:p>
    <w:p w:rsidR="00C451A4" w:rsidRPr="00AA28CD" w:rsidRDefault="00C451A4" w:rsidP="00FE2478">
      <w:pPr>
        <w:pStyle w:val="BodyText"/>
        <w:ind w:right="141"/>
        <w:rPr>
          <w:sz w:val="28"/>
          <w:szCs w:val="28"/>
        </w:rPr>
      </w:pPr>
      <w:r w:rsidRPr="00281B4F">
        <w:rPr>
          <w:b/>
          <w:bCs/>
          <w:sz w:val="28"/>
          <w:szCs w:val="28"/>
        </w:rPr>
        <w:t xml:space="preserve">резерва материальных ресурсов для ликвидации чрезвычайных ситуаций </w:t>
      </w:r>
      <w:r>
        <w:rPr>
          <w:b/>
          <w:bCs/>
          <w:sz w:val="28"/>
          <w:szCs w:val="28"/>
        </w:rPr>
        <w:t>в</w:t>
      </w:r>
      <w:r w:rsidRPr="00281B4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Киржеманском </w:t>
      </w:r>
      <w:r w:rsidRPr="00281B4F">
        <w:rPr>
          <w:b/>
          <w:bCs/>
          <w:sz w:val="28"/>
          <w:szCs w:val="28"/>
        </w:rPr>
        <w:t>сельско</w:t>
      </w:r>
      <w:r>
        <w:rPr>
          <w:b/>
          <w:bCs/>
          <w:sz w:val="28"/>
          <w:szCs w:val="28"/>
        </w:rPr>
        <w:t>м</w:t>
      </w:r>
      <w:r w:rsidRPr="00281B4F">
        <w:rPr>
          <w:b/>
          <w:bCs/>
          <w:sz w:val="28"/>
          <w:szCs w:val="28"/>
        </w:rPr>
        <w:t xml:space="preserve"> поселени</w:t>
      </w:r>
      <w:r>
        <w:rPr>
          <w:b/>
          <w:bCs/>
          <w:sz w:val="28"/>
          <w:szCs w:val="28"/>
        </w:rPr>
        <w:t>и</w:t>
      </w:r>
      <w:r w:rsidRPr="00281B4F">
        <w:rPr>
          <w:b/>
          <w:bCs/>
          <w:sz w:val="28"/>
          <w:szCs w:val="28"/>
        </w:rPr>
        <w:t xml:space="preserve"> Большеигнатовского муниципального района</w:t>
      </w:r>
      <w:r w:rsidRPr="00AA28CD">
        <w:t>.</w:t>
      </w:r>
    </w:p>
    <w:tbl>
      <w:tblPr>
        <w:tblpPr w:leftFromText="180" w:rightFromText="180" w:vertAnchor="text" w:horzAnchor="margin" w:tblpXSpec="center" w:tblpY="181"/>
        <w:tblW w:w="94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5"/>
        <w:gridCol w:w="4536"/>
        <w:gridCol w:w="1560"/>
        <w:gridCol w:w="1701"/>
        <w:gridCol w:w="1019"/>
      </w:tblGrid>
      <w:tr w:rsidR="00C451A4" w:rsidRPr="00D40666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N</w:t>
            </w:r>
          </w:p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п/п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Наименование продукта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Единицы</w:t>
            </w:r>
          </w:p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Количество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Расчет</w:t>
            </w:r>
          </w:p>
        </w:tc>
      </w:tr>
      <w:tr w:rsidR="00C451A4" w:rsidRPr="00D40666">
        <w:tc>
          <w:tcPr>
            <w:tcW w:w="8472" w:type="dxa"/>
            <w:gridSpan w:val="4"/>
            <w:tcBorders>
              <w:top w:val="single" w:sz="4" w:space="0" w:color="auto"/>
              <w:bottom w:val="nil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color w:val="22272F"/>
                <w:sz w:val="28"/>
                <w:szCs w:val="28"/>
                <w:shd w:val="clear" w:color="auto" w:fill="FFFFFF"/>
              </w:rPr>
              <w:t xml:space="preserve">           Обеспечение продуктами питания пострадавшего в ЧС населения</w:t>
            </w:r>
            <w:r w:rsidRPr="00D40666">
              <w:rPr>
                <w:sz w:val="28"/>
                <w:szCs w:val="28"/>
              </w:rPr>
              <w:t xml:space="preserve"> кг на </w:t>
            </w:r>
            <w:r>
              <w:rPr>
                <w:sz w:val="28"/>
                <w:szCs w:val="28"/>
              </w:rPr>
              <w:t>3 ч</w:t>
            </w:r>
            <w:r w:rsidRPr="00D40666">
              <w:rPr>
                <w:sz w:val="28"/>
                <w:szCs w:val="28"/>
              </w:rPr>
              <w:t>ел., на 3 суток</w:t>
            </w:r>
          </w:p>
        </w:tc>
        <w:tc>
          <w:tcPr>
            <w:tcW w:w="1019" w:type="dxa"/>
            <w:tcBorders>
              <w:top w:val="single" w:sz="4" w:space="0" w:color="auto"/>
              <w:bottom w:val="single" w:sz="4" w:space="0" w:color="auto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b/>
                <w:bCs/>
                <w:color w:val="22272F"/>
                <w:sz w:val="28"/>
                <w:szCs w:val="28"/>
                <w:shd w:val="clear" w:color="auto" w:fill="FFFFFF"/>
              </w:rPr>
            </w:pPr>
          </w:p>
        </w:tc>
      </w:tr>
      <w:tr w:rsidR="00C451A4" w:rsidRPr="00D40666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451A4" w:rsidRPr="00D40666" w:rsidRDefault="00C451A4" w:rsidP="00815092">
            <w:pPr>
              <w:pStyle w:val="a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Хлеб и хлебобулочные изделия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</w:t>
            </w:r>
            <w:r>
              <w:rPr>
                <w:sz w:val="28"/>
                <w:szCs w:val="28"/>
              </w:rPr>
              <w:t>46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4,14</w:t>
            </w:r>
          </w:p>
        </w:tc>
      </w:tr>
      <w:tr w:rsidR="00C451A4" w:rsidRPr="00D40666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451A4" w:rsidRPr="00D40666" w:rsidRDefault="00C451A4" w:rsidP="00815092">
            <w:pPr>
              <w:pStyle w:val="a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Крупа гречневая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0,36</w:t>
            </w:r>
          </w:p>
        </w:tc>
      </w:tr>
      <w:tr w:rsidR="00C451A4" w:rsidRPr="00D40666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451A4" w:rsidRPr="00D40666" w:rsidRDefault="00C451A4" w:rsidP="00815092">
            <w:pPr>
              <w:pStyle w:val="a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Изделия макаронные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0,36</w:t>
            </w:r>
          </w:p>
        </w:tc>
      </w:tr>
      <w:tr w:rsidR="00C451A4" w:rsidRPr="00D40666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451A4" w:rsidRPr="00D40666" w:rsidRDefault="00C451A4" w:rsidP="00815092">
            <w:pPr>
              <w:pStyle w:val="a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Консервы мясные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1,35</w:t>
            </w:r>
          </w:p>
        </w:tc>
      </w:tr>
      <w:tr w:rsidR="00C451A4" w:rsidRPr="00D40666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451A4" w:rsidRPr="00D40666" w:rsidRDefault="00C451A4" w:rsidP="00815092">
            <w:pPr>
              <w:pStyle w:val="a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Консервы рыбные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1,9</w:t>
            </w:r>
          </w:p>
        </w:tc>
      </w:tr>
      <w:tr w:rsidR="00C451A4" w:rsidRPr="00D40666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451A4" w:rsidRPr="00D40666" w:rsidRDefault="00C451A4" w:rsidP="00815092">
            <w:pPr>
              <w:pStyle w:val="a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Соль поваренная пищевая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0,18</w:t>
            </w:r>
          </w:p>
        </w:tc>
      </w:tr>
      <w:tr w:rsidR="00C451A4" w:rsidRPr="00D40666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451A4" w:rsidRPr="00D40666" w:rsidRDefault="00C451A4" w:rsidP="00815092">
            <w:pPr>
              <w:pStyle w:val="a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Масло растительное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</w:t>
            </w:r>
            <w:r>
              <w:rPr>
                <w:sz w:val="28"/>
                <w:szCs w:val="28"/>
              </w:rPr>
              <w:t>09</w:t>
            </w:r>
          </w:p>
        </w:tc>
      </w:tr>
      <w:tr w:rsidR="00C451A4" w:rsidRPr="00D40666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451A4" w:rsidRPr="00D40666" w:rsidRDefault="00C451A4" w:rsidP="00815092">
            <w:pPr>
              <w:pStyle w:val="a1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Сахар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</w:t>
            </w:r>
            <w:r>
              <w:rPr>
                <w:sz w:val="28"/>
                <w:szCs w:val="28"/>
              </w:rPr>
              <w:t>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0,67</w:t>
            </w:r>
          </w:p>
        </w:tc>
      </w:tr>
      <w:tr w:rsidR="00C451A4" w:rsidRPr="00D40666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Чай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0,00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</w:t>
            </w:r>
            <w:r>
              <w:rPr>
                <w:sz w:val="28"/>
                <w:szCs w:val="28"/>
              </w:rPr>
              <w:t>2</w:t>
            </w:r>
          </w:p>
        </w:tc>
      </w:tr>
      <w:tr w:rsidR="00C451A4" w:rsidRPr="00D40666">
        <w:tc>
          <w:tcPr>
            <w:tcW w:w="847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 xml:space="preserve">      Вещевое имущество и ресурсы жизнеобеспечения шт. на </w:t>
            </w:r>
            <w:r>
              <w:rPr>
                <w:sz w:val="28"/>
                <w:szCs w:val="28"/>
              </w:rPr>
              <w:t xml:space="preserve">3 </w:t>
            </w:r>
            <w:r w:rsidRPr="00D40666">
              <w:rPr>
                <w:sz w:val="28"/>
                <w:szCs w:val="28"/>
              </w:rPr>
              <w:t>чел. на 3 суток</w:t>
            </w:r>
          </w:p>
        </w:tc>
        <w:tc>
          <w:tcPr>
            <w:tcW w:w="1019" w:type="dxa"/>
            <w:tcBorders>
              <w:top w:val="single" w:sz="4" w:space="0" w:color="auto"/>
              <w:bottom w:val="single" w:sz="4" w:space="0" w:color="auto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</w:p>
        </w:tc>
      </w:tr>
      <w:tr w:rsidR="00C451A4" w:rsidRPr="00D40666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451A4" w:rsidRPr="00D40666" w:rsidRDefault="00C451A4" w:rsidP="00815092">
            <w:pPr>
              <w:pStyle w:val="a1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Белье нательное (трусы, майки)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C451A4" w:rsidRPr="00D40666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451A4" w:rsidRPr="00D40666" w:rsidRDefault="00C451A4" w:rsidP="00815092">
            <w:pPr>
              <w:pStyle w:val="a1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Брюки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C451A4" w:rsidRPr="00D40666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451A4" w:rsidRPr="00D40666" w:rsidRDefault="00C451A4" w:rsidP="00815092">
            <w:pPr>
              <w:pStyle w:val="a1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Чулки, пара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C451A4" w:rsidRPr="00D40666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451A4" w:rsidRPr="00D40666" w:rsidRDefault="00C451A4" w:rsidP="00815092">
            <w:pPr>
              <w:pStyle w:val="a1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Носки, пара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51A4" w:rsidRPr="00D40666" w:rsidRDefault="00C451A4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</w:tbl>
    <w:p w:rsidR="00C451A4" w:rsidRDefault="00C451A4" w:rsidP="00FE2478">
      <w:pPr>
        <w:ind w:right="283"/>
        <w:rPr>
          <w:rFonts w:ascii="Times New Roman" w:hAnsi="Times New Roman" w:cs="Times New Roman"/>
          <w:sz w:val="28"/>
          <w:szCs w:val="28"/>
        </w:rPr>
      </w:pPr>
    </w:p>
    <w:p w:rsidR="00C451A4" w:rsidRPr="00501891" w:rsidRDefault="00C451A4" w:rsidP="00FE2478">
      <w:pPr>
        <w:ind w:right="283"/>
        <w:rPr>
          <w:rFonts w:ascii="Times New Roman" w:hAnsi="Times New Roman" w:cs="Times New Roman"/>
          <w:sz w:val="28"/>
          <w:szCs w:val="28"/>
        </w:rPr>
      </w:pPr>
    </w:p>
    <w:p w:rsidR="00C451A4" w:rsidRPr="00661FE0" w:rsidRDefault="00C451A4" w:rsidP="00FE2478">
      <w:pPr>
        <w:tabs>
          <w:tab w:val="center" w:pos="4500"/>
        </w:tabs>
      </w:pPr>
    </w:p>
    <w:sectPr w:rsidR="00C451A4" w:rsidRPr="00661FE0" w:rsidSect="00330593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81895"/>
    <w:multiLevelType w:val="multilevel"/>
    <w:tmpl w:val="393C40FC"/>
    <w:lvl w:ilvl="0">
      <w:start w:val="1"/>
      <w:numFmt w:val="decimal"/>
      <w:lvlText w:val="%1."/>
      <w:lvlJc w:val="left"/>
      <w:pPr>
        <w:ind w:left="375" w:hanging="375"/>
      </w:pPr>
      <w:rPr>
        <w:rFonts w:ascii="Times New Roman" w:hAnsi="Times New Roman" w:cs="Times New Roman"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6E779E4"/>
    <w:multiLevelType w:val="hybridMultilevel"/>
    <w:tmpl w:val="DD20A140"/>
    <w:lvl w:ilvl="0" w:tplc="A94AF19A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7959DD"/>
    <w:multiLevelType w:val="hybridMultilevel"/>
    <w:tmpl w:val="823CB85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D425014"/>
    <w:multiLevelType w:val="hybridMultilevel"/>
    <w:tmpl w:val="DE5ABC28"/>
    <w:lvl w:ilvl="0" w:tplc="E74CE6D4">
      <w:start w:val="1"/>
      <w:numFmt w:val="decimal"/>
      <w:lvlText w:val="%1."/>
      <w:lvlJc w:val="left"/>
      <w:pPr>
        <w:ind w:left="720" w:hanging="720"/>
      </w:pPr>
      <w:rPr>
        <w:rFonts w:ascii="Calibri" w:hAnsi="Calibri" w:cs="Calibri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7BF3581"/>
    <w:multiLevelType w:val="hybridMultilevel"/>
    <w:tmpl w:val="3B48A754"/>
    <w:lvl w:ilvl="0" w:tplc="AA68DABC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1FE0"/>
    <w:rsid w:val="00027274"/>
    <w:rsid w:val="0004734C"/>
    <w:rsid w:val="000546F6"/>
    <w:rsid w:val="0009233F"/>
    <w:rsid w:val="000A4A57"/>
    <w:rsid w:val="000C5D20"/>
    <w:rsid w:val="000D5E0D"/>
    <w:rsid w:val="000E657D"/>
    <w:rsid w:val="00162D22"/>
    <w:rsid w:val="001867D7"/>
    <w:rsid w:val="001D1CAA"/>
    <w:rsid w:val="001D574C"/>
    <w:rsid w:val="001F37F2"/>
    <w:rsid w:val="00225024"/>
    <w:rsid w:val="00243018"/>
    <w:rsid w:val="00257D89"/>
    <w:rsid w:val="002718FC"/>
    <w:rsid w:val="0027777D"/>
    <w:rsid w:val="00281B4F"/>
    <w:rsid w:val="002A092C"/>
    <w:rsid w:val="002A3975"/>
    <w:rsid w:val="002A4567"/>
    <w:rsid w:val="002B7147"/>
    <w:rsid w:val="0031097D"/>
    <w:rsid w:val="00330593"/>
    <w:rsid w:val="00344905"/>
    <w:rsid w:val="003A4057"/>
    <w:rsid w:val="003C2BA7"/>
    <w:rsid w:val="003C66DF"/>
    <w:rsid w:val="003E6D12"/>
    <w:rsid w:val="00403963"/>
    <w:rsid w:val="0040766F"/>
    <w:rsid w:val="00443258"/>
    <w:rsid w:val="00476345"/>
    <w:rsid w:val="004C2DD7"/>
    <w:rsid w:val="004C5470"/>
    <w:rsid w:val="004F641B"/>
    <w:rsid w:val="00501891"/>
    <w:rsid w:val="00537090"/>
    <w:rsid w:val="005545A5"/>
    <w:rsid w:val="005827C7"/>
    <w:rsid w:val="005B14D7"/>
    <w:rsid w:val="005D1587"/>
    <w:rsid w:val="005F3F8A"/>
    <w:rsid w:val="0060146D"/>
    <w:rsid w:val="00603237"/>
    <w:rsid w:val="00614E22"/>
    <w:rsid w:val="0063587D"/>
    <w:rsid w:val="006461B2"/>
    <w:rsid w:val="00651F45"/>
    <w:rsid w:val="0065649A"/>
    <w:rsid w:val="00661FE0"/>
    <w:rsid w:val="006C3ADD"/>
    <w:rsid w:val="006C63B6"/>
    <w:rsid w:val="006D2884"/>
    <w:rsid w:val="006D39B8"/>
    <w:rsid w:val="006E14C3"/>
    <w:rsid w:val="00747409"/>
    <w:rsid w:val="007B1E35"/>
    <w:rsid w:val="007F2BB9"/>
    <w:rsid w:val="008036E8"/>
    <w:rsid w:val="00815092"/>
    <w:rsid w:val="0089055F"/>
    <w:rsid w:val="00897BF0"/>
    <w:rsid w:val="008A1480"/>
    <w:rsid w:val="008A31A4"/>
    <w:rsid w:val="008A72FA"/>
    <w:rsid w:val="008C698A"/>
    <w:rsid w:val="008F1828"/>
    <w:rsid w:val="008F5527"/>
    <w:rsid w:val="0091123A"/>
    <w:rsid w:val="009367DA"/>
    <w:rsid w:val="00964426"/>
    <w:rsid w:val="00985218"/>
    <w:rsid w:val="009D4F6D"/>
    <w:rsid w:val="009F2726"/>
    <w:rsid w:val="00A42AEF"/>
    <w:rsid w:val="00A51558"/>
    <w:rsid w:val="00A922CA"/>
    <w:rsid w:val="00AA28CD"/>
    <w:rsid w:val="00AE2BF4"/>
    <w:rsid w:val="00AE6228"/>
    <w:rsid w:val="00AF364A"/>
    <w:rsid w:val="00B00958"/>
    <w:rsid w:val="00B07D62"/>
    <w:rsid w:val="00B16DDE"/>
    <w:rsid w:val="00B328F2"/>
    <w:rsid w:val="00B35653"/>
    <w:rsid w:val="00B41F27"/>
    <w:rsid w:val="00BB3B45"/>
    <w:rsid w:val="00C0228B"/>
    <w:rsid w:val="00C451A4"/>
    <w:rsid w:val="00C65B2B"/>
    <w:rsid w:val="00C877CF"/>
    <w:rsid w:val="00CB0702"/>
    <w:rsid w:val="00CD517C"/>
    <w:rsid w:val="00D226C5"/>
    <w:rsid w:val="00D31831"/>
    <w:rsid w:val="00D40666"/>
    <w:rsid w:val="00D63005"/>
    <w:rsid w:val="00DA39F6"/>
    <w:rsid w:val="00DC2235"/>
    <w:rsid w:val="00DF0E98"/>
    <w:rsid w:val="00E01879"/>
    <w:rsid w:val="00E93CAC"/>
    <w:rsid w:val="00E946DE"/>
    <w:rsid w:val="00ED165E"/>
    <w:rsid w:val="00F12FB3"/>
    <w:rsid w:val="00F1448D"/>
    <w:rsid w:val="00F20AAE"/>
    <w:rsid w:val="00F33016"/>
    <w:rsid w:val="00F64842"/>
    <w:rsid w:val="00FC117B"/>
    <w:rsid w:val="00FE2478"/>
    <w:rsid w:val="00FF5149"/>
    <w:rsid w:val="00FF6513"/>
    <w:rsid w:val="00FF66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2884"/>
    <w:pPr>
      <w:jc w:val="center"/>
    </w:pPr>
    <w:rPr>
      <w:rFonts w:cs="Calibri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61FE0"/>
    <w:pPr>
      <w:widowControl w:val="0"/>
      <w:autoSpaceDE w:val="0"/>
      <w:autoSpaceDN w:val="0"/>
      <w:adjustRightInd w:val="0"/>
      <w:spacing w:before="108" w:after="108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61FE0"/>
    <w:rPr>
      <w:rFonts w:ascii="Arial" w:hAnsi="Arial" w:cs="Arial"/>
      <w:b/>
      <w:bCs/>
      <w:color w:val="000080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661FE0"/>
    <w:rPr>
      <w:rFonts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661FE0"/>
    <w:rPr>
      <w:rFonts w:ascii="Times New Roman" w:hAnsi="Times New Roman" w:cs="Times New Roman"/>
      <w:sz w:val="20"/>
      <w:szCs w:val="20"/>
    </w:rPr>
  </w:style>
  <w:style w:type="paragraph" w:customStyle="1" w:styleId="1">
    <w:name w:val="Цитата1"/>
    <w:basedOn w:val="Normal"/>
    <w:uiPriority w:val="99"/>
    <w:rsid w:val="00661FE0"/>
    <w:pPr>
      <w:suppressAutoHyphens/>
      <w:ind w:left="142" w:right="283"/>
      <w:jc w:val="both"/>
    </w:pPr>
    <w:rPr>
      <w:rFonts w:cs="Times New Roman"/>
      <w:sz w:val="26"/>
      <w:szCs w:val="26"/>
      <w:lang w:eastAsia="ar-SA"/>
    </w:rPr>
  </w:style>
  <w:style w:type="paragraph" w:customStyle="1" w:styleId="ConsPlusTitle">
    <w:name w:val="ConsPlusTitle"/>
    <w:uiPriority w:val="99"/>
    <w:rsid w:val="00661FE0"/>
    <w:pPr>
      <w:widowControl w:val="0"/>
      <w:suppressAutoHyphens/>
      <w:autoSpaceDE w:val="0"/>
      <w:jc w:val="center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a">
    <w:name w:val="Гипертекстовая ссылка"/>
    <w:basedOn w:val="DefaultParagraphFont"/>
    <w:uiPriority w:val="99"/>
    <w:rsid w:val="00661FE0"/>
    <w:rPr>
      <w:color w:val="auto"/>
    </w:rPr>
  </w:style>
  <w:style w:type="paragraph" w:styleId="BalloonText">
    <w:name w:val="Balloon Text"/>
    <w:basedOn w:val="Normal"/>
    <w:link w:val="BalloonTextChar"/>
    <w:uiPriority w:val="99"/>
    <w:semiHidden/>
    <w:rsid w:val="00661F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61FE0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99"/>
    <w:qFormat/>
    <w:rsid w:val="00E01879"/>
    <w:rPr>
      <w:i/>
      <w:iCs/>
    </w:rPr>
  </w:style>
  <w:style w:type="character" w:customStyle="1" w:styleId="highlightsearch">
    <w:name w:val="highlightsearch"/>
    <w:basedOn w:val="DefaultParagraphFont"/>
    <w:uiPriority w:val="99"/>
    <w:rsid w:val="00E01879"/>
  </w:style>
  <w:style w:type="paragraph" w:styleId="ListParagraph">
    <w:name w:val="List Paragraph"/>
    <w:basedOn w:val="Normal"/>
    <w:uiPriority w:val="99"/>
    <w:qFormat/>
    <w:rsid w:val="00FF6513"/>
    <w:pPr>
      <w:ind w:left="720"/>
    </w:pPr>
  </w:style>
  <w:style w:type="paragraph" w:customStyle="1" w:styleId="s1">
    <w:name w:val="s_1"/>
    <w:basedOn w:val="Normal"/>
    <w:uiPriority w:val="99"/>
    <w:rsid w:val="00FF6513"/>
    <w:pPr>
      <w:spacing w:before="100" w:beforeAutospacing="1" w:after="100" w:afterAutospacing="1"/>
    </w:pPr>
    <w:rPr>
      <w:rFonts w:cs="Times New Roman"/>
      <w:sz w:val="24"/>
      <w:szCs w:val="24"/>
    </w:rPr>
  </w:style>
  <w:style w:type="paragraph" w:customStyle="1" w:styleId="a0">
    <w:name w:val="Нормальный (таблица)"/>
    <w:basedOn w:val="Normal"/>
    <w:next w:val="Normal"/>
    <w:uiPriority w:val="99"/>
    <w:rsid w:val="00DC2235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1">
    <w:name w:val="Прижатый влево"/>
    <w:basedOn w:val="Normal"/>
    <w:next w:val="Normal"/>
    <w:uiPriority w:val="99"/>
    <w:rsid w:val="00DC2235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customStyle="1" w:styleId="Default">
    <w:name w:val="Default"/>
    <w:uiPriority w:val="99"/>
    <w:rsid w:val="00F64842"/>
    <w:pPr>
      <w:autoSpaceDE w:val="0"/>
      <w:autoSpaceDN w:val="0"/>
      <w:adjustRightInd w:val="0"/>
      <w:jc w:val="center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620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0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0107960/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70353464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10107960/0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38</TotalTime>
  <Pages>6</Pages>
  <Words>1333</Words>
  <Characters>7604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PK15</dc:creator>
  <cp:keywords/>
  <dc:description/>
  <cp:lastModifiedBy>user</cp:lastModifiedBy>
  <cp:revision>8</cp:revision>
  <cp:lastPrinted>2021-03-11T09:17:00Z</cp:lastPrinted>
  <dcterms:created xsi:type="dcterms:W3CDTF">2021-03-29T11:56:00Z</dcterms:created>
  <dcterms:modified xsi:type="dcterms:W3CDTF">2022-02-21T05:50:00Z</dcterms:modified>
</cp:coreProperties>
</file>