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A6D" w:rsidRPr="001F6A6D" w:rsidRDefault="001F6A6D" w:rsidP="001F6A6D">
      <w:pPr>
        <w:spacing w:after="0"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8"/>
          <w:szCs w:val="28"/>
          <w:lang w:eastAsia="ru-RU"/>
        </w:rPr>
        <w:t xml:space="preserve">Устав </w:t>
      </w:r>
    </w:p>
    <w:p w:rsidR="001F6A6D" w:rsidRPr="001F6A6D" w:rsidRDefault="001F6A6D" w:rsidP="001F6A6D">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8"/>
          <w:szCs w:val="28"/>
          <w:lang w:eastAsia="ru-RU"/>
        </w:rPr>
        <w:t>Вармазейского сельского поселения Большеигнатовского муниципального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(в редакции решения Совета депутатов от 20 декабря 2019 года </w:t>
      </w:r>
      <w:hyperlink r:id="rId4"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Вармазейского сельского поселения Большеигнатовского муниципального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ГЛАВА 1. Общие положения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 Статус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Вармазейское сельское поселение является муниципальным образованием и расположено на территории Большеигнатовского муниципального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Вармазейское сельское поселение наделено законом Республики Мордовия статусом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Полное официальное наименование муниципального образования - Вармазейское сельское поселение Большеигнатовского муниципального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Сокращенное официальное наименование муниципального образования – Вармазейское сельское поселение.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 Символика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Вармазейского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Официальные символы Вармазейского сельского поселения и порядок официального использования указанных символов устанавливаются решениями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Официальные символы Вармазейского сельского поселения подлежат государственной регистрации в порядке, установленном федеральным законодательством.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 Территория и границы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Территорию Вармазейского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В границах Вармазейского сельского поселения находятся следующие населенные пункты: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село Вармазейка, село Новое Качаево, село Барахманы, деревня Новое Чамзино, деревня Растислаевка, деревня Инелейка.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Границы Вармазейского сельского поселения установлены Законом Республики Мордовия от 01 декабря 2004 г. </w:t>
      </w:r>
      <w:hyperlink r:id="rId5" w:tgtFrame="_blank" w:history="1">
        <w:r w:rsidRPr="001F6A6D">
          <w:rPr>
            <w:rFonts w:ascii="Times New Roman" w:eastAsia="Times New Roman" w:hAnsi="Times New Roman" w:cs="Times New Roman"/>
            <w:color w:val="0000FF"/>
            <w:sz w:val="24"/>
            <w:szCs w:val="24"/>
            <w:lang w:eastAsia="ru-RU"/>
          </w:rPr>
          <w:t>№ 96</w:t>
        </w:r>
      </w:hyperlink>
      <w:r w:rsidRPr="001F6A6D">
        <w:rPr>
          <w:rFonts w:ascii="Times New Roman" w:eastAsia="Times New Roman" w:hAnsi="Times New Roman" w:cs="Times New Roman"/>
          <w:sz w:val="24"/>
          <w:szCs w:val="24"/>
          <w:lang w:eastAsia="ru-RU"/>
        </w:rPr>
        <w:t xml:space="preserve">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Административным центром Вармазейского сельского поселения является село Вармазейка.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 Местное самоуправление в Вармазейском сельском поселении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Местное самоуправление на территории Вармазейского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Вармазейского сельского поселения вопросов местного значения, исходя из интересов населения азейского Вармазейского сельского поселения с учетом исторических и иных местных традиций.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Граждане Российской Федерации (далее также - граждане) проживающие на территории Вармазейского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Вармазейского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 Вопросы местного значения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К вопросам местного значения Вармазейского сельского поселения относятся: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установление, изменение и отмена местных налогов и сборов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Вармазейского сельского поселения, социальную и культурную адаптацию мигрантов, профилактику межнациональных (межэтнических) конфликтов;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создание условий для обеспечения жителей Вармазейского сельского поселения услугами связи, общественного питания, торговли и бытового обслуживания;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9) создание условий для организации досуга и обеспечения жителей Вармазейского сельского поселения услугами организаций культуры;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Вармазейском сельском поселении;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обеспечение условий для развития на территории Вармазейского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формирование архивных фондов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13) утверждение правил благоустройства территории Вармазейского сельского поселения, осуществление контроля за их соблюдением, организация благоустройства территории Вармазейского сельского поселения в соответствии с указанными правилами;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Вармазейского сельского поселения, изменение, аннулирование таких наименований, размещение информации в государственном адресном реестре;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15) организация ритуальных услуг и содержание мест захоронения;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17) организация и осуществление мероприятий по работе с детьми и молодежью в Вармазейском сельском поселении;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19) предоставление помещения для работы на обслуживаемом административном участке Вармазейского сельского поселения сотруднику, замещающему должность участкового уполномоченного полиции;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20) осуществление мер по противодействию коррупции в границах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21)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(пункт 21 введен решением Совета депутатов от 20 декабря 2019 года </w:t>
      </w:r>
      <w:hyperlink r:id="rId6"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 xml:space="preserve">)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По решению Совета депутатов Вармазейского сельского поселения жители Вармазейского сельского поселения могут привлекаться к выполнению на добровольной основе социально значимых для Вармазейского сельского поселения работ (в том числе дежурств) в целях решения </w:t>
      </w:r>
      <w:r w:rsidRPr="001F6A6D">
        <w:rPr>
          <w:rFonts w:ascii="Times New Roman" w:eastAsia="Times New Roman" w:hAnsi="Times New Roman" w:cs="Times New Roman"/>
          <w:sz w:val="24"/>
          <w:szCs w:val="24"/>
          <w:lang w:eastAsia="ru-RU"/>
        </w:rPr>
        <w:lastRenderedPageBreak/>
        <w:t xml:space="preserve">вопросов местного значения Вармазейского сельского поселения, предусмотренных пунктами 7.1 - 9 и 19 части 1 статьи 14 Федерального закона от 6 октября 2003 </w:t>
      </w:r>
      <w:hyperlink r:id="rId7"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К выполнению социально значимых работ привлекаются совершеннолетние трудоспособные жители Вармазейского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Вармазейского сельского поселения в бюджет Большеигнатовского муниципального района в соответствии с Бюджетным кодексом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Вармазейского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муниципального района в бюджет Вармазейского сельского поселения в соответствии с Бюджетным кодексом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Вармазейского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 Права органов местного самоуправления Вармазейского сельского поселения на решение вопросов, не отнесенных к вопросам местного значения поселений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имеют право 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создание музеев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Вармазейском сельском поселении нотариуса;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участие в осуществлении деятельности по опеке и попечительству;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создание муниципальной пожарной охраны;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создание условий для развития туризма;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 1995 г. </w:t>
      </w:r>
      <w:hyperlink r:id="rId8" w:tgtFrame="_blank" w:history="1">
        <w:r w:rsidRPr="001F6A6D">
          <w:rPr>
            <w:rFonts w:ascii="Times New Roman" w:eastAsia="Times New Roman" w:hAnsi="Times New Roman" w:cs="Times New Roman"/>
            <w:color w:val="0000FF"/>
            <w:sz w:val="24"/>
            <w:szCs w:val="24"/>
            <w:lang w:eastAsia="ru-RU"/>
          </w:rPr>
          <w:t>№ 181-ФЗ</w:t>
        </w:r>
      </w:hyperlink>
      <w:r w:rsidRPr="001F6A6D">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осуществление мероприятий по отлову и содержанию безнадзорных животных, обитающих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13)осуществление мероприятий в сфере профилактики правонарушений, предусмотренных Федеральным законом </w:t>
      </w:r>
      <w:r w:rsidRPr="001F6A6D">
        <w:rPr>
          <w:rFonts w:ascii="Times New Roman" w:eastAsia="Times New Roman" w:hAnsi="Times New Roman" w:cs="Times New Roman"/>
          <w:color w:val="000000"/>
          <w:sz w:val="24"/>
          <w:szCs w:val="24"/>
          <w:lang w:eastAsia="ru-RU"/>
        </w:rPr>
        <w:t xml:space="preserve">от 23 июня 2016 года </w:t>
      </w:r>
      <w:hyperlink r:id="rId9" w:tgtFrame="_blank" w:history="1">
        <w:r w:rsidRPr="001F6A6D">
          <w:rPr>
            <w:rFonts w:ascii="Times New Roman" w:eastAsia="Times New Roman" w:hAnsi="Times New Roman" w:cs="Times New Roman"/>
            <w:color w:val="0000FF"/>
            <w:sz w:val="24"/>
            <w:szCs w:val="24"/>
            <w:lang w:eastAsia="ru-RU"/>
          </w:rPr>
          <w:t>№ 182-ФЗ</w:t>
        </w:r>
      </w:hyperlink>
      <w:r w:rsidRPr="001F6A6D">
        <w:rPr>
          <w:rFonts w:ascii="Times New Roman" w:eastAsia="Times New Roman" w:hAnsi="Times New Roman" w:cs="Times New Roman"/>
          <w:color w:val="FF0000"/>
          <w:sz w:val="24"/>
          <w:szCs w:val="24"/>
          <w:lang w:eastAsia="ru-RU"/>
        </w:rPr>
        <w:t xml:space="preserve"> </w:t>
      </w:r>
      <w:r w:rsidRPr="001F6A6D">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15) осуществление мероприятий по защите прав потребителей, предусмотренных Законом Российской Федерации от 07.02.1992 г. № 2300-1 «О защите прав потребителей».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Органы местного самоуправления Вармазейского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0"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Pr="001F6A6D">
        <w:rPr>
          <w:rFonts w:ascii="Times New Roman" w:eastAsia="Times New Roman" w:hAnsi="Times New Roman" w:cs="Times New Roman"/>
          <w:sz w:val="24"/>
          <w:szCs w:val="24"/>
          <w:lang w:eastAsia="ru-RU"/>
        </w:rPr>
        <w:lastRenderedPageBreak/>
        <w:t>бюджета Вармазейского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8. Муниципальный контроль</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Вармазейского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1" w:tgtFrame="_blank" w:history="1">
        <w:r w:rsidRPr="001F6A6D">
          <w:rPr>
            <w:rFonts w:ascii="Times New Roman" w:eastAsia="Times New Roman" w:hAnsi="Times New Roman" w:cs="Times New Roman"/>
            <w:color w:val="0000FF"/>
            <w:sz w:val="24"/>
            <w:szCs w:val="24"/>
            <w:lang w:eastAsia="ru-RU"/>
          </w:rPr>
          <w:t>№ 294-ФЗ</w:t>
        </w:r>
      </w:hyperlink>
      <w:r w:rsidRPr="001F6A6D">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ГЛАВА 2. Формы, порядок и гарантии непосредственного осуществления населением Вармазейского сельского поселения местного самоуправления и участия населения Вармазейского сельского поселения в решении вопросов местного значения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9. Местный референдум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целях решения непосредственно населением Вармазейского сельского поселения вопросов местного значения проводится референдум Вармазейского сельского поселения Большеигнатовского муниципального района (местный референдум).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Местный референдум проводится на всей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Решение о назначении местного референдума принимается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 инициативе Совета депутатов Вармазейского сельского поселения и главы Вармазейского сельского поселения, выдвинутой ими совместно.</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3. Условием назначения референдума Вармазейского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12" w:tgtFrame="_blank" w:history="1">
        <w:r w:rsidRPr="001F6A6D">
          <w:rPr>
            <w:rFonts w:ascii="Times New Roman" w:eastAsia="Times New Roman" w:hAnsi="Times New Roman" w:cs="Times New Roman"/>
            <w:color w:val="0000FF"/>
            <w:sz w:val="24"/>
            <w:szCs w:val="24"/>
            <w:lang w:eastAsia="ru-RU"/>
          </w:rPr>
          <w:t>№ 15-З</w:t>
        </w:r>
      </w:hyperlink>
      <w:r w:rsidRPr="001F6A6D">
        <w:rPr>
          <w:rFonts w:ascii="Times New Roman" w:eastAsia="Times New Roman" w:hAnsi="Times New Roman" w:cs="Times New Roman"/>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Вармазейского сельского поселения в соответствии с Федеральным законом от 12 июня 2002 г. </w:t>
      </w:r>
      <w:hyperlink r:id="rId13"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4" w:tgtFrame="_blank" w:history="1">
        <w:r w:rsidRPr="001F6A6D">
          <w:rPr>
            <w:rFonts w:ascii="Times New Roman" w:eastAsia="Times New Roman" w:hAnsi="Times New Roman" w:cs="Times New Roman"/>
            <w:color w:val="0000FF"/>
            <w:sz w:val="24"/>
            <w:szCs w:val="24"/>
            <w:lang w:eastAsia="ru-RU"/>
          </w:rPr>
          <w:t>№ 15-З</w:t>
        </w:r>
      </w:hyperlink>
      <w:r w:rsidRPr="001F6A6D">
        <w:rPr>
          <w:rFonts w:ascii="Times New Roman" w:eastAsia="Times New Roman" w:hAnsi="Times New Roman" w:cs="Times New Roman"/>
          <w:sz w:val="24"/>
          <w:szCs w:val="24"/>
          <w:lang w:eastAsia="ru-RU"/>
        </w:rPr>
        <w:t xml:space="preserve"> «О местном референдуме в Республике Мордовия», но не может быть менее 25 подписей.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совместно Советом депутатов Вармазейского сельского поселения и главой Вармазейского сельского поселения, оформляется правовыми актами Совета депутатов Вармазейского сельского поселения и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Если на территории Вармазейского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собственных средств членов инициативной группы;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добровольных пожертвований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добровольных пожертвований юридических лиц.</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собственных средств членов инициативной группы - 3000 рублей;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добровольных пожертвований физических и юридических лиц - 10 000 рублей.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Совет депутатов Вармазейского сельского поселения обязан назначить референдум Вармазейского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В референдуме Вармазейского сельского поселения имеют право участвовать граждане Российской Федерации, место жительства которых расположено в границах Вармазейского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Итоги голосования и принятое на референдуме Вармазейского сельского поселения решение подлежат официальному опубликованию (обнародованию).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Принятое на референдуме Вармазейского сельского поселения решение подлежит обязательному исполнению на территории Вармазейского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Органы местного самоуправления Вармазейского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Референдум Вармазейского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10. Муниципальные выборы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Муниципальные выборы проводятся в целях избрания депутатов Совета депутатов Вармазейского сельского поселения, на основе всеобщего равного и прямого избирательного права при тайном голосовании.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 </w:t>
      </w:r>
      <w:hyperlink r:id="rId15"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В случае досрочного прекращения полномочий Совета депутатов Вармазейского сельского поселения или депутатов Совета депутатов Вармазейского сельского поселения, влекущего за </w:t>
      </w:r>
      <w:r w:rsidRPr="001F6A6D">
        <w:rPr>
          <w:rFonts w:ascii="Times New Roman" w:eastAsia="Times New Roman" w:hAnsi="Times New Roman" w:cs="Times New Roman"/>
          <w:sz w:val="24"/>
          <w:szCs w:val="24"/>
          <w:lang w:eastAsia="ru-RU"/>
        </w:rPr>
        <w:lastRenderedPageBreak/>
        <w:t>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F6A6D" w:rsidRPr="001F6A6D" w:rsidRDefault="001F6A6D" w:rsidP="001F6A6D">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Муниципальные выборы назначаются Советом депутатов Вармазейского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6. Муниципальные выборы в случаях, установленных Федеральным законом от 12 июня 2002 г. </w:t>
      </w:r>
      <w:hyperlink r:id="rId16"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назначаются избирательной комиссией Вармазейского сельского поселения или судом.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7. Муниципальные выборы проводятся в соответствии с Федеральным законом от 12 июня 2002 г. </w:t>
      </w:r>
      <w:hyperlink r:id="rId17"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18" w:tgtFrame="_blank" w:history="1">
        <w:r w:rsidRPr="001F6A6D">
          <w:rPr>
            <w:rFonts w:ascii="Times New Roman" w:eastAsia="Times New Roman" w:hAnsi="Times New Roman" w:cs="Times New Roman"/>
            <w:color w:val="0000FF"/>
            <w:sz w:val="24"/>
            <w:szCs w:val="24"/>
            <w:lang w:eastAsia="ru-RU"/>
          </w:rPr>
          <w:t>№ 16-З</w:t>
        </w:r>
      </w:hyperlink>
      <w:r w:rsidRPr="001F6A6D">
        <w:rPr>
          <w:rFonts w:ascii="Times New Roman" w:eastAsia="Times New Roman" w:hAnsi="Times New Roman" w:cs="Times New Roman"/>
          <w:sz w:val="24"/>
          <w:szCs w:val="24"/>
          <w:lang w:eastAsia="ru-RU"/>
        </w:rPr>
        <w:t xml:space="preserve"> «О выборах депутатов представительных органов муниципальных образований в Республике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Итоги муниципальных выборов подлежат официальному опубликованию (обнародованию).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11. Основания и процедура отзыва депутата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Население Вармазейского сельского поселения вправе инициировать голосование об отзыве депутата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Основанием для отзыва депутата Совета депутатов Вармазейского сельского поселения являются подтвержденные в судебном порядке: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Вармазейского сельского поселения </w:t>
      </w:r>
      <w:hyperlink r:id="rId19"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федеральных законов, иных нормативных правовых актов Российской Федерации, </w:t>
      </w:r>
      <w:hyperlink r:id="rId20"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Вармазейского сельского поселения в течение года;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неучастие в течение года депутата Совета депутатов Вармазейского сельского поселения в работе трех заседаний постоянных или временных органов Совета депутатов Вармазейского сельского поселения, членом которых он является;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допущенные депутатом Совета депутатов Вармазейского сельского поселения публичное оскорбление, клевета, появление при осуществлении полномочий депутата Совета депутатов Вармазейского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Для отзыва депутата Совета депутатов Вармазейского сельского поселения устанавливается следующая процедура: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Вармазейского сельского поселения (далее - инициативная группа) в количестве не менее 10 человек;</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инициативная группа обращается в избирательную комиссию Вармазейского сельского поселения с ходатайством о регистрации инициативной группы;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Вармазейского сельского поселения, где предполагается провести голосование по отзыву депутата Совета депутатов Вармазейского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избирательная комиссия Вармазейского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Вармазейского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Вармазейского сельского поселения, в поддержку инициативы проведения голосования по отзыву депутата Совета депутатов Вармазейского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Вармазейского сельского поселения; сбор указанных подписей осуществляется в порядке, установленном Законом Республики Мордовия от 15 февраля 2007 г. </w:t>
      </w:r>
      <w:hyperlink r:id="rId21" w:tgtFrame="_blank" w:history="1">
        <w:r w:rsidRPr="001F6A6D">
          <w:rPr>
            <w:rFonts w:ascii="Times New Roman" w:eastAsia="Times New Roman" w:hAnsi="Times New Roman" w:cs="Times New Roman"/>
            <w:color w:val="0000FF"/>
            <w:sz w:val="24"/>
            <w:szCs w:val="24"/>
            <w:lang w:eastAsia="ru-RU"/>
          </w:rPr>
          <w:t>№ 15-З</w:t>
        </w:r>
      </w:hyperlink>
      <w:r w:rsidRPr="001F6A6D">
        <w:rPr>
          <w:rFonts w:ascii="Times New Roman" w:eastAsia="Times New Roman" w:hAnsi="Times New Roman" w:cs="Times New Roman"/>
          <w:sz w:val="24"/>
          <w:szCs w:val="24"/>
          <w:lang w:eastAsia="ru-RU"/>
        </w:rPr>
        <w:t xml:space="preserve"> «О местном референдуме в Республике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Вармазейского сельского поселения; количество представляемых подписей, собранных в поддержку проведения голосования по отзыву депутата Совета депутатов Вармазейского сельского поселения, может превышать необходимое количество подписей, но не более чем на 10 процентов;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избирательная комиссия Вармазейского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Вармазейского сельского поселения, избирательная комиссия Вармазейского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Вармазейского сельского поселения подписных листов и протокола об итогах сбора подписей избирательная комиссия Вармазейского сельского поселения направляет эти подписные листы, экземпляр протокола и копию своего постановления в Совет депутатов Вармазейского сельского поселения. Копия постановления избирательной комиссии Вармазейского сельского поселения направляется также инициативной группе по проведению голосования по отзыву депутата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Вармазейского сельского поселения и выдвижения инициативы проведения голосования по отзыву Совет депутатов Вармазейского сельского поселения обязан в течение 30 дней принять решение о назначении указанного голосования;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9) голосование по отзыву депутата Совета депутатов Вармазейского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22"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Вармазейского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Вармазейского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w:t>
      </w:r>
      <w:r w:rsidRPr="001F6A6D">
        <w:rPr>
          <w:rFonts w:ascii="Times New Roman" w:eastAsia="Times New Roman" w:hAnsi="Times New Roman" w:cs="Times New Roman"/>
          <w:sz w:val="24"/>
          <w:szCs w:val="24"/>
          <w:lang w:eastAsia="ru-RU"/>
        </w:rPr>
        <w:lastRenderedPageBreak/>
        <w:t>агитационной кампании, предусмотренной Законом Республики Мордовия «О местном референдуме в Республике Мордовия», избирательная комиссия Вармазейского сельского поселения обеспечивает депутату Совета депутатов Вармазейского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депутат Совета депутатов Вармазейского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Вармазейского сельского поселения; итоги голосования по отзыву депутата Совета депутатов Вармазейского сельского поселения и принятые решения подлежат официальному опубликованию (обнародованию).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12. Голосование по вопросам изменения границ Вармазейского сельского поселения, преобразования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w:t>
      </w:r>
      <w:hyperlink r:id="rId23"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Вармазейского сельского поселения при изменении границ Вармазейского сельского поселения, преобразовании Вармазейского сельского поселения как муниципального образования (за исключением объединения Вармазейского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Вармазейского сельского поселения, преобразования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Голосование по вопросам изменения границ Вармазейского сельского поселения, преобразования Вармазейского сельского поселения проводится на всей территории Вармазейского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24"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Голосование по вопросам изменения границ Вармазейского сельского поселения, преобразования Вармазейского сельского поселения назначается Советом депутатов Вармазейского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25"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Голосование по вопросам изменения границ Вармазейского сельского поселения, преобразования Вармазейского сельского поселения считается состоявшимся, если в нем приняло участие более половины жителей Вармазейского сельского поселения или части Вармазейского сельского поселения, обладающих избирательным правом. Согласие населения Вармазейского сельского поселения на изменение границ Вармазейского сельского поселения, </w:t>
      </w:r>
      <w:r w:rsidRPr="001F6A6D">
        <w:rPr>
          <w:rFonts w:ascii="Times New Roman" w:eastAsia="Times New Roman" w:hAnsi="Times New Roman" w:cs="Times New Roman"/>
          <w:sz w:val="24"/>
          <w:szCs w:val="24"/>
          <w:lang w:eastAsia="ru-RU"/>
        </w:rPr>
        <w:lastRenderedPageBreak/>
        <w:t>преобразования Вармазейского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Вармазейского сельского поселения или части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Итоги голосования по вопросам изменения границ Вармазейского сельского поселения, преобразования Вармазейского сельского поселения и принятые решения подлежат официальному опубликованию (обнародованию).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13. Сход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w:t>
      </w:r>
      <w:hyperlink r:id="rId26"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сход граждан может проводиться: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(часть 3 изложена в редакции решения Совета депутатов от 20 декабря 2019 года </w:t>
      </w:r>
      <w:hyperlink r:id="rId27"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14. Правотворческая инициатива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Минимальная численность инициативной группы граждан устанавливается решением Совета депутатов Вармазейского сельского поселения и не может превышать 3 процента от числа жителей Вармазейского сельского поселения, обладающих избирательным правом.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В случае отсутствия решения Совета депутатов Вармазейского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28"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Проект муниципального правового акта Вармазейского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Вармазейского сельского поселения, к компетенции которых относится принятие соответствующего акта, в течение трех месяцев со дня его внесения.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случае если принятие муниципального правового акта Вармазейского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Вармазейского сельского поселения, указанный проект должен быть рассмотрен на открытой сессии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Мотивированное решение, принятое по результатам рассмотрения проекта муниципального правового акта Вармазейского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Вармазейского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Вармазейского сельского поселения по предложению населения, проживающего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Территориальное общественное самоуправление осуществляется в Вармазейском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Вармазейского сельского поселения; иные территории проживания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Вармазейского сельского поселения. Порядок регистрации устава территориального общественного самоуправления определяется решениями Совета депутатов Вармазейского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Органы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Вармазейского сельского поселения с использованием средств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вправе вносить в органы местного самоуправления Вармазейского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территория, на которой оно осуществляется;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порядок принятия решений;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6)порядок прекращения осуществления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Вармазейского сельского поселения устанавливаться не могут.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Вармазейского сельского поселения определяются решениями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16. Староста сельского населенного пункта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Вармазейском сельском поселении, может назначаться староста сельского населенного пункта.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Староста сельского населенного пункта назначается Советом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w:t>
      </w:r>
      <w:r w:rsidRPr="001F6A6D">
        <w:rPr>
          <w:rFonts w:ascii="Times New Roman" w:eastAsia="Times New Roman" w:hAnsi="Times New Roman" w:cs="Times New Roman"/>
          <w:sz w:val="24"/>
          <w:szCs w:val="24"/>
          <w:lang w:eastAsia="ru-RU"/>
        </w:rPr>
        <w:lastRenderedPageBreak/>
        <w:t>территории данного сельского населённого пункта и обладающих активным избирательным правом.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Старостой сельского населенного пункта не может быть назначено лицо: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признанное судом недееспособным или ограниченно дееспособным;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имеющее непогашенную или неснятую судимость.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Срок полномочий старосты сельского населенного пункта составляет пять лет.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6. Староста сельского населенного пункта для решения возложенных на него задач: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Вармазейского сельского поселения в соответствии с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Вармазейского сельского поселения в соответствии с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17. Публичные слушания, общественные обсуждения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Для обсуждения проектов муниципальных правовых актов Вармазейского сельского поселения по вопросам местного значения с участием жителей Вармазейского сельского поселения Советом депутатов Вармазейского сельского поселения, Главой Вармазейского сельского поселения могут проводиться публичные слушания.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Публичные слушания проводятся по инициативе населения, Совета депутатов Вармазейского сельского поселения или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Публичные слушания, проводимые по инициативе населения или Совета депутатов Вармазейского сельского поселения, назначаются Советом депутатов Вармазейского сельского поселения, а по инициативе Главы Вармазейского сельского поселения – Главой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На публичные слушания должны выноситься: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проект Устава Вармазейского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Вармазейского сельского поселения Большеигнатовского муниципального района вносятся изменения в форме точного воспроизведения положений </w:t>
      </w:r>
      <w:hyperlink r:id="rId29"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федеральных законов, </w:t>
      </w:r>
      <w:hyperlink r:id="rId30"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проект бюджета Вармазейского сельского поселения и отчет о его исполнении;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проект стратегии социально-экономического развития Вармазейского сельского поселения Большеигнатовского муниципального района.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вопросы о преобразовании Вармазейского сельского поселения, за исключением случаев, если в соответствии со статьей 13 Федерального закона от 6 октября 2003 г. </w:t>
      </w:r>
      <w:hyperlink r:id="rId31"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Порядок организации и проведения публичных слушаний определяется нормативным правовым актом Совета депутатов Вармазейского сельского поселения и должен предусматривать заблаговременное оповещение жителей Вармазейского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w:t>
      </w:r>
      <w:r w:rsidRPr="001F6A6D">
        <w:rPr>
          <w:rFonts w:ascii="Times New Roman" w:eastAsia="Times New Roman" w:hAnsi="Times New Roman" w:cs="Times New Roman"/>
          <w:sz w:val="24"/>
          <w:szCs w:val="24"/>
          <w:lang w:eastAsia="ru-RU"/>
        </w:rPr>
        <w:lastRenderedPageBreak/>
        <w:t>жителей Вармазейского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По проектам правил благоустройства территории Вармазейского сельского поселения, проектам, предусматривающим внесение изменений в правила благоустройства территории Вармазейского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Вармазейского сельского поселения с учетом положений законодательства о градостроительной деятельности.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Для обсуждения вопросов местного значения Вармазейского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Вармазейского сельского поселения могут проводиться собрания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Собрание граждан проводится по инициативе населения, Совета депутатов Вармазейского сельского поселения, главы Вармазейского сельского поселения, а также в случаях, предусмотренных уставом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Собрание граждан, проводимое по инициативе Совета депутатов Вармазейского сельского поселения, назначается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Собрание граждан, проводимое по инициативе населения, назначается Советом депутатов Вармазейского сельского поселения в следующем порядке: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Вармазейского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Вармазейского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Совет депутатов Вармазейского сельского поселения на своей очередной либо внеочередной сессии рассматривает поступившее заявление и принимает решение: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решение Совета депутатов Вармазейского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Если проведение собрания граждан намечается по инициативе населения или Совета депутатов Вармазейского сельского поселения, решение о назначении вместо него конференции граждан принимается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Вармазейского сельского поселения, главой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Вармазейского сельского поселения либо лицом, уполномоченным Советом депутатов Вармазейского сельского поселения, главой Вармазейского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Вармазейского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Вармазейского сельского поселения, главе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Вармазейского сельского поселения, а также избирать лиц, уполномоченных представлять собрание граждан, конференцию граждан во взаимоотношениях с органами </w:t>
      </w:r>
      <w:r w:rsidRPr="001F6A6D">
        <w:rPr>
          <w:rFonts w:ascii="Times New Roman" w:eastAsia="Times New Roman" w:hAnsi="Times New Roman" w:cs="Times New Roman"/>
          <w:sz w:val="24"/>
          <w:szCs w:val="24"/>
          <w:lang w:eastAsia="ru-RU"/>
        </w:rPr>
        <w:lastRenderedPageBreak/>
        <w:t>местного самоуправления и должностными лицами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Вармазейского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1F6A6D" w:rsidRPr="001F6A6D" w:rsidRDefault="001F6A6D" w:rsidP="001F6A6D">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14. Итоги собрания граждан, конференции граждан подлежат официальному опубликованию (обнародованию).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19. Опрос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Опрос граждан проводится на всей территории Вармазейского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Результаты опроса носят рекомендательный характер.</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В опросе граждан имеют право участвовать жители Вармазейского сельского поселения, обладающие избирательным правом.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Опрос граждан проводится: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 вопросам местного значения - по инициативе Совета депутатов Вармазейского сельского поселения или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земель Вармазейского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Порядок назначения и проведения опроса граждан определяется нормативными правовыми актами Совета депутатов Вармазейского сельского поселения в соответствии с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5. Решение о назначении опроса граждан принимается Советом депутатов Вармазейского сельского поселения. В нормативном правовом акте Совета депутатов о назначении опроса граждан устанавливаются: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дата и сроки проведения опроса;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методика проведения опроса;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форма опросного листа;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минимальная численность жителей Вармазейского сельского поселения, участвующих в опросе.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Жители Вармазейского сельского поселения должны быть проинформированы о проведении опроса граждан не менее чем за 10 дней до его проведения.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при проведении опроса по инициативе органов местного самоуправления Вармазейского сельского поселения - за счет средств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20. Обращения граждан в органы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 </w:t>
      </w:r>
      <w:hyperlink r:id="rId32" w:tgtFrame="_blank" w:history="1">
        <w:r w:rsidRPr="001F6A6D">
          <w:rPr>
            <w:rFonts w:ascii="Times New Roman" w:eastAsia="Times New Roman" w:hAnsi="Times New Roman" w:cs="Times New Roman"/>
            <w:color w:val="0000FF"/>
            <w:sz w:val="24"/>
            <w:szCs w:val="24"/>
            <w:lang w:eastAsia="ru-RU"/>
          </w:rPr>
          <w:t>№ 59-ФЗ</w:t>
        </w:r>
      </w:hyperlink>
      <w:r w:rsidRPr="001F6A6D">
        <w:rPr>
          <w:rFonts w:ascii="Times New Roman" w:eastAsia="Times New Roman" w:hAnsi="Times New Roman" w:cs="Times New Roman"/>
          <w:sz w:val="24"/>
          <w:szCs w:val="24"/>
          <w:lang w:eastAsia="ru-RU"/>
        </w:rPr>
        <w:t xml:space="preserve"> «О порядке рассмотрения обращений граждан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Вармазейского сельского поселения несут ответственность в соответствии с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Вармазейского сельского поселения местного самоуправления и участия в его осуществлении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1. Наряду с предусмотренными Федеральным законом от 6 октября 2003 г. </w:t>
      </w:r>
      <w:hyperlink r:id="rId33"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Вармазейского сельского поселения, вправе участвовать в осуществлении местного самоуправления в иных формах, не противоречащих </w:t>
      </w:r>
      <w:hyperlink r:id="rId34"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указанному Федеральному закону, иным Федеральным законам, </w:t>
      </w:r>
      <w:hyperlink r:id="rId35"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законам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Непосредственное осуществление населением Вармазейского сельского поселения местного самоуправления и участие населения Вармазейского сельского поселения в осуществлении местного самоуправления основывается на принципах законности, добровольности.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Вармазейского сельского поселения обязаны содействовать населению Вармазейского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ГЛАВА 3. Органы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22. Структура органов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Структуру органов местного самоуправления Вармазейского сельского поселения составляют: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Совет депутатов Вармазейского сельского поселения - представительный орган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Глава Вармазейского сельского поселения - глава муниципального образования - высшее должностное лицо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администрация</w:t>
      </w:r>
      <w:r w:rsidRPr="001F6A6D">
        <w:rPr>
          <w:rFonts w:ascii="Times New Roman" w:eastAsia="Times New Roman" w:hAnsi="Times New Roman" w:cs="Times New Roman"/>
          <w:b/>
          <w:bCs/>
          <w:sz w:val="24"/>
          <w:szCs w:val="24"/>
          <w:lang w:eastAsia="ru-RU"/>
        </w:rPr>
        <w:t xml:space="preserve"> </w:t>
      </w:r>
      <w:r w:rsidRPr="001F6A6D">
        <w:rPr>
          <w:rFonts w:ascii="Times New Roman" w:eastAsia="Times New Roman" w:hAnsi="Times New Roman" w:cs="Times New Roman"/>
          <w:sz w:val="24"/>
          <w:szCs w:val="24"/>
          <w:lang w:eastAsia="ru-RU"/>
        </w:rPr>
        <w:t>Вармазейского сельского поселения - местная администрация, исполнительно-распорядительный орган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ревизионная комиссия Вармазейского сельского поселения – контрольно-счетный орган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Изменение структуры органов местного самоуправления Вармазейского сельского поселения осуществляется не иначе как путем внесения изменений в настоящий Устав. Решение Совета депутатов Вармазейского сельского поселения об изменении структуры органов местного самоуправления Вармазейского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6"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Финансовое обеспечение деятельности органов местного самоуправления Вармазейского сельского поселения осуществляется исключительно за счет собственных доходов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От имени Вармазейского сельского поселения приобретать и осуществлять имущественные и иные права и обязанности, выступать в суде без доверенности могут глава Вармазейского сельского поселения, другие должностные лица местного самоуправления в соответствии с настоящим Уставом.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Органы местного самоуправления Вармазейского сельского поселения, которые в соответствии с Федеральным законом от 6 октября 2003 г. </w:t>
      </w:r>
      <w:hyperlink r:id="rId37"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Совет депутатов Вармазейского сельского поселения и Администрация Вармазейского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38"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Вармазейского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Вармазейского сельского поселения по представлению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24. Состав Совета депутатов Вармазейского сельского поселения и порядок его формирования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hd w:val="clear" w:color="auto" w:fill="FFFFFF"/>
        <w:spacing w:after="0"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Совет депутатов Вармазейского сельского поселения является выборным представительным органом, через который население Вармазейского сельского поселения осуществляет местное самоуправление.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Совет депутатов Вармазейского сельского поселения (далее - Совет депутатов) состоит из 7 депутатов, избираемых на муниципальных выборах по одномандатным </w:t>
      </w:r>
      <w:r w:rsidRPr="001F6A6D">
        <w:rPr>
          <w:rFonts w:ascii="Times New Roman" w:eastAsia="Times New Roman" w:hAnsi="Times New Roman" w:cs="Times New Roman"/>
          <w:color w:val="000000"/>
          <w:sz w:val="24"/>
          <w:szCs w:val="24"/>
          <w:lang w:eastAsia="ru-RU"/>
        </w:rPr>
        <w:t xml:space="preserve">и (или) многомандатным </w:t>
      </w:r>
      <w:r w:rsidRPr="001F6A6D">
        <w:rPr>
          <w:rFonts w:ascii="Times New Roman" w:eastAsia="Times New Roman" w:hAnsi="Times New Roman" w:cs="Times New Roman"/>
          <w:sz w:val="24"/>
          <w:szCs w:val="24"/>
          <w:lang w:eastAsia="ru-RU"/>
        </w:rPr>
        <w:t>избирательным округам. Срок полномочий Совета депутатов исчисляется со дня его первого заседания.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Срок, на который избирается Совет депутатов первого созыва вновь образованного муниципального образования 3 года.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25. Фракции в Совете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Депутаты Совета депутатов Вармазейского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Порядок деятельности фракций устанавливается законом Республики Мордовия и (или) Регламентом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Вармазейского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Вармазейского сельского поселения, входит в данную фракцию и не вправе выйти из нее.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26. Полномочия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исключительной компетенции Совета депутатов Вармазейского сельского поселения находятся: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принятие Устава Вармазейского сельского поселения, внесение в него изменений и дополнений, контроль за его соблюдением;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утверждение бюджета Вармазейского сельского поселения и отчета о его исполнении;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утверждение стратегии социально-экономического развития муниципального образования;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Вармазейского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определение порядка участия Вармазейского сельского поселения в организациях межмуниципального сотрудничества;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Вармазейского сельского поселения полномочий по решению вопросов местного значения;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принятие решения об удалении главы Вармазейского сельского поселения в отставку;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утверждение правил благоустройства территории Вармазейского сельского поселения.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К иным полномочиям Совета депутатов Вармазейского сельского поселения относятся: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осуществление законодательной инициативы в Государственном Собрании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Вармазейского сельского поселения официальной информации о социально-экономическом и культурном развитии Вармазейского сельского поселения, о развитии его общественной инфраструктуры и иной официальной информации;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Вармазейского сельского поселения, установление порядка их работы, изменение их состава, заслушивание отчетов об их работе;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утверждение схемы управления Вармазейским сельским поселением, утверждение структуры администрации Вармазейского сельского поселения по представлению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установление и отмена налоговых льгот по местным налогам в бюджет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Иные полномочия Совета депутатов Вармазейского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1F6A6D" w:rsidRPr="001F6A6D" w:rsidRDefault="001F6A6D" w:rsidP="001F6A6D">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Совет депутатов Вармазейского сельского поселения заслушивает ежегодные отчеты Главы Вармазейского сельского поселения о результатах его деятельности, деятельности администрации Вармазейского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27. Порядок работы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Основной формой работы Совета депутатов Вармазейского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Вармазейского сельского поселения. Первую (организационную) сессию Совета депутатов Вармазейского сельского поселения, которая созывается не позднее чем в течение 30</w:t>
      </w:r>
      <w:r w:rsidRPr="001F6A6D">
        <w:rPr>
          <w:rFonts w:ascii="Times New Roman" w:eastAsia="Times New Roman" w:hAnsi="Times New Roman" w:cs="Times New Roman"/>
          <w:color w:val="FF0000"/>
          <w:sz w:val="24"/>
          <w:szCs w:val="24"/>
          <w:lang w:eastAsia="ru-RU"/>
        </w:rPr>
        <w:t xml:space="preserve"> </w:t>
      </w:r>
      <w:r w:rsidRPr="001F6A6D">
        <w:rPr>
          <w:rFonts w:ascii="Times New Roman" w:eastAsia="Times New Roman" w:hAnsi="Times New Roman" w:cs="Times New Roman"/>
          <w:sz w:val="24"/>
          <w:szCs w:val="24"/>
          <w:lang w:eastAsia="ru-RU"/>
        </w:rPr>
        <w:t xml:space="preserve">дней со дня избрания Совета депутатов Вармазейского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Вармазейского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w:t>
      </w:r>
      <w:r w:rsidRPr="001F6A6D">
        <w:rPr>
          <w:rFonts w:ascii="Times New Roman" w:eastAsia="Times New Roman" w:hAnsi="Times New Roman" w:cs="Times New Roman"/>
          <w:sz w:val="24"/>
          <w:szCs w:val="24"/>
          <w:lang w:eastAsia="ru-RU"/>
        </w:rPr>
        <w:lastRenderedPageBreak/>
        <w:t>Совета депутатов Вармазейского сельского поселения. Очередные сессии Совета депутатов Вармазейского сельского поселения созываются главой Вармазейского сельского поселения и проводятся не реже одного раза в три месяца. Внеочередные сессии Совета депутатов Вармазейского сельского поселения созываются главой Вармазейского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Вармазейского сельского поселения. Вопросы, определенные статьей 26 настоящего Устава, рассматриваются исключительно на сессиях Совета депутатов Вармазейского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Вармазейского сельского поселения решений Совет депутатов Вармазейского сельского поселения может формировать свои постоянные и временные органы.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Расходы на обеспечение деятельности Совета депутатов Вармазейского сельского поселения предусматриваются в бюджете Вармазейского сельского поселения отдельной строкой в соответствии с классификацией расходов бюджетов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Управление и (или) распоряжение Советом депутатов Вармазейского сельского поселения или отдельными депутатами (группами депутатов) в какой бы то ни было форме средствами бюджета Вармазейского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Вармазейского сельского поселения и депутатов.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Организацию деятельности Совета депутатов Вармазейского сельского поселения осуществляет Глава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Порядок осуществления материально-технического и организационного обеспечения деятельности Совета депутатов Вармазейского сельского поселения устанавливается принимаемым Советом депутатов Вармазейского сельского поселения Регламентом Совета депутатов.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28. Депутат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Депутату Совета депутатов Вармазейского сельского поселения обеспечиваются условия для беспрепятственного осуществления своих полномочий.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Решение о возбуждении уголовного дела в отношении депутата Совета депутатов Вармазейского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Депутат Совета депутатов Вармазейского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4. Срок полномочий депутата Совета депутатов Вармазейского сельского поселения, составляет пять лет.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Срок, на который избирается депутат Совета депутатов первого созыва вновь образованного муниципального образования 3 года.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Полномочия депутата Совета депутатов Вармазейского сельского поселения начинаются со дня его избрания и прекращаются со дня начала работы Совета депутатов Вармазейского сельского поселения нового созыва.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Депутаты Совета депутатов Вармазейского сельского поселения осуществляют свои полномочия, как правило, на непостоянной основе.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6. Депутат Совета депутатов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39"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Депутаты Совета депутатов Вармазейского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w:t>
      </w:r>
      <w:hyperlink r:id="rId40"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Один депутат Совета депутатов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Осуществляющий свои полномочия на постоянной основе депутат Совета депутатов Вармазейского сельского поселения не вправе: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9. Депутат Совета депутатов Вармазейского сельского поселения должен соблюдать ограничения, запреты, исполнять обязанности, которые установлены Федеральным законом от 25.12.2008 </w:t>
      </w:r>
      <w:hyperlink r:id="rId41"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депутата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25.12.2008 </w:t>
      </w:r>
      <w:hyperlink r:id="rId42"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Федеральным законом от 03.12.2012 </w:t>
      </w:r>
      <w:hyperlink r:id="rId43" w:tgtFrame="_blank" w:history="1">
        <w:r w:rsidRPr="001F6A6D">
          <w:rPr>
            <w:rFonts w:ascii="Times New Roman" w:eastAsia="Times New Roman" w:hAnsi="Times New Roman" w:cs="Times New Roman"/>
            <w:color w:val="0000FF"/>
            <w:sz w:val="24"/>
            <w:szCs w:val="24"/>
            <w:lang w:eastAsia="ru-RU"/>
          </w:rPr>
          <w:t>№ 230-ФЗ</w:t>
        </w:r>
      </w:hyperlink>
      <w:r w:rsidRPr="001F6A6D">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07.05.2013 </w:t>
      </w:r>
      <w:hyperlink r:id="rId44" w:tgtFrame="_blank" w:history="1">
        <w:r w:rsidRPr="001F6A6D">
          <w:rPr>
            <w:rFonts w:ascii="Times New Roman" w:eastAsia="Times New Roman" w:hAnsi="Times New Roman" w:cs="Times New Roman"/>
            <w:color w:val="0000FF"/>
            <w:sz w:val="24"/>
            <w:szCs w:val="24"/>
            <w:lang w:eastAsia="ru-RU"/>
          </w:rPr>
          <w:t>№ 79-ФЗ</w:t>
        </w:r>
      </w:hyperlink>
      <w:r w:rsidRPr="001F6A6D">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F6A6D">
        <w:rPr>
          <w:rFonts w:ascii="Times New Roman" w:eastAsia="Times New Roman" w:hAnsi="Times New Roman" w:cs="Times New Roman"/>
          <w:color w:val="000000"/>
          <w:sz w:val="24"/>
          <w:szCs w:val="24"/>
          <w:lang w:eastAsia="ru-RU"/>
        </w:rPr>
        <w:t xml:space="preserve">если иное не предусмотрено Федеральным законом от 06.10.2003 </w:t>
      </w:r>
      <w:hyperlink r:id="rId45"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(часть 9 изложена в редакции решения Совета депутатов от 20 декабря 2019 года </w:t>
      </w:r>
      <w:hyperlink r:id="rId46"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Вармазейского сельского поселения проводится по решению Главы Республики Мордовия в порядке, установленном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47"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w:t>
      </w:r>
      <w:hyperlink r:id="rId48" w:tgtFrame="_blank" w:history="1">
        <w:r w:rsidRPr="001F6A6D">
          <w:rPr>
            <w:rFonts w:ascii="Times New Roman" w:eastAsia="Times New Roman" w:hAnsi="Times New Roman" w:cs="Times New Roman"/>
            <w:color w:val="0000FF"/>
            <w:sz w:val="24"/>
            <w:szCs w:val="24"/>
            <w:lang w:eastAsia="ru-RU"/>
          </w:rPr>
          <w:t>№ 79-ФЗ</w:t>
        </w:r>
      </w:hyperlink>
      <w:r w:rsidRPr="001F6A6D">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(часть 11 изложена в редакции решения Совета депутатов от 20 декабря 2019 года </w:t>
      </w:r>
      <w:hyperlink r:id="rId49"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11.1. К депутату Совета депутатов Вармазейского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предупреждение;</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освобождение депутата Совета депутатов Вармазейского сельского поселения от должности в Совете депутатов Вармазейского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11.2. Порядок принятия решения о применении к депутату Совета депутатов Вармазейского сельского поселения мер ответственности, указанных в части 11.1 настоящей статьи, определяется муниципальным правовым актом в соответствии с законом субъекта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(части 11.1-11.2 введены решением Совета депутатов от 20 декабря 2019 года </w:t>
      </w:r>
      <w:hyperlink r:id="rId50"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13. Депутат Совета депутатов Вармазейского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14. Деятельность депутатов Совета депутатов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Не реже двух раз в течение года депутат Вармазейского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lastRenderedPageBreak/>
        <w:t>Статья 29. Прекращение полномочий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Полномочия Совета депутатов Вармазейского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51"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Полномочия Совета депутатов Вармазейского сельского поселения также прекращаются: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случае принятия Советом депутатов Вармазейского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Вармазейского сельского поселения, в том числе в связи со сложением депутатами своих полномочий;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в случае преобразования Вармазейского сельского поселения, осуществляемого в соответствии с частями 3, 5, 6.2, 7.2 статьи 13 Федерального закона от 6 октября 2003 г. </w:t>
      </w:r>
      <w:hyperlink r:id="rId52"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в случае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Досрочное прекращение полномочий Совета депутатов Вармазейского сельского поселения влечет досрочное прекращение полномочий его депутатов.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В случае досрочного прекращения полномочий Совета депутатов Вармазейского сельского поселения досрочные выборы в Совет депутатов Вармазейского сельского поселения проводятся в сроки, установленные Федеральным законом от 12 июня 2002 г. </w:t>
      </w:r>
      <w:hyperlink r:id="rId53"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xml:space="preserve">Статья 30. Прекращение полномочий депутата Совета депутатов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Полномочия депутата Совета депутатов Вармазейского сельского поселения прекращаются досрочно в случае: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смерти;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отставки по собственному желанию;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отзыва избирателями;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досрочного прекращения полномочий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в иных случаях, установленных Федеральным законом от 6 октября 2003 г. </w:t>
      </w:r>
      <w:hyperlink r:id="rId54"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иными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2.Полномочия депутата Совета депутатов Вармазейского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Решение о досрочном прекращении полномочий депутата Совета депутатов Вармазейского сельского поселения принимается Советом депутатов Вармазейского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об отзыве депутата.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Решение Совета депутатов Вармазейского сельского поселения о досрочном прекращении полномочий депутата Совета депутатов Вармазейского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Вармазейского сельского поселения, - не позднее чем через три месяца со дня появления такого основания.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В случае обращения Главы Республики Мордовия с заявлением о досрочном прекращении полномочий депутата Вармазейского сельского поселения днем появления основания для досрочного прекращения полномочий является день поступления в Совет депутатов Вармазейского сельского поселения данного заявления.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В случае досрочного прекращения полномочий депутата Совета депутатов Вармазейского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31. Глава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Глава Вармазейского сельского поселения является высшим должностным лицом Вармазейского сельского поселения и наделяется настоящим Уставом собственными полномочиями по решению вопросов местного значения.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Глава Вармазейского сельского поселения, избранный Советом депутатов Вармазейского сельского поселения из своего состава (избирается тайным голосованием от состава депутатов от состава депутатов Совета депутатов Вармазейского сельского поселения), исполняет полномочия председателя Совета депутатов Вармазейского сельского поселения и одновременно исполняет полномочия Главы администрации Вармазейского сельского поселения.</w:t>
      </w:r>
    </w:p>
    <w:p w:rsidR="001F6A6D" w:rsidRPr="001F6A6D" w:rsidRDefault="001F6A6D" w:rsidP="001F6A6D">
      <w:pPr>
        <w:shd w:val="clear" w:color="auto" w:fill="FFFFFF"/>
        <w:spacing w:after="0"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Глава Вармазейского сельского поселения осуществляет свои полномочия на постоянной (штатной оплачиваемой) основе.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Кандидатуру на пост Главы Вармазейского сельского поселения может предложить любой депутат Совета депутатов Вармазейского сельского поселения. В случае, если в бюллетень по выборам Главы Вармазейского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Вармазейского сельского поселения не избран, проводятся повторные выборы. Порядок проведения выборов Главы Вармазейского сельского поселения определяется Регламентом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Вступление Главы Вармазейского сельского поселения в должность оформляется решением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Глава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Глава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представляет Вармазейское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издает в пределах своих полномочий правовые акты;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созывает сессии Совета депутатов Вармазейского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ведет сессии Совета депутатов Вармазейского сельского поселения, подписывает протоколы сессий, а также иные документы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оказывает содействие депутатам Совета депутатов Вармазейского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Вармазейского сельского поселения, его органах или избирательных округах;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Вармазейского сельского поселения, дает им поручения, связанные с исполнением решений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Вармазейского сельского поселения, организует в Совете депутатов Вармазейского сельского поселения, избирательных округах прием граждан, рассмотрение их письменных и устных обращений;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открывает и закрывает расчетные и текущие счета Совета депутатов Вармазейского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Вармазейского сельского поселения на обеспечение деятельности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в случаях, предусмотренных законом, от имени Совета депутатов Вармазейского сельского поселения подписывает заявления в суды, вправе назначить уполномоченного представителя Совета депутатов Вармазейского сельского поселения в суде;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обеспечивает осуществление органами местного самоуправления Вармазейского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Вармазейского сельского поселения или возложены на него соответствующими нормативными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Глава Вармазейского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55"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Главы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56"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57" w:tgtFrame="_blank" w:history="1">
        <w:r w:rsidRPr="001F6A6D">
          <w:rPr>
            <w:rFonts w:ascii="Times New Roman" w:eastAsia="Times New Roman" w:hAnsi="Times New Roman" w:cs="Times New Roman"/>
            <w:color w:val="0000FF"/>
            <w:sz w:val="24"/>
            <w:szCs w:val="24"/>
            <w:lang w:eastAsia="ru-RU"/>
          </w:rPr>
          <w:t>№ 230-ФЗ</w:t>
        </w:r>
      </w:hyperlink>
      <w:r w:rsidRPr="001F6A6D">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58" w:tgtFrame="_blank" w:history="1">
        <w:r w:rsidRPr="001F6A6D">
          <w:rPr>
            <w:rFonts w:ascii="Times New Roman" w:eastAsia="Times New Roman" w:hAnsi="Times New Roman" w:cs="Times New Roman"/>
            <w:color w:val="0000FF"/>
            <w:sz w:val="24"/>
            <w:szCs w:val="24"/>
            <w:lang w:eastAsia="ru-RU"/>
          </w:rPr>
          <w:t>№ 79-ФЗ</w:t>
        </w:r>
      </w:hyperlink>
      <w:r w:rsidRPr="001F6A6D">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w:t>
      </w:r>
      <w:r w:rsidRPr="001F6A6D">
        <w:rPr>
          <w:rFonts w:ascii="Times New Roman" w:eastAsia="Times New Roman" w:hAnsi="Times New Roman" w:cs="Times New Roman"/>
          <w:sz w:val="24"/>
          <w:szCs w:val="24"/>
          <w:lang w:eastAsia="ru-RU"/>
        </w:rPr>
        <w:lastRenderedPageBreak/>
        <w:t xml:space="preserve">Российской Федерации, владеть и (или) пользоваться иностранными финансовыми инструментами», если иное не предусмотрено Федеральным законом от 6 октября 2003г. </w:t>
      </w:r>
      <w:hyperlink r:id="rId59"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(часть 5 изложена в редакции решения Совета депутатов от 20 декабря 2019 года </w:t>
      </w:r>
      <w:hyperlink r:id="rId60"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Глава Вармазейского сельского поселения подотчетен и подконтролен населению и Совету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Главе Вармазейского сельского поселения обеспечиваются условия для беспрепятственного осуществления своих полномочий.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Глава Вармазейского сельского поселения представляет Совету депутатов Вармазейского сельского поселения ежегодные отчеты о результатах своей деятельности, о результатах деятельности Администрации Вармазейского сельского поселения, в том числе о решении вопросов, поставленных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Глава Вармазейского сельского поселения избирается Советом депутатов Вармазейского сельского поселения из своего состава на срок 5 лет.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Срок, на который избирается Глава Вармазейского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Полномочия главы Вармазейского сельского поселения начинаются со дня вступления в должность и прекращаются в день вступления в должность вновь избранного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случае досрочного прекращения полномочий главы Вармазейского сельского поселения срок полномочий вновь избранного главы Вармазейского сельского поселения не может быть менее двух лет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Глава Вармазейского сельского поселения осуществляет свои полномочия на постоянной основе и не вправе: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Глава Вармазейского сельского поселения имеет удостоверение, подтверждающее его полномочия и статус главы Вармазейского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Деятельность Главы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Ежегодно Глава Вармазейского сельского поселения отчитывается перед населением Вармазейского сельского поселения о результатах проделанной работы в ходе встреч с избирателями, а также через средства массовой информации.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12. В случае отсутствия Главы Вармазейского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Вармазейского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Вармазейского сельского поселения.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обеспечение служебным транспортом;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w:t>
      </w:r>
      <w:r w:rsidRPr="001F6A6D">
        <w:rPr>
          <w:rFonts w:ascii="Times New Roman" w:eastAsia="Times New Roman" w:hAnsi="Times New Roman" w:cs="Times New Roman"/>
          <w:sz w:val="24"/>
          <w:szCs w:val="24"/>
          <w:lang w:eastAsia="ru-RU"/>
        </w:rPr>
        <w:lastRenderedPageBreak/>
        <w:t xml:space="preserve">закону от 28 декабря 2013 г. </w:t>
      </w:r>
      <w:hyperlink r:id="rId61" w:tgtFrame="_blank" w:history="1">
        <w:r w:rsidRPr="001F6A6D">
          <w:rPr>
            <w:rFonts w:ascii="Times New Roman" w:eastAsia="Times New Roman" w:hAnsi="Times New Roman" w:cs="Times New Roman"/>
            <w:color w:val="0000FF"/>
            <w:sz w:val="24"/>
            <w:szCs w:val="24"/>
            <w:lang w:eastAsia="ru-RU"/>
          </w:rPr>
          <w:t>№ 400-ФЗ</w:t>
        </w:r>
      </w:hyperlink>
      <w:r w:rsidRPr="001F6A6D">
        <w:rPr>
          <w:rFonts w:ascii="Times New Roman" w:eastAsia="Times New Roman" w:hAnsi="Times New Roman" w:cs="Times New Roman"/>
          <w:sz w:val="24"/>
          <w:szCs w:val="24"/>
          <w:lang w:eastAsia="ru-RU"/>
        </w:rPr>
        <w:t xml:space="preserve">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 </w:t>
      </w:r>
      <w:hyperlink r:id="rId62"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33. Основания прекращения полномочий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Полномочия Главы Вармазейского сельского поселения прекращаются в день вступления в должность вновь избранного Главы Вармазейского сельского поселения и в случаях досрочного прекращения полномочий, установленных законодательством и настоящим Уставом.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Полномочия Главы Вармазейского сельского поселения прекращаются досрочно в случае: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смерти;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отставки по собственному желанию;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отрешения от должности в соответствии со статьей 74 Федерального закона от 6 октября 2003 г. </w:t>
      </w:r>
      <w:hyperlink r:id="rId63"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9) отзыва избирателями;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преобразования Вармазейского сельского поселения, осуществляемого в соответствии с частями 3, 6.2, 7.2 статьи 13 Федерального закона от 6 октября 2003 г. </w:t>
      </w:r>
      <w:hyperlink r:id="rId64"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13) удаления в отставку в соответствии со статьей 74.1 Федерального закона от 6 октября 2003 г. </w:t>
      </w:r>
      <w:hyperlink r:id="rId65"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Решение о досрочном прекращении полномочий Главы Вармазейского сельского поселения принимается Советом депутатов Вармазейского сельского поселения. В случаях, предусмотренных пунктами 4, 5, 6, 9, 10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 его отзыве избирателями.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В случае, если избранный из состава Совета депутатов Вармазейского сельского поселения Глава Вармазейского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Вармазейского сельского поселения не вправе принимать решение об избрании Главы Вармазейского сельского поселения до вступления решения суда в законную силу.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34. Удаление главы Вармазейского сельского поселения в отставку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Совет депутатов Вармазейского сельского поселения в соответствии с Федеральным законом от 6 октября 2003 г. </w:t>
      </w:r>
      <w:hyperlink r:id="rId66"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вправе удалить главу Вармазейского сельского поселения в отставку по инициативе депутатов Совета депутатов Вармазейского сельского поселения или по инициативе Главы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Основаниями для удаления главы Вармазейского сельского поселения в отставку являются: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решения, действия (бездействие) главы Вармазейского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 </w:t>
      </w:r>
      <w:hyperlink r:id="rId67"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w:t>
      </w:r>
      <w:r w:rsidRPr="001F6A6D">
        <w:rPr>
          <w:rFonts w:ascii="Times New Roman" w:eastAsia="Times New Roman" w:hAnsi="Times New Roman" w:cs="Times New Roman"/>
          <w:sz w:val="24"/>
          <w:szCs w:val="24"/>
          <w:lang w:eastAsia="ru-RU"/>
        </w:rPr>
        <w:lastRenderedPageBreak/>
        <w:t xml:space="preserve">2003 г. </w:t>
      </w:r>
      <w:hyperlink r:id="rId68"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иными федеральными законами, уставом Вармазейского сельского поселения, и (или) обязанностей по обеспечению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неудовлетворительная оценка деятельности главы Вармазейского сельского поселения Советом депутатов Вармазейского сельского поселения по результатам его ежегодного отчета перед Советом депутатов Вармазейского сельского поселения, данная два раза подряд;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 </w:t>
      </w:r>
      <w:hyperlink r:id="rId69"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70" w:tgtFrame="_blank" w:history="1">
        <w:r w:rsidRPr="001F6A6D">
          <w:rPr>
            <w:rFonts w:ascii="Times New Roman" w:eastAsia="Times New Roman" w:hAnsi="Times New Roman" w:cs="Times New Roman"/>
            <w:color w:val="0000FF"/>
            <w:sz w:val="24"/>
            <w:szCs w:val="24"/>
            <w:lang w:eastAsia="ru-RU"/>
          </w:rPr>
          <w:t>№ 230-ФЗ</w:t>
        </w:r>
      </w:hyperlink>
      <w:r w:rsidRPr="001F6A6D">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71" w:tgtFrame="_blank" w:history="1">
        <w:r w:rsidRPr="001F6A6D">
          <w:rPr>
            <w:rFonts w:ascii="Times New Roman" w:eastAsia="Times New Roman" w:hAnsi="Times New Roman" w:cs="Times New Roman"/>
            <w:color w:val="0000FF"/>
            <w:sz w:val="24"/>
            <w:szCs w:val="24"/>
            <w:lang w:eastAsia="ru-RU"/>
          </w:rPr>
          <w:t>№ 79-ФЗ</w:t>
        </w:r>
      </w:hyperlink>
      <w:r w:rsidRPr="001F6A6D">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допущение главой Вармазейского сельского поселения, местной администрацией, иными органами и должностными лицами местного самоуправления Вармазейского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Инициатива депутатов Совета депутатов Вармазейского сельского поселения об удалении главы Вармазейского сельского поселения в отставку, выдвинутая не менее чем одной третью от установленной численности депутатов Совета депутатов Вармазейского сельского поселения, оформляется в виде обращения, которое вносится в Совет депутатов Вармазейского сельского поселения. Указанное обращение вносится вместе с проектом решения Совета депутатов Вармазейского сельского поселения об удалении главы депутатов Вармазейского сельского поселения в отставку. О выдвижении данной инициативы глава Вармазейского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Рассмотрение инициативы депутатов Совета депутатов Вармазейского сельского поселения об удалении главы Вармазейского сельского поселения в отставку осуществляется с учетом мнения Главы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В случае если при рассмотрении инициативы депутатов Совета депутатов Вармазейского сельского поселения об удалении главы Вармазейского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и (или) решений, действий (бездействия) главы Вармазейского сельского поселения, повлекших (повлекшего) наступление последствий, предусмотренных пунктами 2 и 3 части 1 статьи 75 Федерального закона от 6 </w:t>
      </w:r>
      <w:r w:rsidRPr="001F6A6D">
        <w:rPr>
          <w:rFonts w:ascii="Times New Roman" w:eastAsia="Times New Roman" w:hAnsi="Times New Roman" w:cs="Times New Roman"/>
          <w:sz w:val="24"/>
          <w:szCs w:val="24"/>
          <w:lang w:eastAsia="ru-RU"/>
        </w:rPr>
        <w:lastRenderedPageBreak/>
        <w:t xml:space="preserve">октября 2003 г. </w:t>
      </w:r>
      <w:hyperlink r:id="rId72"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решение об удалении главы Вармазейского сельского поселения в отставку может быть принято только при согласии Главы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6.Инициатива Главы Республики Мордовия об удалении главы Вармазейского сельского поселения в отставку оформляется в виде обращения, которое вносится в Совет депутатов Вармазейского сельского поселения вместе с проектом соответствующего решения Совета депутатов Вармазейского сельского поселения. О выдвижении данной инициативы глава Вармазейского сельского поселения уведомляется не позднее дня, следующего за днем внесения указанного обращения в Совет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Рассмотрение инициативы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осуществляется Советом депутатов Вармазейского сельского поселения в течение одного месяца со дня внесения соответствующего обращения.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Решение Совета депутатов Вармазейского сельского поселения об удалении главы Вармазейского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Решение Совета депутатов Вармазейского сельского поселения об удалении главы Вармазейского сельского поселения в отставку подписывается депутатом, председательствующим на заседании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В случае, если глава Вармазейского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При рассмотрении и принятии Советом депутатов Вармазейского сельского поселения решения об удалении главы Вармазейского сельского поселения в отставку должны быть обеспечены: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Вармазейского сельского поселения или Главы Республики Мордовия и с проектом решения Совета депутатов Вармазейского сельского поселения об удалении его в отставку;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предоставление ему возможности дать депутатам Совета депутатов Вармазейского сельского поселения объяснения по поводу обстоятельств, выдвигаемых в качестве основания для удаления в отставку.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В случае, если глава Вармазейского сельского поселения не согласен с решением Совета депутатов Вармазейского сельского поселения об удалении его в отставку, он вправе в письменном виде изложить свое особое мнение.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13. Решение Совета депутатов Вармазейского сельского поселения об удалении главы Вармазейского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Вармазейского сельского поселения в письменном виде изложил свое особое мнение по вопросу </w:t>
      </w:r>
      <w:r w:rsidRPr="001F6A6D">
        <w:rPr>
          <w:rFonts w:ascii="Times New Roman" w:eastAsia="Times New Roman" w:hAnsi="Times New Roman" w:cs="Times New Roman"/>
          <w:sz w:val="24"/>
          <w:szCs w:val="24"/>
          <w:lang w:eastAsia="ru-RU"/>
        </w:rPr>
        <w:lastRenderedPageBreak/>
        <w:t>удаления его в отставку, оно подлежит опубликованию (обнародованию) одновременно с указанным решением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14. В случае, если инициатива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отклонена Советом депутатов Вармазейского сельского поселения, вопрос об удалении главы Вармазейского сельского поселения в отставку может быть вынесен на повторное рассмотрение Совета депутатов Вармазейского сельского поселения не ранее чем через два месяца со дня проведения заседания Совета депутатов Вармазейского сельского поселения, на котором рассматривался указанный вопрос.</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15. Глава Вармазейского сельского поселения, в отношении которого Советом депутатов Вармазейского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xml:space="preserve">Статья 35. Увольнение (освобождение от должности) лиц, замещающих муниципальные должности, в связи с утратой доверия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w:t>
      </w:r>
      <w:r w:rsidRPr="001F6A6D">
        <w:rPr>
          <w:rFonts w:ascii="Times New Roman" w:eastAsia="Times New Roman" w:hAnsi="Times New Roman" w:cs="Times New Roman"/>
          <w:sz w:val="24"/>
          <w:szCs w:val="24"/>
          <w:lang w:eastAsia="ru-RU"/>
        </w:rPr>
        <w:lastRenderedPageBreak/>
        <w:t xml:space="preserve">предотвращению и (или) урегулированию конфликта интересов, стороной которого является подчиненное ему лицо.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36. Администрация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Администрация Вармазейского сельского поселения (исполнительно-распорядительный орган Вармазейского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Администрацией Вармазейского сельского поселения руководит Глава Вармазейского сельского поселения на принципах единоначалия.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Структура администрации Вармазейского сельского поселения утверждается Советом депутатов Вармазейского сельского поселения по представлению Главы Вармазейского сельского поселения. В структуру администрации Вармазейского сельского поселения могут входить отраслевые (функциональные) и территориальные органы администрации Вармазейского сельского поселения, которые по решению Совета депутатов могут наделяться правами юридического лица.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Администрация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разрабатывает проекты стратегии социально-экономического развития Вармазейского сельского поселения, вносит их на утверждение в Совет депутатов Вармазейского сельского поселения, обеспечивает реализацию указанной стратегии;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разрабатывает и вносит на утверждение в Совет депутатов Вармазейского сельского поселения проект бюджета Вармазейского сельского поселения, а также отчет о его исполнении, исполняет бюджет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запрашивает и получает на безвозмездной основе от организаций на территории Вармазейского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Вармазейского сельского поселения, участвует в согласовании указанных планов и программ;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5) организует работу по объединению на основе договорных отношений сил и средств муниципального образования с ресурсами организаций на территории Вармазейского сельского поселения для решения вопросов местного значения;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осуществляет контроль за реализацией принимаемых администрацией Вармазейского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в соответствии с действующим законодательством в порядке, установленном Советом депутатов Вармазейского сельского поселения, решает вопросы, связанные с владением, пользованием и распоряжением муниципальной собственностью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организует и осуществляет мероприятия по охране на территории Вармазейского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Вармазейского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участвует в обеспечении выполнения на территории Вармазейского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Вармазейского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color w:val="000000"/>
          <w:sz w:val="24"/>
          <w:szCs w:val="24"/>
          <w:lang w:eastAsia="ru-RU"/>
        </w:rPr>
        <w:t xml:space="preserve">14) разрабатывает, утверждает и реализует программы Вармазейского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Вармазейского сельского поселения, организует и </w:t>
      </w:r>
      <w:r w:rsidRPr="001F6A6D">
        <w:rPr>
          <w:rFonts w:ascii="Times New Roman" w:eastAsia="Times New Roman" w:hAnsi="Times New Roman" w:cs="Times New Roman"/>
          <w:color w:val="000000"/>
          <w:sz w:val="24"/>
          <w:szCs w:val="24"/>
          <w:lang w:eastAsia="ru-RU"/>
        </w:rPr>
        <w:lastRenderedPageBreak/>
        <w:t>проводит иные мероприятия, предусмотренные законодательством об энергосбережении и о повышении энергетической эффективности;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16) осуществляет муниципальный контроль на территории Вармазейского сельского поселения в соответствии с Федеральным законом от 26 декабря 2008 г. </w:t>
      </w:r>
      <w:hyperlink r:id="rId73" w:tgtFrame="_blank" w:history="1">
        <w:r w:rsidRPr="001F6A6D">
          <w:rPr>
            <w:rFonts w:ascii="Times New Roman" w:eastAsia="Times New Roman" w:hAnsi="Times New Roman" w:cs="Times New Roman"/>
            <w:color w:val="0000FF"/>
            <w:sz w:val="24"/>
            <w:szCs w:val="24"/>
            <w:lang w:eastAsia="ru-RU"/>
          </w:rPr>
          <w:t>№ 294-ФЗ</w:t>
        </w:r>
      </w:hyperlink>
      <w:r w:rsidRPr="001F6A6D">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17) разрабатывает и утверждает программу комплексного развития системы коммунальной инфраструктуры Вармазейского сельского поселения, программу комплексного развития транспортной инфраструктуры Вармазейского сельского поселения, программу комплексного развития социальной инфраструктуры Вармазейского сельского поселения, требования к которым устанавливаются Правительством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18) разрабатывает и утверждает схему размещения нестационарных торговых объектов на территории Вармазейского сельского поселения в порядке, установленном уполномоченным органом исполнительной власти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20) организует и проводит в Вармазейском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Вармазейского сельского поселения;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37. Контрольно-счетный орган - ревизионная комиссия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Вармазейского сельского поселения вправе образовать контрольно-счетный орган Вармазейского сельского поселения – ревизионную комиссию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Порядок организации и деятельности ревизионной комиссии Вармазейского сельского поселения определяется Федеральным законом от 7 февраля 2011 г. </w:t>
      </w:r>
      <w:hyperlink r:id="rId74" w:tgtFrame="_blank" w:history="1">
        <w:r w:rsidRPr="001F6A6D">
          <w:rPr>
            <w:rFonts w:ascii="Times New Roman" w:eastAsia="Times New Roman" w:hAnsi="Times New Roman" w:cs="Times New Roman"/>
            <w:color w:val="0000FF"/>
            <w:sz w:val="24"/>
            <w:szCs w:val="24"/>
            <w:lang w:eastAsia="ru-RU"/>
          </w:rPr>
          <w:t>№ 6-ФЗ</w:t>
        </w:r>
      </w:hyperlink>
      <w:r w:rsidRPr="001F6A6D">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75"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Совет депутатов Вармазейского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Вармазейского сельского поселения по осуществлению внешнего муниципального финансового контроля.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Ревизионная комиссия Вармазейского сельского поселения осуществляет следующие полномочия: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контроль за исполнением бюджета Вармазейского сельского поселения;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экспертиза проектов бюджета Вармазейского сельского поселения;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Вармазейского сельского поселения, а также средств, получаемых бюджетом Вармазейского сельского поселения из иных источников, предусмотренных законодательством Российской Федерации;</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Вармазейского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Вармазейского сельского поселения и имущества, находящегося в муниципальной собственности;</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анализ бюджетного процесса в Вармазейском сельском поселении и подготовка предложений, направленных на его совершенствование;</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38. Избирательная комиссия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Избирательная комиссия Вармазейского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Вармазейского сельского поселения, голосования по вопросам изменения границ Вармазейского сельского поселения, преобразования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Избирательная комиссия Вармазейского сельского поселения не входит в структуру органов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Срок полномочий избирательной комиссии Вармазейского сельского поселения составляет пять лет.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Избирательная комиссия Вармазейского сельского поселения формируется в количестве шести членов с правом решающего голоса.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Формирование избирательной комиссии муниципального образования осуществляется Советом депутатов Вармазейского сельского поселения на основе предложений, указанных в пункте 2 статьи 22 Федерального закона от 12 июня 2002 г. </w:t>
      </w:r>
      <w:hyperlink r:id="rId76"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Вармазейского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w:t>
      </w:r>
      <w:r w:rsidRPr="001F6A6D">
        <w:rPr>
          <w:rFonts w:ascii="Times New Roman" w:eastAsia="Times New Roman" w:hAnsi="Times New Roman" w:cs="Times New Roman"/>
          <w:sz w:val="24"/>
          <w:szCs w:val="24"/>
          <w:lang w:eastAsia="ru-RU"/>
        </w:rPr>
        <w:lastRenderedPageBreak/>
        <w:t xml:space="preserve">Российской Федерации, предусмотренным пунктом 17 статьи 35 Федерального закона от 12 июня 2002 г. </w:t>
      </w:r>
      <w:hyperlink r:id="rId77"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Вармазейского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Вармазейского сельского поселения назначаются на основе предложений территориальной комиссии;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Вармазейского сельского поселения назначаются на основе предложений территориальной комиссии;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Вармазейского сельского поселения назначаются на основе предложений избирательной комиссии Большеигнатовскогомуниципального района.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Избирательная комиссия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осуществляет на территории Вармазейского сельского поселения контроль за соблюдением избирательных прав и права на участие в референдуме граждан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обеспечивает на территории Вармазейского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w:t>
      </w:r>
      <w:r w:rsidRPr="001F6A6D">
        <w:rPr>
          <w:rFonts w:ascii="Times New Roman" w:eastAsia="Times New Roman" w:hAnsi="Times New Roman" w:cs="Times New Roman"/>
          <w:sz w:val="24"/>
          <w:szCs w:val="24"/>
          <w:lang w:eastAsia="ru-RU"/>
        </w:rPr>
        <w:lastRenderedPageBreak/>
        <w:t>единого порядка установления итогов голосования, определения результатов выборов, референдумов;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осуществляет на территории Вармазейского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10) осуществляет иные полномочия в соответствии с Федеральным законом от 12 июня 2002 г. </w:t>
      </w:r>
      <w:hyperlink r:id="rId78" w:tgtFrame="_blank" w:history="1">
        <w:r w:rsidRPr="001F6A6D">
          <w:rPr>
            <w:rFonts w:ascii="Times New Roman" w:eastAsia="Times New Roman" w:hAnsi="Times New Roman" w:cs="Times New Roman"/>
            <w:color w:val="0000FF"/>
            <w:sz w:val="24"/>
            <w:szCs w:val="24"/>
            <w:lang w:eastAsia="ru-RU"/>
          </w:rPr>
          <w:t>№ 67-ФЗ</w:t>
        </w:r>
      </w:hyperlink>
      <w:r w:rsidRPr="001F6A6D">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ГЛАВА 4. Муниципальная служба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39. Муниципальная служба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F6A6D">
        <w:rPr>
          <w:rFonts w:ascii="Times New Roman" w:eastAsia="Times New Roman" w:hAnsi="Times New Roman" w:cs="Times New Roman"/>
          <w:color w:val="22272F"/>
          <w:sz w:val="24"/>
          <w:szCs w:val="24"/>
          <w:shd w:val="clear" w:color="auto" w:fill="FFFFFF"/>
          <w:lang w:eastAsia="ru-RU"/>
        </w:rPr>
        <w:t xml:space="preserve">Федеральным законом от 2 марта 2007 г. </w:t>
      </w:r>
      <w:hyperlink r:id="rId79"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color w:val="22272F"/>
          <w:sz w:val="24"/>
          <w:szCs w:val="24"/>
          <w:shd w:val="clear" w:color="auto" w:fill="FFFFFF"/>
          <w:lang w:eastAsia="ru-RU"/>
        </w:rPr>
        <w:t xml:space="preserve"> «О муниципальной службе в Российской Федерации»</w:t>
      </w:r>
      <w:r w:rsidRPr="001F6A6D">
        <w:rPr>
          <w:rFonts w:ascii="Times New Roman" w:eastAsia="Times New Roman" w:hAnsi="Times New Roman" w:cs="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40. Основные принципы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Муниципальная служба основывается на принципах: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приоритета прав и свобод человека и гражданина;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стабильности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внепартийности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41. Финансирование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Финансирование муниципальной службы в Вармазейском сельском поселении осуществляется за счет средств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42. Муниципальный служащий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Муниципальным служащим Вармазейского сельского поселения является гражданин, исполняющий в порядке, определенном муниципальными правовыми актами Вармазейского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Лица, исполняющие обязанности по техническому обеспечению деятельности органов местного самоуправления Вармазейского сельского поселения, избирательной комиссии Вармазейского сельского поселения, не замещают должности муниципальной службы и не являются муниципальными служащими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43. Должность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Должность муниципальной службы - должность в органе местного самоуправления Вармазейского сельского поселения, аппарате избирательной комиссии Вармазейского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Вармазейского сельского поселения, избирательной комиссии Вармазейского сельского поселения или лица, замещающего муниципальную должность.</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2.Должности муниципальной службы устанавливаются муниципальными правовыми актами Вармазейского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При составлении и утверждении штатного расписания органа местного самоуправления Вармазейского сельского поселения, аппарата избирательной комиссии Вармазейского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44. Права и обязанности муниципального служащего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Муниципальный служащий Вармазейского сельского поселения имеет право 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Вармазейского сельского поселения, избирательной комиссии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защиту своих персональных данных;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Муниципальный служащий Вармазейского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w:t>
      </w:r>
      <w:hyperlink r:id="rId80"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Муниципальный служащий Вармазейского сельского поселения обязан: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Вармазейского сельского поселения и обеспечивать их исполнение;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соблюдать установленные в органе местного самоуправления Вармазейского сельского поселения, аппарате избирательной комиссии Вармазейского сельского поселения правила внутреннего трудового распорядка, должностную инструкцию, порядок работы со служебной информацией;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5) поддерживать уровень квалификации, необходимый для надлежащего исполнения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Муниципальный служащий Вармазейского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Вармазейского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Вармазейского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Вармазейского сельского поселения обязан отказаться от его исполнения. В случае исполнения неправомерного поручения муниципальный служащий Вармазейского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45. Ограничения, связанные с муниципальной службой</w:t>
      </w:r>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 </w:t>
      </w:r>
      <w:hyperlink r:id="rId81"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 </w:t>
      </w:r>
      <w:hyperlink r:id="rId82"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10) непредставление сведений, предусмотренных статьей 15.1 Федерального закона от 2 марта 2007 г. </w:t>
      </w:r>
      <w:hyperlink r:id="rId83"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w:t>
      </w:r>
      <w:r w:rsidRPr="001F6A6D">
        <w:rPr>
          <w:rFonts w:ascii="Times New Roman" w:eastAsia="Times New Roman" w:hAnsi="Times New Roman" w:cs="Times New Roman"/>
          <w:sz w:val="24"/>
          <w:szCs w:val="24"/>
          <w:lang w:eastAsia="ru-RU"/>
        </w:rPr>
        <w:lastRenderedPageBreak/>
        <w:t>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46. Запреты, связанные с муниципальной службой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связи с прохождением муниципальной службы муниципальному служащему Вармазейского сельского поселения запрещается: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замещать должность муниципальной службы в случае: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б) избрания или назначения на муниципальную должность;</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w:t>
      </w:r>
      <w:r w:rsidRPr="001F6A6D">
        <w:rPr>
          <w:rFonts w:ascii="Times New Roman" w:eastAsia="Times New Roman" w:hAnsi="Times New Roman" w:cs="Times New Roman"/>
          <w:sz w:val="24"/>
          <w:szCs w:val="24"/>
          <w:lang w:eastAsia="ru-RU"/>
        </w:rPr>
        <w:lastRenderedPageBreak/>
        <w:t>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быть поверенным или представителем по делам третьих лиц в органе местного самоуправления Вармазейского сельского поселения, избирательной комиссии Вармазейского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F6A6D" w:rsidRPr="001F6A6D" w:rsidRDefault="001F6A6D" w:rsidP="001F6A6D">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Вармазейского сельского поселения по акту в орган местного самоуправления Вармазейского сельского поселения, избирательную комиссию Вармазейского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Вармазейского сельского поселения, избирательной комиссии Вармазейского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Вармазейского сельского поселения, избирательной комиссии Вармазейского сельского поселения и их руководителей, если это не входит в его должностные обязанности;</w:t>
      </w:r>
    </w:p>
    <w:p w:rsidR="001F6A6D" w:rsidRPr="001F6A6D" w:rsidRDefault="001F6A6D" w:rsidP="001F6A6D">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9) принимать без письменного разрешения главы Вармазейского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w:t>
      </w:r>
      <w:r w:rsidRPr="001F6A6D">
        <w:rPr>
          <w:rFonts w:ascii="Times New Roman" w:eastAsia="Times New Roman" w:hAnsi="Times New Roman" w:cs="Times New Roman"/>
          <w:sz w:val="24"/>
          <w:szCs w:val="24"/>
          <w:lang w:eastAsia="ru-RU"/>
        </w:rPr>
        <w:lastRenderedPageBreak/>
        <w:t>и религиозных объединений, если в его должностные обязанности входит взаимодействие с указанными организациями и объединениями;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13) прекращать исполнение должностных обязанностей в целях урегулирования трудового спора;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47. Требования к служебному поведению муниципального служащего</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Муниципальный служащий обязан: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проявлять корректность в обращении с гражданами;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47.1 Поступление на муниципальную службу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(статья 47.1 введена решением Совета депутатов от 20 декабря 2019 года </w:t>
      </w:r>
      <w:hyperlink r:id="rId84"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85" w:history="1">
        <w:r w:rsidRPr="001F6A6D">
          <w:rPr>
            <w:rFonts w:ascii="Times New Roman" w:eastAsia="Times New Roman" w:hAnsi="Times New Roman" w:cs="Times New Roman"/>
            <w:color w:val="000000"/>
            <w:sz w:val="24"/>
            <w:szCs w:val="24"/>
            <w:lang w:eastAsia="ru-RU"/>
          </w:rPr>
          <w:t>законом</w:t>
        </w:r>
      </w:hyperlink>
      <w:r w:rsidRPr="001F6A6D">
        <w:rPr>
          <w:rFonts w:ascii="Times New Roman" w:eastAsia="Times New Roman" w:hAnsi="Times New Roman" w:cs="Times New Roman"/>
          <w:sz w:val="24"/>
          <w:szCs w:val="24"/>
          <w:lang w:eastAsia="ru-RU"/>
        </w:rPr>
        <w:t xml:space="preserve"> для замещения должностей муниципальной службы, при отсутствии обстоятельств, указанных в </w:t>
      </w:r>
      <w:hyperlink r:id="rId86" w:history="1">
        <w:r w:rsidRPr="001F6A6D">
          <w:rPr>
            <w:rFonts w:ascii="Times New Roman" w:eastAsia="Times New Roman" w:hAnsi="Times New Roman" w:cs="Times New Roman"/>
            <w:color w:val="000000"/>
            <w:sz w:val="24"/>
            <w:szCs w:val="24"/>
            <w:lang w:eastAsia="ru-RU"/>
          </w:rPr>
          <w:t>статье 13</w:t>
        </w:r>
      </w:hyperlink>
      <w:r w:rsidRPr="001F6A6D">
        <w:rPr>
          <w:rFonts w:ascii="Times New Roman" w:eastAsia="Times New Roman" w:hAnsi="Times New Roman" w:cs="Times New Roman"/>
          <w:sz w:val="24"/>
          <w:szCs w:val="24"/>
          <w:lang w:eastAsia="ru-RU"/>
        </w:rPr>
        <w:t xml:space="preserve"> Федерального закона «О муниципальной службе в Российской Федерации» в качестве ограничений, связанных с муниципальной службой.</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3. При поступлении на муниципальную службу гражданин представляет:</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заявление с просьбой о поступлении на муниципальную службу и замещении должности муниципальной службы;</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собственноручно заполненную и подписанную анкету по </w:t>
      </w:r>
      <w:hyperlink r:id="rId87" w:history="1">
        <w:r w:rsidRPr="001F6A6D">
          <w:rPr>
            <w:rFonts w:ascii="Times New Roman" w:eastAsia="Times New Roman" w:hAnsi="Times New Roman" w:cs="Times New Roman"/>
            <w:color w:val="000000"/>
            <w:sz w:val="24"/>
            <w:szCs w:val="24"/>
            <w:lang w:eastAsia="ru-RU"/>
          </w:rPr>
          <w:t>форме</w:t>
        </w:r>
      </w:hyperlink>
      <w:r w:rsidRPr="001F6A6D">
        <w:rPr>
          <w:rFonts w:ascii="Times New Roman" w:eastAsia="Times New Roman" w:hAnsi="Times New Roman" w:cs="Times New Roman"/>
          <w:sz w:val="24"/>
          <w:szCs w:val="24"/>
          <w:lang w:eastAsia="ru-RU"/>
        </w:rPr>
        <w:t>, установленной уполномоченным Правительством Российской Федерации федеральным органом исполнительной власти;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паспорт;</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трудовую книжку, за исключением случаев, когда трудовой договор (контракт) заключается впервые;</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документ об образовании;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документы воинского учета - для граждан, пребывающих в запасе, и лиц, подлежащих призыву на военную службу;</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сведения, предусмотренные </w:t>
      </w:r>
      <w:hyperlink r:id="rId88" w:history="1">
        <w:r w:rsidRPr="001F6A6D">
          <w:rPr>
            <w:rFonts w:ascii="Times New Roman" w:eastAsia="Times New Roman" w:hAnsi="Times New Roman" w:cs="Times New Roman"/>
            <w:color w:val="000000"/>
            <w:sz w:val="24"/>
            <w:szCs w:val="24"/>
            <w:lang w:eastAsia="ru-RU"/>
          </w:rPr>
          <w:t>статьей 15.1</w:t>
        </w:r>
      </w:hyperlink>
      <w:r w:rsidRPr="001F6A6D">
        <w:rPr>
          <w:rFonts w:ascii="Times New Roman" w:eastAsia="Times New Roman" w:hAnsi="Times New Roman" w:cs="Times New Roman"/>
          <w:sz w:val="24"/>
          <w:szCs w:val="24"/>
          <w:lang w:eastAsia="ru-RU"/>
        </w:rPr>
        <w:t xml:space="preserve"> Федерального закона от 02.03.2007 </w:t>
      </w:r>
      <w:hyperlink r:id="rId89"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bookmarkStart w:id="0" w:name="Par21"/>
      <w:bookmarkEnd w:id="0"/>
      <w:r w:rsidRPr="001F6A6D">
        <w:rPr>
          <w:rFonts w:ascii="Times New Roman" w:eastAsia="Times New Roman" w:hAnsi="Times New Roman" w:cs="Times New Roman"/>
          <w:sz w:val="24"/>
          <w:szCs w:val="24"/>
          <w:lang w:eastAsia="ru-RU"/>
        </w:rPr>
        <w:t xml:space="preserve">4. Сведения, представленные в соответствии с Федеральным законом от 02.03.2007 </w:t>
      </w:r>
      <w:hyperlink r:id="rId90"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91" w:history="1">
        <w:r w:rsidRPr="001F6A6D">
          <w:rPr>
            <w:rFonts w:ascii="Times New Roman" w:eastAsia="Times New Roman" w:hAnsi="Times New Roman" w:cs="Times New Roman"/>
            <w:color w:val="000000"/>
            <w:sz w:val="24"/>
            <w:szCs w:val="24"/>
            <w:lang w:eastAsia="ru-RU"/>
          </w:rPr>
          <w:t>законами</w:t>
        </w:r>
      </w:hyperlink>
      <w:r w:rsidRPr="001F6A6D">
        <w:rPr>
          <w:rFonts w:ascii="Times New Roman" w:eastAsia="Times New Roman" w:hAnsi="Times New Roman" w:cs="Times New Roman"/>
          <w:sz w:val="24"/>
          <w:szCs w:val="24"/>
          <w:lang w:eastAsia="ru-RU"/>
        </w:rPr>
        <w:t xml:space="preserve"> порядке.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В случае установления в процессе проверки, предусмотренной </w:t>
      </w:r>
      <w:hyperlink r:id="rId92" w:history="1">
        <w:r w:rsidRPr="001F6A6D">
          <w:rPr>
            <w:rFonts w:ascii="Times New Roman" w:eastAsia="Times New Roman" w:hAnsi="Times New Roman" w:cs="Times New Roman"/>
            <w:color w:val="000000"/>
            <w:sz w:val="24"/>
            <w:szCs w:val="24"/>
            <w:lang w:eastAsia="ru-RU"/>
          </w:rPr>
          <w:t>частью 4</w:t>
        </w:r>
      </w:hyperlink>
      <w:r w:rsidRPr="001F6A6D">
        <w:rPr>
          <w:rFonts w:ascii="Times New Roman" w:eastAsia="Times New Roman" w:hAnsi="Times New Roman" w:cs="Times New Roman"/>
          <w:sz w:val="24"/>
          <w:szCs w:val="24"/>
          <w:lang w:eastAsia="ru-RU"/>
        </w:rPr>
        <w:t xml:space="preserve"> статьи 16 Федерального закона от 02.03.2007 </w:t>
      </w:r>
      <w:hyperlink r:id="rId93"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94" w:history="1">
        <w:r w:rsidRPr="001F6A6D">
          <w:rPr>
            <w:rFonts w:ascii="Times New Roman" w:eastAsia="Times New Roman" w:hAnsi="Times New Roman" w:cs="Times New Roman"/>
            <w:color w:val="000000"/>
            <w:sz w:val="24"/>
            <w:szCs w:val="24"/>
            <w:lang w:eastAsia="ru-RU"/>
          </w:rPr>
          <w:t>законодательством</w:t>
        </w:r>
      </w:hyperlink>
      <w:r w:rsidRPr="001F6A6D">
        <w:rPr>
          <w:rFonts w:ascii="Times New Roman" w:eastAsia="Times New Roman" w:hAnsi="Times New Roman" w:cs="Times New Roman"/>
          <w:sz w:val="24"/>
          <w:szCs w:val="24"/>
          <w:lang w:eastAsia="ru-RU"/>
        </w:rPr>
        <w:t xml:space="preserve"> с учетом особенностей, предусмотренных </w:t>
      </w:r>
      <w:r w:rsidRPr="001F6A6D">
        <w:rPr>
          <w:rFonts w:ascii="Times New Roman" w:eastAsia="Times New Roman" w:hAnsi="Times New Roman" w:cs="Times New Roman"/>
          <w:sz w:val="24"/>
          <w:szCs w:val="24"/>
          <w:lang w:eastAsia="ru-RU"/>
        </w:rPr>
        <w:lastRenderedPageBreak/>
        <w:t xml:space="preserve">Федеральным законом от 02.03.2007 </w:t>
      </w:r>
      <w:hyperlink r:id="rId95"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47.2 Конкурс на замещение должности муниципальной службы</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(статья 47.2 введена решением Совета депутатов от 20 декабря 2019 года </w:t>
      </w:r>
      <w:hyperlink r:id="rId96"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Вармазейского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Вармазейском сельском поселении и порядок ее формирования устанавливаются Советом депутатов Вармазейского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48. Поощрение муниципального служащего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Виды поощрения муниципального служащего Вармазейского сельского поселения и порядок его применения устанавливаются муниципальными правовыми актами Вармазейского сельского поселения в соответствии с федеральными законами и законами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49. Дисциплинарная ответственность муниципального служащего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 совершение дисциплинарного проступка - неисполнение или ненадлежащее исполнение муниципальным служащим Вармазейского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замечание;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выговор;</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Муниципальный служащий Вармазейского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Вармазейского сельского поселения от исполнения должностных обязанностей в этом случае производится муниципальным правовым актом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Порядок применения и снятия дисциплинарных взысканий определяется трудовым законодательством.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50. Гарантии, предоставляемые муниципальному служащему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Муниципальному служащему Вармазейского сельского поселения гарантируются: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медицинское обслуживание муниципального служащего Вармазейского сельского поселения и членов его семьи, в том числе после выхода муниципального служащего Вармазейского сельского поселения на пенсию;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Вармазейского сельского поселения в случае его смерти, наступившей в связи с исполнением им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Вармазейского сельского поселения в связи с исполнением им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Вармазейского сельского поселения муниципальной службы или после ее прекращения, но наступивших в связи с исполнением им должностных обязанностей;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защита муниципального служащего Вармазейского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При расторжении трудового договора с муниципальным служащим Вармазейского сельского поселения в связи с ликвидацией органа местного самоуправления Вармазейского сельского поселения, избирательной комиссии Вармазейского сельского поселения либо сокращением штата работников органа местного самоуправления Вармазейского сельского поселения, аппарата избирательной комиссии Вармазейского сельского поселения муниципальному служащему Вармазейского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Законами Республики Мордовия и настоящим Уставом муниципальным служащим Вармазейского сельского поселения могут быть предоставлены дополнительные гарантии.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51. Подготовка кадров для муниципальной службы на договорной основе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В целях формирования высококвалифицированного кадрового состава муниципальной службы органы местного самоуправления Вармазейского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97"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Вармазейского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Вармазейского сельского поселения в течение установленного срока после окончания обучения.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Финансовое обеспечение расходов, предусмотренных договором о целевом обучении, осуществляется за счет средств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52. Оплата труда муниципального служащего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Оплата труда муниципального служащего Вармазейского сельского поселения производится в виде денежного содержания, которое состоит из должностного оклада муниципального служащего Вармазейского сельского поселения в соответствии с замещаемой им должностью </w:t>
      </w:r>
      <w:r w:rsidRPr="001F6A6D">
        <w:rPr>
          <w:rFonts w:ascii="Times New Roman" w:eastAsia="Times New Roman" w:hAnsi="Times New Roman" w:cs="Times New Roman"/>
          <w:sz w:val="24"/>
          <w:szCs w:val="24"/>
          <w:lang w:eastAsia="ru-RU"/>
        </w:rPr>
        <w:lastRenderedPageBreak/>
        <w:t>муниципальной службы, а также из ежемесячных и иных дополнительных выплат, определяемых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Органы местного самоуправления Вармазейского сельского поселения самостоятельно определяют размер и условия оплаты труда муниципальных служащих Вармазейского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Вармазейского сельского поселения в соответствии с законодательством Российской Федерации и законодательством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53. Представление сведений о доходах, расходах, об имуществе и обязательствах имущественного характера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w:t>
      </w:r>
      <w:hyperlink r:id="rId98"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w:t>
      </w:r>
      <w:hyperlink r:id="rId99"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При выявлении в результате проверки, осуществленной в соответствии с частью 10 статьи 15 Федерального закона от 2 марта 2007 г. </w:t>
      </w:r>
      <w:hyperlink r:id="rId100"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w:t>
      </w:r>
      <w:hyperlink r:id="rId101" w:tgtFrame="_blank" w:history="1">
        <w:r w:rsidRPr="001F6A6D">
          <w:rPr>
            <w:rFonts w:ascii="Times New Roman" w:eastAsia="Times New Roman" w:hAnsi="Times New Roman" w:cs="Times New Roman"/>
            <w:color w:val="0000FF"/>
            <w:sz w:val="24"/>
            <w:szCs w:val="24"/>
            <w:lang w:eastAsia="ru-RU"/>
          </w:rPr>
          <w:t>№ 230-ФЗ</w:t>
        </w:r>
      </w:hyperlink>
      <w:r w:rsidRPr="001F6A6D">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02" w:tgtFrame="_blank" w:history="1">
        <w:r w:rsidRPr="001F6A6D">
          <w:rPr>
            <w:rFonts w:ascii="Times New Roman" w:eastAsia="Times New Roman" w:hAnsi="Times New Roman" w:cs="Times New Roman"/>
            <w:color w:val="0000FF"/>
            <w:sz w:val="24"/>
            <w:szCs w:val="24"/>
            <w:lang w:eastAsia="ru-RU"/>
          </w:rPr>
          <w:t>№ 79-ФЗ</w:t>
        </w:r>
      </w:hyperlink>
      <w:r w:rsidRPr="001F6A6D">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54. Представление сведений о размещении информации в информационно-телекоммуникационной сети «Интернет»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103"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 №273-ФЗ «О противодействии коррупции» и другими федеральными законами, налагаются взыскания, предусмотренные статьей 27 Федерального закона от 2 марта 2007 г. </w:t>
      </w:r>
      <w:hyperlink r:id="rId104"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3. Взыскания, предусмотренные статьями 14.1, 15 и 27 Федерального закона от 2 марта 2007 г. </w:t>
      </w:r>
      <w:hyperlink r:id="rId105"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объяснений муниципального служащего;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иных материалов.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При применении взысканий, предусмотренных статьями 14.1, 15 и 27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Федерального закона от 2 марта 2007 г. </w:t>
      </w:r>
      <w:hyperlink r:id="rId106"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w:t>
      </w:r>
      <w:hyperlink r:id="rId107"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6. Взыскания, предусмотренные статьями 14.1, 15 и 27 Федерального закона от 2 марта 2007 г. </w:t>
      </w:r>
      <w:hyperlink r:id="rId108"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применяются в порядке и сроки, которые установлены Федеральным законом от 2 марта 2007 г. </w:t>
      </w:r>
      <w:hyperlink r:id="rId109" w:tgtFrame="_blank" w:history="1">
        <w:r w:rsidRPr="001F6A6D">
          <w:rPr>
            <w:rFonts w:ascii="Times New Roman" w:eastAsia="Times New Roman" w:hAnsi="Times New Roman" w:cs="Times New Roman"/>
            <w:color w:val="0000FF"/>
            <w:sz w:val="24"/>
            <w:szCs w:val="24"/>
            <w:lang w:eastAsia="ru-RU"/>
          </w:rPr>
          <w:t>№ 25-ФЗ</w:t>
        </w:r>
      </w:hyperlink>
      <w:r w:rsidRPr="001F6A6D">
        <w:rPr>
          <w:rFonts w:ascii="Times New Roman" w:eastAsia="Times New Roman" w:hAnsi="Times New Roman" w:cs="Times New Roman"/>
          <w:sz w:val="24"/>
          <w:szCs w:val="24"/>
          <w:lang w:eastAsia="ru-RU"/>
        </w:rPr>
        <w:t xml:space="preserve">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110" w:tgtFrame="_blank" w:history="1">
        <w:r w:rsidRPr="001F6A6D">
          <w:rPr>
            <w:rFonts w:ascii="Times New Roman" w:eastAsia="Times New Roman" w:hAnsi="Times New Roman" w:cs="Times New Roman"/>
            <w:color w:val="0000FF"/>
            <w:sz w:val="24"/>
            <w:szCs w:val="24"/>
            <w:lang w:eastAsia="ru-RU"/>
          </w:rPr>
          <w:t>№ 273-ФЗ</w:t>
        </w:r>
      </w:hyperlink>
      <w:r w:rsidRPr="001F6A6D">
        <w:rPr>
          <w:rFonts w:ascii="Times New Roman" w:eastAsia="Times New Roman" w:hAnsi="Times New Roman" w:cs="Times New Roman"/>
          <w:sz w:val="24"/>
          <w:szCs w:val="24"/>
          <w:lang w:eastAsia="ru-RU"/>
        </w:rPr>
        <w:t xml:space="preserve"> «О противодействии коррупции».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ГЛАВА 5. Муниципальные правовые акты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56. Общие положения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По вопросам местного значения населением Вармазейского сельского поселения непосредственно, органами местного самоуправления Вармазейского сельского поселения и должностными лицами местного самоуправления Вармазейского сельского поселения принимаются муниципальные правовые акты.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Муниципальные правовые акты, принятые органами местного самоуправления Вармазейского сельского поселения, подлежат обязательному исполнению на всей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За неисполнение муниципальных правовых актов Вармазейского сельского поселения предусматривается ответственность в соответствии с федеральными законами и законами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Муниципальные правовые акты Вармазейского сельского поселения не должны противоречить </w:t>
      </w:r>
      <w:hyperlink r:id="rId111"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федеральным конституционным законам, Федеральному закону от 6 октября 2003 г. </w:t>
      </w:r>
      <w:hyperlink r:id="rId112"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13"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законам и иным нормативным правовым актам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57. Система муниципальных правовых актов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систему муниципальных правовых актов Вармазейского сельского поселения входят: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настоящий Устав;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правовые акты, принятые на референдуме (сходе граждан) Вармазейского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решения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4) постановления и распоряжения Главы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постановления и распоряжения Администрации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приказы и распоряжения руководителей структурных подразделении Администрации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распоряжения и приказы Председателя ревизионной комиссии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Настоящий Устав и оформленные в виде правовых актов решения, принятые на референдуме Вармазейского сельского поселения, являются актами высшей юридической силы в системе муниципальных правовых актов Вармазейского сельского поселения, имеют прямое действие и применяются на всей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Иные муниципальные правовые акты Вармазейского сельского поселения не должны противоречить настоящему Уставу и правовым актам, принятым на референдуме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Вармазейского сельского поселения, решение об удалении Главы Вармазейского сельского поселения в отставку, а также решения по вопросам организации деятельности Совета депутатов Вармазейского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Глава Вармазейского сельского поселения в пределах своих полномочий, установленных настоящим Уставом и решениями Совета депутатов Вармазейского сельского поселения, издает постановления и распоряжения по вопросам организации деятельности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Глава Вармазейского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Вармазейского сельского поселения, издает постановления Администрации Вармазейского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а также распоряжения Администрации Вармазейского сельского поселения по вопросам организации работы Администрации Вармазейского сельского поселения. Глава Вармазейского сельского поселения издает постановления и распоряжения по иным вопросам, отнесенным к его компетенции уставом Вармазейского сельского поселения в соответствии с Федеральным законом от 6 октября 2003 г. </w:t>
      </w:r>
      <w:hyperlink r:id="rId114"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Руководители структурных подразделений Администрации Вармазейского сельского поселения издают приказы и распоряжения по вопросам, отнесенным к их полномочиям.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Председатель ревизионной комиссии Вармазейского сельского поселения издает распоряжения и приказы по вопросам организации деятельности ревизионной комиссии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58. Устав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Устав Вармазейского сельского поселения принимается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Проект устава Вармазейского сельского поселения, проект решения Совета депутатов Вармазейского сельского поселения о внесении изменений и дополнений в Устав Вармазейского сельского поселения не позднее чем за 30 дней до дня рассмотрения вопроса о принятии Устава Вармазейского сельского поселения, внесении изменений и дополнений в Устав Вармазейского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Вармазейского сельского поселения порядка учета предложений по проекту указанного устава, решения Совета депутатов Вармазейского сельского поселения, а также порядка участия граждан в его обсуждении.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Вармазейского сельского поселения о внесении изменений и дополнений в Устав Вармазейского сельского поселения, а также порядка участия граждан в его обсуждении в случае, когда в Устав Вармазейского сельского поселения вносятся изменения в форме точного воспроизведения положений </w:t>
      </w:r>
      <w:hyperlink r:id="rId115"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федеральных законов, </w:t>
      </w:r>
      <w:hyperlink r:id="rId116"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принимается большинством в две трети голосов от установленной численности депутатов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Устав Вармазейского сельского поселения, решение Совета депутатов о внесении изменений и дополнений в Устав Вармазейского сельского поселения подлежат государственной регистрации в порядке, установленном федеральным законом.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Глава Вармазейского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Отказ в государственной регистрации Устава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а также нарушение установленных сроков государственной регистрации Устава Вармазейского сельского поселения, решения Совета депутатов Вармазейского сельского поселения о внесении в Устав Вармазейского сельского поселения изменений и дополнений могут быть обжалованы гражданами и органами местного самоуправления Вармазейского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7.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Вармазейского сельского поселения обязан опубликовать (обнародовать) зарегистрированные Устав Вармазейского сельского поселения, муниципальный правовой акт о внесении изменений и дополнений в Устав Вармазейского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(абзац первый части 7 изложен в редакции решения Совета депутатов от 20 декабря 2019 года </w:t>
      </w:r>
      <w:hyperlink r:id="rId117"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предусматривающие создание контрольно-счетного органа Вармазейского сельского поселения, вступают в силу в порядке, предусмотренном абзацем первым настоящей части.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Изменения и дополнения в устав Вармазейского сельского поселения вносятся муниципальным правовым актом, который может оформляться: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решением Совета депутатов Вармазейского сельского поселения, подписанным единолично главой Вармазейского сельского поселения, исполняющим полномочия председателя Совета депутатов Вармазейского сельского поселения;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отдельным нормативным правовым актом, принятым Советом депутатов Вармазейского сельского поселения и подписанным Главой Вармазейского сельского поселения. В этом случае на данном правовом акте проставляются реквизиты решения Совета депутатов Вармазейского сельского поселения о его принятии. Включение в такое решение Совета депутатов Вармазейского сельского поселения переходных положений и (или) норм о вступлении в силу изменений и дополнений, вносимых в устав Вармазейского сельского поселения, не допускается.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9. Приведение устава Вармазейского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Вармазейского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Вармазейского сельского поселения, учета предложений граждан по нему, периодичности заседаний Совета депутатов Вармазейского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10. Изложение устава Вармазейского сельского поселения в новой редакции муниципальным правовым актом о внесении изменений и дополнений в устав Вармазейского сельского поселения не допускается. В этом случае принимается новый устав Вармазейского сельского поселения, а ранее действующий устав Вармазейского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Вармазейского сельского поселения.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59. Решения, принятые путем прямого волеизъявления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Решение вопросов местного значения Вармазейского сельского поселения непосредственно гражданами осуществляется путем прямого волеизъявления населения Вармазейского Вармазейского сельского поселения, выраженного на местном референдуме.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Если для реализации решения, принятого путем прямого волеизъявления населения Вармазейского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Вармазейского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Вармазейского сельского поселения, является основанием для отзыва Главы Вармазейского сельского поселения или досрочного прекращения полномочий Совета депутатов Вармазейского сельского поселения.</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Статья 59.1 Содержание правил благоустройства территории муниципального образования</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(статья 59.1 введена решением Совета депутатов от 20 декабря 2019 года </w:t>
      </w:r>
      <w:hyperlink r:id="rId118"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Правила благоустройства территории Вармазейского сельского поселения утверждаются Советом депутатов Вармазейского сельского поселения.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Правила благоустройства территории Вармазейского сельского поселения могут регулировать вопросы: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содержания территорий общего пользования и порядка пользования такими территориями;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внешнего вида фасадов и ограждающих конструкций зданий, строений, сооружений;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организации освещения территории Вармазейского сельского поселения, включая архитектурную подсветку зданий, строений, сооружений;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xml:space="preserve">5) организации озеленения территории Вармазейского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6) размещения информации на территории Вармазейского сельского поселения, в том числе установки указателей с наименованиями улиц и номерами домов, вывесок;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8) организации пешеходных коммуникаций, в том числе тротуаров, аллей, дорожек, тропинок;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9) обустройства территории Вармазейского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10) уборки территории Вармазейского сельского поселения, в том числе в зимний период;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11) организации стоков ливневых вод;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12) порядка проведения земляных работ;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14) определения границ прилегающих территорий в соответствии с порядком, установленным законом Республики Мордовия;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15) праздничного оформления территории Вармазейского сельского поселения;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16) порядка участия граждан и организаций в реализации мероприятий по благоустройству территории Вармазейского сельского поселения; </w:t>
      </w:r>
    </w:p>
    <w:p w:rsidR="001F6A6D" w:rsidRPr="001F6A6D" w:rsidRDefault="001F6A6D" w:rsidP="001F6A6D">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17) осуществления контроля за соблюдением правил благоустройства территории Вармазейского сельского поселения.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В соответствии с Федеральным законом от 06.10.2003 </w:t>
      </w:r>
      <w:hyperlink r:id="rId119"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60. Решения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Вармазейского сельского поселения, которые принимаются большинством голосов от установленной численности депутатов Совета депутатов Вармазейского сельского поселения, если иное не установлено Федеральным законом от 6 октября 2003 г. </w:t>
      </w:r>
      <w:hyperlink r:id="rId120"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решения по вопросам организации деятельности Совета депутатов Вармазейского сельского поселения принимаются большинством голосов от числа депутатов, присутствующих на сессии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решение об удалении Главы Вармазейского сельского поселения в отставку, если за него проголосовало не менее двух третей от установленной численности депутатов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Порядок принятия нормативных правовых актов Совета депутатов Вармазейского сельского поселения определяется регламентом Совета депутатов Вармазейского сельского поселения и положением о нормативно-правовых актах органов местного самоуправления и должностных лиц местного самоуправления Вармазейского сельского поселения, которые утверждаются нормативными правовыми актами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Нормативные правовые акты Совета депутатов Вармазейского сельского поселения, предусматривающие установление, изменение и отмену местных налогов и сборов, осуществление расходов из средств бюджета Вармазейского сельского поселения, могут быть внесены на рассмотрение Совета депутатов Вармазейского сельского поселения только по инициативе Главы Вармазейского сельского поселения или при наличии его заключения.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Нормативный правовой акт, принятый Советом депутатов Вармазейского сельского поселения, направляется Главе Вармазейского сельского поселения для подписания и обнародования в течение 10 дней.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Глава Вармазейского сельского поселения, имеет право отклонить решение, принятое Советом депутатов Вармазейского сельского поселения. В этом случае указанное решение в течение 10 дней возвращается в Совет депутатов Вармазейского сельского поселения с мотивированным обоснованием его отклонения либо с предложениями о внесении в него изменений и дополнений. Если Глава Вармазейского сельского поселения отклонит решение, оно вновь рассматривается Советом депутатов Вармазейского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оно подлежит подписанию Главой Вармазейского сельского поселения в течение семи дней и обнародованию.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61. Подготовка муниципальных правовых актов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1) депутатами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Главой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инициативными группами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собранием граждан, конференцией граждан;</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председателем избирательной комиссии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органами территориального общественного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7) председателем ревизионной комиссии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8) прокурором Большеигнатовского района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Вармазейского сельского поселения, на рассмотрение которых вносятся указанные проекты.</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Проекты муниципальных нормативных правовых актов Вармазейского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 за исключением: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проектов нормативных правовых актов Совета депутатов Вармазейского сельского поселения, устанавливающих, изменяющих, приостанавливающих, отменяющих местные налоги и сборы;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проектов нормативных правовых актов Совета депутатов Вармазейского сельского поселения, регулирующих бюджетные правоотношения.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62. Вступление в силу муниципальных правовых актов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Устав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правовые акты, принятые на референдуме Вармазейского сельского поселения, решения Совета депутатов Вармазейского сельского поселения, устанавливающие правила, </w:t>
      </w:r>
      <w:r w:rsidRPr="001F6A6D">
        <w:rPr>
          <w:rFonts w:ascii="Times New Roman" w:eastAsia="Times New Roman" w:hAnsi="Times New Roman" w:cs="Times New Roman"/>
          <w:sz w:val="24"/>
          <w:szCs w:val="24"/>
          <w:lang w:eastAsia="ru-RU"/>
        </w:rPr>
        <w:lastRenderedPageBreak/>
        <w:t>обязательные для исполнения на территории Вармазейского сельского поселения, постановления Администрации Вармазейского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Правовые акты органов и должностных лиц местного самоуправления Вармазейского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Вармазейское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Нормативные правовые акты Совета депутатов Вармазейского сельского поселения о налогах и сборах вступают в силу в соответствии с Налоговым кодексом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Официальным опубликованием муниципальных правовых актов Вармазейского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«Луч» Вармазейского сельского поселения Большеигнатовского муниципального района.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color w:val="000000"/>
          <w:sz w:val="24"/>
          <w:szCs w:val="24"/>
          <w:lang w:eastAsia="ru-RU"/>
        </w:rPr>
        <w:t xml:space="preserve">В качестве дополнительного источника официального опубликования Устава Вармазейского сельского поселения, решений Совета депутатов Вармазейского сельского поселения о внесении изменений и дополнений в Устав Вармазейского сельского поселения органы местного самоуправления используют сетевое издание – портал Минюста России </w:t>
      </w:r>
      <w:r w:rsidRPr="001F6A6D">
        <w:rPr>
          <w:rFonts w:ascii="Times New Roman" w:eastAsia="Times New Roman" w:hAnsi="Times New Roman" w:cs="Times New Roman"/>
          <w:sz w:val="24"/>
          <w:szCs w:val="24"/>
          <w:lang w:eastAsia="ru-RU"/>
        </w:rPr>
        <w:t xml:space="preserve">«Нормативные правовые акты в Российской Федерации» с доменным именем (http://pravo-minjust.ru, </w:t>
      </w:r>
      <w:hyperlink r:id="rId121" w:history="1">
        <w:r w:rsidRPr="001F6A6D">
          <w:rPr>
            <w:rFonts w:ascii="Times New Roman" w:eastAsia="Times New Roman" w:hAnsi="Times New Roman" w:cs="Times New Roman"/>
            <w:color w:val="000000"/>
            <w:sz w:val="24"/>
            <w:szCs w:val="24"/>
            <w:lang w:eastAsia="ru-RU"/>
          </w:rPr>
          <w:t>http://право-минюст.рф</w:t>
        </w:r>
      </w:hyperlink>
      <w:r w:rsidRPr="001F6A6D">
        <w:rPr>
          <w:rFonts w:ascii="Times New Roman" w:eastAsia="Times New Roman" w:hAnsi="Times New Roman" w:cs="Times New Roman"/>
          <w:sz w:val="24"/>
          <w:szCs w:val="24"/>
          <w:lang w:eastAsia="ru-RU"/>
        </w:rPr>
        <w:t>), регистрационный номер и дата его регистрации в качестве сетевого издания – Эл № ФС77-72471 от 05.03.2018.</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(абзац второй введен решением Совета депутатов от 20 декабря 2019 года </w:t>
      </w:r>
      <w:hyperlink r:id="rId122" w:tgtFrame="_blank" w:history="1">
        <w:r w:rsidRPr="001F6A6D">
          <w:rPr>
            <w:rFonts w:ascii="Times New Roman" w:eastAsia="Times New Roman" w:hAnsi="Times New Roman" w:cs="Times New Roman"/>
            <w:color w:val="0000FF"/>
            <w:sz w:val="24"/>
            <w:szCs w:val="24"/>
            <w:lang w:eastAsia="ru-RU"/>
          </w:rPr>
          <w:t>№ 56</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Вармазейского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63. Отмена муниципальных правовых актов и приостановление их действия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Муниципальный правовой акт Вармазейского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Вармазейского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Вармазейского сельского поселения или должностным лицом местного самоуправления Вармазейского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Вармазейского сельского поселения или должностные лица местного самоуправления Вармазейского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Вармазейского сельского поселения - не позднее трех дней со дня принятия ими решения.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lastRenderedPageBreak/>
        <w:t>ГЛАВА 6. Экономическая основа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64. Экономическая основа местного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Экономическую основу местного самоуправления Вармазейского сельского поселения составляют находящееся в собственности Вармазейского сельского поселения имущество, средства бюджета Вармазейского сельского поселения, а также имущественные права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65. Муниципальное имущество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 собственности Вармазейского сельского поселения может находиться: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от 6 октября 2003 г. </w:t>
      </w:r>
      <w:hyperlink r:id="rId123"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вопросов местного значения;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Вармазейского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Вармазейского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Вармазейского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 </w:t>
      </w:r>
      <w:hyperlink r:id="rId124"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w:t>
      </w:r>
      <w:hyperlink r:id="rId125"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В случаях возникновения у Вармазейского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66. Владение, пользование и распоряжение муниципальным имуществом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от имени Вармазейского сельского поселения самостоятельно владеют, пользуются и распоряжаются муниципальным имуществом Вармазейского Вармазейского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Органы местного самоуправления Вармазейского сельского поселения вправе передавать имущество Вармазейского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F6A6D" w:rsidRPr="001F6A6D" w:rsidRDefault="001F6A6D" w:rsidP="001F6A6D">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Порядок и условия приватизации имущества Вармазейского сельского поселения определяются решениями Совета депутатов Вармазейского сельского поселения в соответствии с федеральными законами.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Доходы от использования и приватизации имущества Вармазейского сельского поселения поступают в бюджет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Вармазейское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F6A6D" w:rsidRPr="001F6A6D" w:rsidRDefault="001F6A6D" w:rsidP="001F6A6D">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Решения о создании, реорганизации, ликвидации муниципальных предприятий принимаются администрацией Вармазейского сельского поселения в порядке, установленном представительным органом Вармазейского сельского поселения.</w:t>
      </w:r>
    </w:p>
    <w:p w:rsidR="001F6A6D" w:rsidRPr="001F6A6D" w:rsidRDefault="001F6A6D" w:rsidP="001F6A6D">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Решения о создании, реорганизации, ликвидации муниципальных учреждений принимаются администрацией Вармазейского сельского поселения в порядке, установленном администрацией Вармазейского сельского поселения.</w:t>
      </w:r>
    </w:p>
    <w:p w:rsidR="001F6A6D" w:rsidRPr="001F6A6D" w:rsidRDefault="001F6A6D" w:rsidP="001F6A6D">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Администрация Вармазейского сельского поселения определяет цели, условия и порядок деятельности муниципальных предприятий и учреждений.</w:t>
      </w:r>
    </w:p>
    <w:p w:rsidR="001F6A6D" w:rsidRPr="001F6A6D" w:rsidRDefault="001F6A6D" w:rsidP="001F6A6D">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Функции и полномочия учредителя в отношении муниципальных учреждений и предприятий Вармазейского сельского поселения осуществляются администрацией Вармазейского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w:t>
      </w:r>
      <w:r w:rsidRPr="001F6A6D">
        <w:rPr>
          <w:rFonts w:ascii="Times New Roman" w:eastAsia="Times New Roman" w:hAnsi="Times New Roman" w:cs="Times New Roman"/>
          <w:sz w:val="24"/>
          <w:szCs w:val="24"/>
          <w:lang w:eastAsia="ru-RU"/>
        </w:rPr>
        <w:lastRenderedPageBreak/>
        <w:t>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Вармазейского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F6A6D" w:rsidRPr="001F6A6D" w:rsidRDefault="001F6A6D" w:rsidP="001F6A6D">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Администрация Вармазейского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67. Бюджет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Вармазейское сельское поселение имеет собственный бюджет Вармазейского сельского поселения, утверждаемый решением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 осуществляются органами местного самоуправления Вармазейского сельского поселения самостоятельно с соблюдением требований, установленных Бюджетным кодексом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Бюджетные полномочия Вармазейского сельского поселения устанавливаются Бюджетным кодексом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Проект бюджета Вармазейского сельского поселения, решение об утверждении бюджета Вармазейского сельского поселения, годовой отчет о его исполнении, ежеквартальные сведения о ходе исполнения бюджета Вармазейского сельского поселения и о численности муниципальных служащих органов местного самоуправления Вармазейского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Органы местного самоуправления Вармазейского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68. Порядок формирования, утверждения и исполнения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Бюджет поселения разрабатывается и утверждается в форме решения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Проект местного бюджета составляется в порядке, установленном Администрацией Вармазейского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Администрация Вармазейского сельского поселения вносит проект решения о бюджете поселения на рассмотрение в Совет депутатов Вармазейского сельского поселения в сроки, установленные муниципальным правовым актом Совета депутатов Вармазейского сельского поселения, но не позднее 15 ноября текущего года.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Порядок рассмотрения проекта решения о бюджете и его утверждения определяется решением Совета депутатов Вармазейского сельского поселения в соответствии с требованиями Бюджетного кодекса.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Решение о бюджете Вармазейского сельского поселения подлежит официальному опубликованию не позднее 10 дней после его подписания в установленном порядке.</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 w:name="sub_5007"/>
      <w:r w:rsidRPr="001F6A6D">
        <w:rPr>
          <w:rFonts w:ascii="Times New Roman" w:eastAsia="Times New Roman" w:hAnsi="Times New Roman" w:cs="Times New Roman"/>
          <w:sz w:val="24"/>
          <w:szCs w:val="24"/>
          <w:lang w:eastAsia="ru-RU"/>
        </w:rPr>
        <w:t>7. Исполнение бюджета Вармазейского сельского поселения обеспечивается Администрацией Вармазейского сельского поселения.</w:t>
      </w:r>
      <w:bookmarkEnd w:id="1"/>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Исполнение бюджета Вармазейского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Кассовое обслуживание исполнения бюджета Вармазейского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69. Расходы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Формирование расходов бюджета Вармазейского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Вармазейского сельского поселения в соответствии с требованиями Бюджетного кодекса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Исполнение расходных обязательств Вармазейского сельского поселения осуществляется за счет средств бюджета Вармазейского сельского поселения в соответствии с требованиями </w:t>
      </w:r>
      <w:hyperlink r:id="rId126" w:tgtFrame="_blank" w:history="1">
        <w:r w:rsidRPr="001F6A6D">
          <w:rPr>
            <w:rFonts w:ascii="Times New Roman" w:eastAsia="Times New Roman" w:hAnsi="Times New Roman" w:cs="Times New Roman"/>
            <w:color w:val="0000FF"/>
            <w:sz w:val="24"/>
            <w:szCs w:val="24"/>
            <w:lang w:eastAsia="ru-RU"/>
          </w:rPr>
          <w:t>Бюджетного кодекса Российской Федерации</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70. Закупки для обеспечения муниципальных нужд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71. Доходы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Формирование доходов бюджета Вармазейского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72. Муниципальные заимствования и муниципальные гарантии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Вармазейское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От имени Вармазейского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3. От имени Вармазейского сельского поселения муниципальные гарантии предоставляются Администрацией Вармазейского сельского поселения в пределах общей суммы предоставляемых гарантий, указанной в решении Совета депутатов Вармазейского сельского поселения о бюджете на очередной финансовый год (очередной финансовый год и плановый период), в соответствии с </w:t>
      </w:r>
      <w:r w:rsidRPr="001F6A6D">
        <w:rPr>
          <w:rFonts w:ascii="Times New Roman" w:eastAsia="Times New Roman" w:hAnsi="Times New Roman" w:cs="Times New Roman"/>
          <w:sz w:val="24"/>
          <w:szCs w:val="24"/>
          <w:lang w:eastAsia="ru-RU"/>
        </w:rPr>
        <w:lastRenderedPageBreak/>
        <w:t xml:space="preserve">требованиями </w:t>
      </w:r>
      <w:hyperlink r:id="rId127" w:tgtFrame="_blank" w:history="1">
        <w:r w:rsidRPr="001F6A6D">
          <w:rPr>
            <w:rFonts w:ascii="Times New Roman" w:eastAsia="Times New Roman" w:hAnsi="Times New Roman" w:cs="Times New Roman"/>
            <w:color w:val="0000FF"/>
            <w:sz w:val="24"/>
            <w:szCs w:val="24"/>
            <w:lang w:eastAsia="ru-RU"/>
          </w:rPr>
          <w:t>Бюджетного кодекса Российской Федерации</w:t>
        </w:r>
      </w:hyperlink>
      <w:r w:rsidRPr="001F6A6D">
        <w:rPr>
          <w:rFonts w:ascii="Times New Roman" w:eastAsia="Times New Roman" w:hAnsi="Times New Roman" w:cs="Times New Roman"/>
          <w:sz w:val="24"/>
          <w:szCs w:val="24"/>
          <w:lang w:eastAsia="ru-RU"/>
        </w:rPr>
        <w:t xml:space="preserve"> и в порядке, установленном муниципальными правовыми актами.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73. Порядок контроля за исполнением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о Вармазейского сельского поселения, а также стандартами осуществления внутреннего муниципального финансового контроля, утверждаемыми Администрацией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5. Последующий контроль осуществляется по результатам исполнения бюджета Вармазейского сельского поселения в целях установления законности его исполнения, достоверности учета и отчетности.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74. Представление, рассмотрение и утверждение годового отчета об исполнении бюджета Вармазейского сельского поселения Советом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Порядок представления, рассмотрения и утверждения годового отчета об исполнении бюджета Вармазейского сельского поселения устанавливается Советом депутатов Вармазейского сельского поселения в соответствии с положениями </w:t>
      </w:r>
      <w:hyperlink r:id="rId128" w:tgtFrame="_blank" w:history="1">
        <w:r w:rsidRPr="001F6A6D">
          <w:rPr>
            <w:rFonts w:ascii="Times New Roman" w:eastAsia="Times New Roman" w:hAnsi="Times New Roman" w:cs="Times New Roman"/>
            <w:color w:val="0000FF"/>
            <w:sz w:val="24"/>
            <w:szCs w:val="24"/>
            <w:lang w:eastAsia="ru-RU"/>
          </w:rPr>
          <w:t>Бюджетного кодекса Российской Федерации</w:t>
        </w:r>
      </w:hyperlink>
      <w:r w:rsidRPr="001F6A6D">
        <w:rPr>
          <w:rFonts w:ascii="Times New Roman" w:eastAsia="Times New Roman" w:hAnsi="Times New Roman" w:cs="Times New Roman"/>
          <w:sz w:val="24"/>
          <w:szCs w:val="24"/>
          <w:lang w:eastAsia="ru-RU"/>
        </w:rPr>
        <w:t>.</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2. Одновременно с годовым отчетом об исполнении бюджета сельского поселенияпредставляются проект решения Совета депутатов Вармазейского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По результатам рассмотрения годового отчета об исполнении бюджета Вармазейского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случае отклонения Советом депутатов Вармазейского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4. Годовой отчет об исполнении бюджета Вармазейского сельского поселения представляется в Совет депутатов Вармазейского сельского поселения не позднее 1 мая текущего года.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xml:space="preserve">ГЛАВА 7. </w:t>
      </w:r>
      <w:bookmarkStart w:id="2" w:name="sub_700"/>
      <w:r w:rsidRPr="001F6A6D">
        <w:rPr>
          <w:rFonts w:ascii="Times New Roman" w:eastAsia="Times New Roman" w:hAnsi="Times New Roman" w:cs="Times New Roman"/>
          <w:b/>
          <w:bCs/>
          <w:sz w:val="24"/>
          <w:szCs w:val="24"/>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2"/>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75. Ответственность органов местного самоуправления</w:t>
      </w:r>
      <w:r w:rsidRPr="001F6A6D">
        <w:rPr>
          <w:rFonts w:ascii="Times New Roman" w:eastAsia="Times New Roman" w:hAnsi="Times New Roman" w:cs="Times New Roman"/>
          <w:sz w:val="24"/>
          <w:szCs w:val="24"/>
          <w:lang w:eastAsia="ru-RU"/>
        </w:rPr>
        <w:t xml:space="preserve"> </w:t>
      </w:r>
      <w:r w:rsidRPr="001F6A6D">
        <w:rPr>
          <w:rFonts w:ascii="Times New Roman" w:eastAsia="Times New Roman" w:hAnsi="Times New Roman" w:cs="Times New Roman"/>
          <w:b/>
          <w:bCs/>
          <w:sz w:val="24"/>
          <w:szCs w:val="24"/>
          <w:lang w:eastAsia="ru-RU"/>
        </w:rPr>
        <w:t>и должностных лиц местного самоуправления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Вармазейского сельского поселения, государством, физическими и юридическими лицами в соответствии с федеральным законодательством.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76. Ответственность органов местного самоуправления Вармазейского сельского поселения и должностных лиц местного самоуправления перед государством</w:t>
      </w:r>
    </w:p>
    <w:p w:rsidR="001F6A6D" w:rsidRPr="001F6A6D" w:rsidRDefault="001F6A6D" w:rsidP="001F6A6D">
      <w:pPr>
        <w:shd w:val="clear" w:color="auto" w:fill="FFFFFF"/>
        <w:spacing w:after="0"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Ответственность органов местного самоуправления Вармазейского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29"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федеральных конституционных законов, федеральных законов, </w:t>
      </w:r>
      <w:hyperlink r:id="rId130"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77. Ответственность органов местного самоуправления Вармазейского сельского поселения, депутатов Совета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lastRenderedPageBreak/>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Основания наступления ответственности органов местного самоуправления Вармазейского сельского поселения,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131"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2. Население Вармазейского сельского поселения вправе отозвать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132" w:tgtFrame="_blank" w:history="1">
        <w:r w:rsidRPr="001F6A6D">
          <w:rPr>
            <w:rFonts w:ascii="Times New Roman" w:eastAsia="Times New Roman" w:hAnsi="Times New Roman" w:cs="Times New Roman"/>
            <w:color w:val="0000FF"/>
            <w:sz w:val="24"/>
            <w:szCs w:val="24"/>
            <w:lang w:eastAsia="ru-RU"/>
          </w:rPr>
          <w:t>№ 131-ФЗ</w:t>
        </w:r>
      </w:hyperlink>
      <w:r w:rsidRPr="001F6A6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78. Ответственность Совета депутатов Вармазейского сельского поселения перед государством</w:t>
      </w:r>
      <w:bookmarkStart w:id="3" w:name="sub_7301"/>
      <w:bookmarkEnd w:id="3"/>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33"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Вармазейского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4" w:name="sub_7302"/>
      <w:r w:rsidRPr="001F6A6D">
        <w:rPr>
          <w:rFonts w:ascii="Times New Roman" w:eastAsia="Times New Roman" w:hAnsi="Times New Roman" w:cs="Times New Roman"/>
          <w:sz w:val="24"/>
          <w:szCs w:val="24"/>
          <w:lang w:eastAsia="ru-RU"/>
        </w:rPr>
        <w:t>2. Полномочия Совета депутатов Вармазейского сельского поселения прекращаются со дня вступления в силу закона Республики Мордовия о его роспуске.</w:t>
      </w:r>
      <w:bookmarkEnd w:id="4"/>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В случае, если соответствующим судом установлено, что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4. В случае, если соответствующим судом установлено, что вновь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w:t>
      </w:r>
      <w:r w:rsidRPr="001F6A6D">
        <w:rPr>
          <w:rFonts w:ascii="Times New Roman" w:eastAsia="Times New Roman" w:hAnsi="Times New Roman" w:cs="Times New Roman"/>
          <w:sz w:val="24"/>
          <w:szCs w:val="24"/>
          <w:lang w:eastAsia="ru-RU"/>
        </w:rPr>
        <w:lastRenderedPageBreak/>
        <w:t>собрание Республики Мордовия проект закона Республики Мордовия о роспуске Совета депутатов Вармазейского сельского поселения.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5" w:name="sub_7303"/>
      <w:r w:rsidRPr="001F6A6D">
        <w:rPr>
          <w:rFonts w:ascii="Times New Roman" w:eastAsia="Times New Roman" w:hAnsi="Times New Roman" w:cs="Times New Roman"/>
          <w:sz w:val="24"/>
          <w:szCs w:val="24"/>
          <w:lang w:eastAsia="ru-RU"/>
        </w:rPr>
        <w:t>5. Закон Республики Мордовия о роспуске Совета депутатов Вармазейского сельского поселения может быть обжалован в судебном порядке в течение 10 дней со дня вступления в силу.</w:t>
      </w:r>
      <w:bookmarkEnd w:id="5"/>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6. Депутаты Совета депутатов Вармазейского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Вармазейского сельского поселения правомочного заседания в течение трех месяцев подряд.</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Статья 79. Ответственность Главы Вармазейского сельского поселения перед государством</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t> </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Глава Республики Мордовия издает правовой акт об отрешении от должности Главы Вармазейского сельского поселения в случае:</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xml:space="preserve">1) издания указанным должностным лицом местного самоуправления нормативного правового акта, противоречащего </w:t>
      </w:r>
      <w:hyperlink r:id="rId134" w:tgtFrame="_blank" w:history="1">
        <w:r w:rsidRPr="001F6A6D">
          <w:rPr>
            <w:rFonts w:ascii="Times New Roman" w:eastAsia="Times New Roman" w:hAnsi="Times New Roman" w:cs="Times New Roman"/>
            <w:color w:val="0000FF"/>
            <w:sz w:val="24"/>
            <w:szCs w:val="24"/>
            <w:lang w:eastAsia="ru-RU"/>
          </w:rPr>
          <w:t>Конституции Российской Федерации</w:t>
        </w:r>
      </w:hyperlink>
      <w:r w:rsidRPr="001F6A6D">
        <w:rPr>
          <w:rFonts w:ascii="Times New Roman" w:eastAsia="Times New Roman" w:hAnsi="Times New Roman" w:cs="Times New Roman"/>
          <w:sz w:val="24"/>
          <w:szCs w:val="24"/>
          <w:lang w:eastAsia="ru-RU"/>
        </w:rPr>
        <w:t xml:space="preserve">, федеральным конституционным законам, федеральным законам, </w:t>
      </w:r>
      <w:hyperlink r:id="rId135" w:tgtFrame="_blank" w:history="1">
        <w:r w:rsidRPr="001F6A6D">
          <w:rPr>
            <w:rFonts w:ascii="Times New Roman" w:eastAsia="Times New Roman" w:hAnsi="Times New Roman" w:cs="Times New Roman"/>
            <w:color w:val="0000FF"/>
            <w:sz w:val="24"/>
            <w:szCs w:val="24"/>
            <w:lang w:eastAsia="ru-RU"/>
          </w:rPr>
          <w:t>Конституции Республики Мордовия</w:t>
        </w:r>
      </w:hyperlink>
      <w:r w:rsidRPr="001F6A6D">
        <w:rPr>
          <w:rFonts w:ascii="Times New Roman" w:eastAsia="Times New Roman" w:hAnsi="Times New Roman" w:cs="Times New Roman"/>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2. Срок, в течение которого Глава Республики Мордовия издает правовой акт об отрешении от должности Главы Вармазейского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3. Глава Вармазейского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F6A6D" w:rsidRPr="001F6A6D" w:rsidRDefault="001F6A6D" w:rsidP="001F6A6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F6A6D" w:rsidRPr="001F6A6D" w:rsidRDefault="001F6A6D" w:rsidP="001F6A6D">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1F6A6D">
        <w:rPr>
          <w:rFonts w:ascii="Times New Roman" w:eastAsia="Times New Roman" w:hAnsi="Times New Roman" w:cs="Times New Roman"/>
          <w:b/>
          <w:bCs/>
          <w:kern w:val="36"/>
          <w:sz w:val="24"/>
          <w:szCs w:val="24"/>
          <w:lang w:eastAsia="ru-RU"/>
        </w:rPr>
        <w:t> </w:t>
      </w:r>
    </w:p>
    <w:p w:rsidR="001F6A6D" w:rsidRPr="001F6A6D" w:rsidRDefault="001F6A6D" w:rsidP="001F6A6D">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1F6A6D">
        <w:rPr>
          <w:rFonts w:ascii="Times New Roman" w:eastAsia="Times New Roman" w:hAnsi="Times New Roman" w:cs="Times New Roman"/>
          <w:b/>
          <w:bCs/>
          <w:kern w:val="36"/>
          <w:sz w:val="24"/>
          <w:szCs w:val="24"/>
          <w:lang w:eastAsia="ru-RU"/>
        </w:rPr>
        <w:t>Глава 8. Заключительные положения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b/>
          <w:bCs/>
          <w:sz w:val="24"/>
          <w:szCs w:val="24"/>
          <w:lang w:eastAsia="ru-RU"/>
        </w:rPr>
        <w:lastRenderedPageBreak/>
        <w:t>Статья 80. Вступление в силу настоящего Устава</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1F6A6D" w:rsidRPr="001F6A6D" w:rsidRDefault="001F6A6D" w:rsidP="001F6A6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F6A6D">
        <w:rPr>
          <w:rFonts w:ascii="Times New Roman" w:eastAsia="Times New Roman" w:hAnsi="Times New Roman" w:cs="Times New Roman"/>
          <w:sz w:val="24"/>
          <w:szCs w:val="24"/>
          <w:lang w:eastAsia="ru-RU"/>
        </w:rPr>
        <w:t> </w:t>
      </w:r>
    </w:p>
    <w:p w:rsidR="00210CFE" w:rsidRPr="001F6A6D" w:rsidRDefault="00210CFE" w:rsidP="001F6A6D">
      <w:pPr>
        <w:jc w:val="both"/>
        <w:rPr>
          <w:rFonts w:ascii="Times New Roman" w:hAnsi="Times New Roman" w:cs="Times New Roman"/>
        </w:rPr>
      </w:pPr>
    </w:p>
    <w:sectPr w:rsidR="00210CFE" w:rsidRPr="001F6A6D" w:rsidSect="001F6A6D">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F6A6D"/>
    <w:rsid w:val="001F6A6D"/>
    <w:rsid w:val="00210CFE"/>
    <w:rsid w:val="00E037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link w:val="10"/>
    <w:uiPriority w:val="9"/>
    <w:qFormat/>
    <w:rsid w:val="001F6A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6A6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F6A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F6A6D"/>
    <w:rPr>
      <w:color w:val="0000FF"/>
      <w:u w:val="single"/>
    </w:rPr>
  </w:style>
  <w:style w:type="character" w:styleId="a5">
    <w:name w:val="FollowedHyperlink"/>
    <w:basedOn w:val="a0"/>
    <w:uiPriority w:val="99"/>
    <w:semiHidden/>
    <w:unhideWhenUsed/>
    <w:rsid w:val="001F6A6D"/>
    <w:rPr>
      <w:color w:val="800080"/>
      <w:u w:val="single"/>
    </w:rPr>
  </w:style>
  <w:style w:type="character" w:customStyle="1" w:styleId="hyperlink">
    <w:name w:val="hyperlink"/>
    <w:basedOn w:val="a0"/>
    <w:rsid w:val="001F6A6D"/>
  </w:style>
  <w:style w:type="paragraph" w:customStyle="1" w:styleId="p9">
    <w:name w:val="p9"/>
    <w:basedOn w:val="a"/>
    <w:rsid w:val="001F6A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1F6A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F6A6D"/>
  </w:style>
  <w:style w:type="paragraph" w:customStyle="1" w:styleId="consplustitle">
    <w:name w:val="consplustitle"/>
    <w:basedOn w:val="a"/>
    <w:rsid w:val="001F6A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1F6A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F6A6D"/>
  </w:style>
  <w:style w:type="paragraph" w:customStyle="1" w:styleId="p18">
    <w:name w:val="p18"/>
    <w:basedOn w:val="a"/>
    <w:rsid w:val="001F6A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1F6A6D"/>
  </w:style>
</w:styles>
</file>

<file path=word/webSettings.xml><?xml version="1.0" encoding="utf-8"?>
<w:webSettings xmlns:r="http://schemas.openxmlformats.org/officeDocument/2006/relationships" xmlns:w="http://schemas.openxmlformats.org/wordprocessingml/2006/main">
  <w:divs>
    <w:div w:id="642127059">
      <w:bodyDiv w:val="1"/>
      <w:marLeft w:val="0"/>
      <w:marRight w:val="0"/>
      <w:marTop w:val="0"/>
      <w:marBottom w:val="0"/>
      <w:divBdr>
        <w:top w:val="none" w:sz="0" w:space="0" w:color="auto"/>
        <w:left w:val="none" w:sz="0" w:space="0" w:color="auto"/>
        <w:bottom w:val="none" w:sz="0" w:space="0" w:color="auto"/>
        <w:right w:val="none" w:sz="0" w:space="0" w:color="auto"/>
      </w:divBdr>
      <w:divsChild>
        <w:div w:id="834691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96E20C02-1B12-465A-B64C-24AA92270007" TargetMode="External"/><Relationship Id="rId117" Type="http://schemas.openxmlformats.org/officeDocument/2006/relationships/hyperlink" Target="http://pravo-search.minjust.ru:8080/bigs/showDocument.html?id=F723F17D-DF52-4FE5-AA56-CCEFD35E89D4" TargetMode="External"/><Relationship Id="rId21" Type="http://schemas.openxmlformats.org/officeDocument/2006/relationships/hyperlink" Target="http://pravo-search.minjust.ru:8080/bigs/showDocument.html?id=FEC711C0-4FFE-416D-8696-5608538EE52C" TargetMode="External"/><Relationship Id="rId42" Type="http://schemas.openxmlformats.org/officeDocument/2006/relationships/hyperlink" Target="http://pravo-search.minjust.ru:8080/bigs/showDocument.html?id=9AA48369-618A-4BB4-B4B8-AE15F2B7EBF6" TargetMode="External"/><Relationship Id="rId47" Type="http://schemas.openxmlformats.org/officeDocument/2006/relationships/hyperlink" Target="http://pravo-search.minjust.ru:8080/bigs/showDocument.html?id=9AA48369-618A-4BB4-B4B8-AE15F2B7EBF6"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F723F17D-DF52-4FE5-AA56-CCEFD35E89D4" TargetMode="External"/><Relationship Id="rId89" Type="http://schemas.openxmlformats.org/officeDocument/2006/relationships/hyperlink" Target="http://pravo-search.minjust.ru:8080/bigs/showDocument.html?id=BBF89570-6239-4CFB-BDBA-5B454C14E321"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15D4560C-D530-4955-BF7E-F734337AE80B" TargetMode="External"/><Relationship Id="rId16" Type="http://schemas.openxmlformats.org/officeDocument/2006/relationships/hyperlink" Target="http://pravo-search.minjust.ru:8080/bigs/showDocument.html?id=6785A26F-52A6-439E-A2E4-93801511E564" TargetMode="External"/><Relationship Id="rId107" Type="http://schemas.openxmlformats.org/officeDocument/2006/relationships/hyperlink" Target="http://pravo-search.minjust.ru:8080/bigs/showDocument.html?id=BBF89570-6239-4CFB-BDBA-5B454C14E321" TargetMode="External"/><Relationship Id="rId11" Type="http://schemas.openxmlformats.org/officeDocument/2006/relationships/hyperlink" Target="http://pravo-search.minjust.ru:8080/bigs/showDocument.html?id=657E8284-BC2A-4A2A-B081-84E5E12B557E" TargetMode="External"/><Relationship Id="rId32" Type="http://schemas.openxmlformats.org/officeDocument/2006/relationships/hyperlink" Target="http://pravo-search.minjust.ru:8080/bigs/showDocument.html?id=4F48675C-2DC2-4B7B-8F43-C7D17AB9072F" TargetMode="External"/><Relationship Id="rId37" Type="http://schemas.openxmlformats.org/officeDocument/2006/relationships/hyperlink" Target="http://pravo-search.minjust.ru:8080/bigs/showDocument.html?id=96E20C02-1B12-465A-B64C-24AA92270007" TargetMode="External"/><Relationship Id="rId53" Type="http://schemas.openxmlformats.org/officeDocument/2006/relationships/hyperlink" Target="http://pravo-search.minjust.ru:8080/bigs/showDocument.html?id=6785A26F-52A6-439E-A2E4-93801511E564" TargetMode="External"/><Relationship Id="rId58" Type="http://schemas.openxmlformats.org/officeDocument/2006/relationships/hyperlink" Target="http://pravo-search.minjust.ru:8080/bigs/showDocument.html?id=EB042C48-DE0E-4DBE-8305-4D48DDDB63A2" TargetMode="External"/><Relationship Id="rId74" Type="http://schemas.openxmlformats.org/officeDocument/2006/relationships/hyperlink" Target="http://pravo-search.minjust.ru:8080/bigs/showDocument.html?id=AB8CD4C4-8D82-444E-83C5-FF5157A65F85" TargetMode="External"/><Relationship Id="rId79" Type="http://schemas.openxmlformats.org/officeDocument/2006/relationships/hyperlink" Target="http://pravo-search.minjust.ru:8080/bigs/showDocument.html?id=BBF89570-6239-4CFB-BDBA-5B454C14E321" TargetMode="External"/><Relationship Id="rId102" Type="http://schemas.openxmlformats.org/officeDocument/2006/relationships/hyperlink" Target="http://pravo-search.minjust.ru:8080/bigs/showDocument.html?id=EB042C48-DE0E-4DBE-8305-4D48DDDB63A2" TargetMode="External"/><Relationship Id="rId123" Type="http://schemas.openxmlformats.org/officeDocument/2006/relationships/hyperlink" Target="http://pravo-search.minjust.ru:8080/bigs/showDocument.html?id=96E20C02-1B12-465A-B64C-24AA92270007" TargetMode="External"/><Relationship Id="rId128" Type="http://schemas.openxmlformats.org/officeDocument/2006/relationships/hyperlink" Target="http://pravo-search.minjust.ru:8080/bigs/showDocument.html?id=8F21B21C-A408-42C4-B9FE-A939B863C84A" TargetMode="External"/><Relationship Id="rId5" Type="http://schemas.openxmlformats.org/officeDocument/2006/relationships/hyperlink" Target="http://pravo-search.minjust.ru:8080/bigs/showDocument.html?id=07120B89-D89E-494F-8DB9-61BA2013CC22" TargetMode="External"/><Relationship Id="rId90" Type="http://schemas.openxmlformats.org/officeDocument/2006/relationships/hyperlink" Target="http://pravo-search.minjust.ru:8080/bigs/showDocument.html?id=BBF89570-6239-4CFB-BDBA-5B454C14E321" TargetMode="External"/><Relationship Id="rId95" Type="http://schemas.openxmlformats.org/officeDocument/2006/relationships/hyperlink" Target="http://pravo-search.minjust.ru:8080/bigs/showDocument.html?id=BBF89570-6239-4CFB-BDBA-5B454C14E321" TargetMode="External"/><Relationship Id="rId14" Type="http://schemas.openxmlformats.org/officeDocument/2006/relationships/hyperlink" Target="http://pravo-search.minjust.ru:8080/bigs/showDocument.html?id=FEC711C0-4FFE-416D-8696-5608538EE52C" TargetMode="External"/><Relationship Id="rId22" Type="http://schemas.openxmlformats.org/officeDocument/2006/relationships/hyperlink" Target="http://pravo-search.minjust.ru:8080/bigs/showDocument.html?id=96E20C02-1B12-465A-B64C-24AA92270007" TargetMode="External"/><Relationship Id="rId27" Type="http://schemas.openxmlformats.org/officeDocument/2006/relationships/hyperlink" Target="http://pravo-search.minjust.ru:8080/bigs/showDocument.html?id=F723F17D-DF52-4FE5-AA56-CCEFD35E89D4" TargetMode="External"/><Relationship Id="rId30" Type="http://schemas.openxmlformats.org/officeDocument/2006/relationships/hyperlink" Target="http://pravo-search.minjust.ru:8080/bigs/showDocument.html?id=401A4058-EBD0-4AE1-8231-1072A34EB79F" TargetMode="External"/><Relationship Id="rId35" Type="http://schemas.openxmlformats.org/officeDocument/2006/relationships/hyperlink" Target="http://pravo-search.minjust.ru:8080/bigs/showDocument.html?id=401A4058-EBD0-4AE1-8231-1072A34EB79F" TargetMode="External"/><Relationship Id="rId43" Type="http://schemas.openxmlformats.org/officeDocument/2006/relationships/hyperlink" Target="http://pravo-search.minjust.ru:8080/bigs/showDocument.html?id=23BFA9AF-B847-4F54-8403-F2E327C4305A" TargetMode="External"/><Relationship Id="rId48" Type="http://schemas.openxmlformats.org/officeDocument/2006/relationships/hyperlink" Target="http://pravo-search.minjust.ru:8080/bigs/showDocument.html?id=EB042C48-DE0E-4DBE-8305-4D48DDDB63A2" TargetMode="External"/><Relationship Id="rId56" Type="http://schemas.openxmlformats.org/officeDocument/2006/relationships/hyperlink" Target="http://pravo-search.minjust.ru:8080/bigs/showDocument.html?id=9AA48369-618A-4BB4-B4B8-AE15F2B7EBF6" TargetMode="External"/><Relationship Id="rId64" Type="http://schemas.openxmlformats.org/officeDocument/2006/relationships/hyperlink" Target="http://pravo-search.minjust.ru:8080/bigs/showDocument.html?id=96E20C02-1B12-465A-B64C-24AA92270007" TargetMode="External"/><Relationship Id="rId69" Type="http://schemas.openxmlformats.org/officeDocument/2006/relationships/hyperlink" Target="http://pravo-search.minjust.ru:8080/bigs/showDocument.html?id=9AA48369-618A-4BB4-B4B8-AE15F2B7EBF6" TargetMode="External"/><Relationship Id="rId77" Type="http://schemas.openxmlformats.org/officeDocument/2006/relationships/hyperlink" Target="http://pravo-search.minjust.ru:8080/bigs/showDocument.html?id=6785A26F-52A6-439E-A2E4-93801511E564" TargetMode="External"/><Relationship Id="rId100" Type="http://schemas.openxmlformats.org/officeDocument/2006/relationships/hyperlink" Target="http://pravo-search.minjust.ru:8080/bigs/showDocument.html?id=BBF89570-6239-4CFB-BDBA-5B454C14E321" TargetMode="External"/><Relationship Id="rId105" Type="http://schemas.openxmlformats.org/officeDocument/2006/relationships/hyperlink" Target="http://pravo-search.minjust.ru:8080/bigs/showDocument.html?id=BBF89570-6239-4CFB-BDBA-5B454C14E321" TargetMode="External"/><Relationship Id="rId113" Type="http://schemas.openxmlformats.org/officeDocument/2006/relationships/hyperlink" Target="http://pravo-search.minjust.ru:8080/bigs/showDocument.html?id=401A4058-EBD0-4AE1-8231-1072A34EB79F" TargetMode="External"/><Relationship Id="rId118" Type="http://schemas.openxmlformats.org/officeDocument/2006/relationships/hyperlink" Target="http://pravo-search.minjust.ru:8080/bigs/showDocument.html?id=F723F17D-DF52-4FE5-AA56-CCEFD35E89D4" TargetMode="External"/><Relationship Id="rId126" Type="http://schemas.openxmlformats.org/officeDocument/2006/relationships/hyperlink" Target="http://pravo-search.minjust.ru:8080/bigs/showDocument.html?id=8F21B21C-A408-42C4-B9FE-A939B863C84A" TargetMode="External"/><Relationship Id="rId134" Type="http://schemas.openxmlformats.org/officeDocument/2006/relationships/hyperlink" Target="http://pravo-search.minjust.ru:8080/bigs/showDocument.html?id=15D4560C-D530-4955-BF7E-F734337AE80B" TargetMode="External"/><Relationship Id="rId8" Type="http://schemas.openxmlformats.org/officeDocument/2006/relationships/hyperlink" Target="http://pravo-search.minjust.ru:8080/bigs/showDocument.html?id=E999DCF9-926B-4FA1-9B51-8FD631C66B00"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80" Type="http://schemas.openxmlformats.org/officeDocument/2006/relationships/hyperlink" Target="http://pravo-search.minjust.ru:8080/bigs/showDocument.html?id=BBF89570-6239-4CFB-BDBA-5B454C14E321" TargetMode="External"/><Relationship Id="rId85" Type="http://schemas.openxmlformats.org/officeDocument/2006/relationships/hyperlink" Target="file:///C:\Users\Romanova_EA\AppData\Local\Temp\2644\zakon.scli.ru" TargetMode="External"/><Relationship Id="rId93" Type="http://schemas.openxmlformats.org/officeDocument/2006/relationships/hyperlink" Target="http://pravo-search.minjust.ru:8080/bigs/showDocument.html?id=BBF89570-6239-4CFB-BDBA-5B454C14E321" TargetMode="External"/><Relationship Id="rId98" Type="http://schemas.openxmlformats.org/officeDocument/2006/relationships/hyperlink" Target="http://pravo-search.minjust.ru:8080/bigs/showDocument.html?id=9AA48369-618A-4BB4-B4B8-AE15F2B7EBF6" TargetMode="External"/><Relationship Id="rId121" Type="http://schemas.openxmlformats.org/officeDocument/2006/relationships/hyperlink" Target="file:///C:\Users\Romanova_EA\AppData\Local\Temp\2644\zakon.scli.ru" TargetMode="External"/><Relationship Id="rId3" Type="http://schemas.openxmlformats.org/officeDocument/2006/relationships/webSettings" Target="webSettings.xml"/><Relationship Id="rId12" Type="http://schemas.openxmlformats.org/officeDocument/2006/relationships/hyperlink" Target="http://pravo-search.minjust.ru:8080/bigs/showDocument.html?id=FEC711C0-4FFE-416D-8696-5608538EE52C" TargetMode="External"/><Relationship Id="rId17" Type="http://schemas.openxmlformats.org/officeDocument/2006/relationships/hyperlink" Target="http://pravo-search.minjust.ru:8080/bigs/showDocument.html?id=6785A26F-52A6-439E-A2E4-93801511E564" TargetMode="External"/><Relationship Id="rId25" Type="http://schemas.openxmlformats.org/officeDocument/2006/relationships/hyperlink" Target="http://pravo-search.minjust.ru:8080/bigs/showDocument.html?id=96E20C02-1B12-465A-B64C-24AA92270007" TargetMode="External"/><Relationship Id="rId33" Type="http://schemas.openxmlformats.org/officeDocument/2006/relationships/hyperlink" Target="http://pravo-search.minjust.ru:8080/bigs/showDocument.html?id=96E20C02-1B12-465A-B64C-24AA92270007" TargetMode="External"/><Relationship Id="rId38"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pravo-search.minjust.ru:8080/bigs/showDocument.html?id=F723F17D-DF52-4FE5-AA56-CCEFD35E89D4" TargetMode="External"/><Relationship Id="rId59"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BBF89570-6239-4CFB-BDBA-5B454C14E321" TargetMode="External"/><Relationship Id="rId108" Type="http://schemas.openxmlformats.org/officeDocument/2006/relationships/hyperlink" Target="http://pravo-search.minjust.ru:8080/bigs/showDocument.html?id=BBF89570-6239-4CFB-BDBA-5B454C14E321" TargetMode="External"/><Relationship Id="rId116" Type="http://schemas.openxmlformats.org/officeDocument/2006/relationships/hyperlink" Target="http://pravo-search.minjust.ru:8080/bigs/showDocument.html?id=401A4058-EBD0-4AE1-8231-1072A34EB79F" TargetMode="External"/><Relationship Id="rId124"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15D4560C-D530-4955-BF7E-F734337AE80B" TargetMode="External"/><Relationship Id="rId137" Type="http://schemas.openxmlformats.org/officeDocument/2006/relationships/theme" Target="theme/theme1.xml"/><Relationship Id="rId20" Type="http://schemas.openxmlformats.org/officeDocument/2006/relationships/hyperlink" Target="http://pravo-search.minjust.ru:8080/bigs/showDocument.html?id=401A4058-EBD0-4AE1-8231-1072A34EB79F" TargetMode="External"/><Relationship Id="rId41" Type="http://schemas.openxmlformats.org/officeDocument/2006/relationships/hyperlink" Target="http://pravo-search.minjust.ru:8080/bigs/showDocument.html?id=9AA48369-618A-4BB4-B4B8-AE15F2B7EBF6" TargetMode="External"/><Relationship Id="rId54" Type="http://schemas.openxmlformats.org/officeDocument/2006/relationships/hyperlink" Target="http://pravo-search.minjust.ru:8080/bigs/showDocument.html?id=96E20C02-1B12-465A-B64C-24AA92270007" TargetMode="External"/><Relationship Id="rId62"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23BFA9AF-B847-4F54-8403-F2E327C4305A" TargetMode="External"/><Relationship Id="rId75"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pravo-search.minjust.ru:8080/bigs/showDocument.html?id=BBF89570-6239-4CFB-BDBA-5B454C14E321" TargetMode="External"/><Relationship Id="rId88" Type="http://schemas.openxmlformats.org/officeDocument/2006/relationships/hyperlink" Target="file:///C:\Users\Romanova_EA\AppData\Local\Temp\2644\zakon.scli.ru" TargetMode="External"/><Relationship Id="rId91" Type="http://schemas.openxmlformats.org/officeDocument/2006/relationships/hyperlink" Target="file:///C:\Users\Romanova_EA\AppData\Local\Temp\2644\zakon.scli.ru" TargetMode="External"/><Relationship Id="rId96" Type="http://schemas.openxmlformats.org/officeDocument/2006/relationships/hyperlink" Target="http://pravo-search.minjust.ru:8080/bigs/showDocument.html?id=F723F17D-DF52-4FE5-AA56-CCEFD35E89D4" TargetMode="External"/><Relationship Id="rId111" Type="http://schemas.openxmlformats.org/officeDocument/2006/relationships/hyperlink" Target="http://pravo-search.minjust.ru:8080/bigs/showDocument.html?id=15D4560C-D530-4955-BF7E-F734337AE80B" TargetMode="External"/><Relationship Id="rId132" Type="http://schemas.openxmlformats.org/officeDocument/2006/relationships/hyperlink" Target="http://pravo-search.minjust.ru:8080/bigs/showDocument.html?id=96E20C02-1B12-465A-B64C-24AA92270007" TargetMode="External"/><Relationship Id="rId1" Type="http://schemas.openxmlformats.org/officeDocument/2006/relationships/styles" Target="styles.xml"/><Relationship Id="rId6" Type="http://schemas.openxmlformats.org/officeDocument/2006/relationships/hyperlink" Target="http://pravo-search.minjust.ru:8080/bigs/showDocument.html?id=F723F17D-DF52-4FE5-AA56-CCEFD35E89D4" TargetMode="External"/><Relationship Id="rId15" Type="http://schemas.openxmlformats.org/officeDocument/2006/relationships/hyperlink" Target="http://pravo-search.minjust.ru:8080/bigs/showDocument.html?id=6785A26F-52A6-439E-A2E4-93801511E564" TargetMode="External"/><Relationship Id="rId23" Type="http://schemas.openxmlformats.org/officeDocument/2006/relationships/hyperlink" Target="http://pravo-search.minjust.ru:8080/bigs/showDocument.html?id=96E20C02-1B12-465A-B64C-24AA92270007" TargetMode="External"/><Relationship Id="rId28" Type="http://schemas.openxmlformats.org/officeDocument/2006/relationships/hyperlink" Target="http://pravo-search.minjust.ru:8080/bigs/showDocument.html?id=96E20C02-1B12-465A-B64C-24AA92270007" TargetMode="External"/><Relationship Id="rId36" Type="http://schemas.openxmlformats.org/officeDocument/2006/relationships/hyperlink" Target="http://pravo-search.minjust.ru:8080/bigs/showDocument.html?id=96E20C02-1B12-465A-B64C-24AA92270007" TargetMode="External"/><Relationship Id="rId49" Type="http://schemas.openxmlformats.org/officeDocument/2006/relationships/hyperlink" Target="http://pravo-search.minjust.ru:8080/bigs/showDocument.html?id=F723F17D-DF52-4FE5-AA56-CCEFD35E89D4" TargetMode="External"/><Relationship Id="rId57" Type="http://schemas.openxmlformats.org/officeDocument/2006/relationships/hyperlink" Target="http://pravo-search.minjust.ru:8080/bigs/showDocument.html?id=23BFA9AF-B847-4F54-8403-F2E327C4305A" TargetMode="External"/><Relationship Id="rId106" Type="http://schemas.openxmlformats.org/officeDocument/2006/relationships/hyperlink" Target="http://pravo-search.minjust.ru:8080/bigs/showDocument.html?id=BBF89570-6239-4CFB-BDBA-5B454C14E321" TargetMode="External"/><Relationship Id="rId114" Type="http://schemas.openxmlformats.org/officeDocument/2006/relationships/hyperlink" Target="http://pravo-search.minjust.ru:8080/bigs/showDocument.html?id=96E20C02-1B12-465A-B64C-24AA92270007" TargetMode="External"/><Relationship Id="rId119"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8F21B21C-A408-42C4-B9FE-A939B863C84A" TargetMode="External"/><Relationship Id="rId10" Type="http://schemas.openxmlformats.org/officeDocument/2006/relationships/hyperlink" Target="http://pravo-search.minjust.ru:8080/bigs/showDocument.html?id=96E20C02-1B12-465A-B64C-24AA92270007" TargetMode="External"/><Relationship Id="rId31"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EB042C48-DE0E-4DBE-8305-4D48DDDB63A2" TargetMode="External"/><Relationship Id="rId52"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F723F17D-DF52-4FE5-AA56-CCEFD35E89D4" TargetMode="External"/><Relationship Id="rId65"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657E8284-BC2A-4A2A-B081-84E5E12B557E" TargetMode="External"/><Relationship Id="rId78" Type="http://schemas.openxmlformats.org/officeDocument/2006/relationships/hyperlink" Target="http://pravo-search.minjust.ru:8080/bigs/showDocument.html?id=6785A26F-52A6-439E-A2E4-93801511E564" TargetMode="External"/><Relationship Id="rId81" Type="http://schemas.openxmlformats.org/officeDocument/2006/relationships/hyperlink" Target="http://pravo-search.minjust.ru:8080/bigs/showDocument.html?id=BBF89570-6239-4CFB-BDBA-5B454C14E321" TargetMode="External"/><Relationship Id="rId86" Type="http://schemas.openxmlformats.org/officeDocument/2006/relationships/hyperlink" Target="file:///C:\Users\Romanova_EA\AppData\Local\Temp\2644\zakon.scli.ru" TargetMode="External"/><Relationship Id="rId94" Type="http://schemas.openxmlformats.org/officeDocument/2006/relationships/hyperlink" Target="file:///C:\Users\Romanova_EA\AppData\Local\Temp\2644\zakon.scli.ru" TargetMode="External"/><Relationship Id="rId99" Type="http://schemas.openxmlformats.org/officeDocument/2006/relationships/hyperlink" Target="http://pravo-search.minjust.ru:8080/bigs/showDocument.html?id=9AA48369-618A-4BB4-B4B8-AE15F2B7EBF6" TargetMode="External"/><Relationship Id="rId101" Type="http://schemas.openxmlformats.org/officeDocument/2006/relationships/hyperlink" Target="http://pravo-search.minjust.ru:8080/bigs/showDocument.html?id=23BFA9AF-B847-4F54-8403-F2E327C4305A" TargetMode="External"/><Relationship Id="rId122" Type="http://schemas.openxmlformats.org/officeDocument/2006/relationships/hyperlink" Target="http://pravo-search.minjust.ru:8080/bigs/showDocument.html?id=F723F17D-DF52-4FE5-AA56-CCEFD35E89D4" TargetMode="External"/><Relationship Id="rId130" Type="http://schemas.openxmlformats.org/officeDocument/2006/relationships/hyperlink" Target="http://pravo-search.minjust.ru:8080/bigs/showDocument.html?id=401A4058-EBD0-4AE1-8231-1072A34EB79F" TargetMode="External"/><Relationship Id="rId135" Type="http://schemas.openxmlformats.org/officeDocument/2006/relationships/hyperlink" Target="http://pravo-search.minjust.ru:8080/bigs/showDocument.html?id=401A4058-EBD0-4AE1-8231-1072A34EB79F" TargetMode="External"/><Relationship Id="rId4" Type="http://schemas.openxmlformats.org/officeDocument/2006/relationships/hyperlink" Target="http://pravo-search.minjust.ru:8080/bigs/showDocument.html?id=F723F17D-DF52-4FE5-AA56-CCEFD35E89D4" TargetMode="External"/><Relationship Id="rId9" Type="http://schemas.openxmlformats.org/officeDocument/2006/relationships/hyperlink" Target="http://pravo-search.minjust.ru:8080/bigs/showDocument.html?id=524497EE-939B-46DF-83F5-03E4DB7C55E1" TargetMode="External"/><Relationship Id="rId13" Type="http://schemas.openxmlformats.org/officeDocument/2006/relationships/hyperlink" Target="http://pravo-search.minjust.ru:8080/bigs/showDocument.html?id=6785A26F-52A6-439E-A2E4-93801511E564" TargetMode="External"/><Relationship Id="rId18" Type="http://schemas.openxmlformats.org/officeDocument/2006/relationships/hyperlink" Target="http://pravo-search.minjust.ru:8080/bigs/showDocument.html?id=2512BDD7-BBB2-4E61-A767-A2292308ADF6" TargetMode="External"/><Relationship Id="rId39" Type="http://schemas.openxmlformats.org/officeDocument/2006/relationships/hyperlink" Target="http://pravo-search.minjust.ru:8080/bigs/showDocument.html?id=96E20C02-1B12-465A-B64C-24AA92270007" TargetMode="External"/><Relationship Id="rId109" Type="http://schemas.openxmlformats.org/officeDocument/2006/relationships/hyperlink" Target="http://pravo-search.minjust.ru:8080/bigs/showDocument.html?id=BBF89570-6239-4CFB-BDBA-5B454C14E321" TargetMode="External"/><Relationship Id="rId34" Type="http://schemas.openxmlformats.org/officeDocument/2006/relationships/hyperlink" Target="http://pravo-search.minjust.ru:8080/bigs/showDocument.html?id=15D4560C-D530-4955-BF7E-F734337AE80B" TargetMode="External"/><Relationship Id="rId50" Type="http://schemas.openxmlformats.org/officeDocument/2006/relationships/hyperlink" Target="http://pravo-search.minjust.ru:8080/bigs/showDocument.html?id=F723F17D-DF52-4FE5-AA56-CCEFD35E89D4" TargetMode="External"/><Relationship Id="rId55" Type="http://schemas.openxmlformats.org/officeDocument/2006/relationships/hyperlink" Target="http://pravo-search.minjust.ru:8080/bigs/showDocument.html?id=9AA48369-618A-4BB4-B4B8-AE15F2B7EBF6" TargetMode="External"/><Relationship Id="rId76" Type="http://schemas.openxmlformats.org/officeDocument/2006/relationships/hyperlink" Target="http://pravo-search.minjust.ru:8080/bigs/showDocument.html?id=6785A26F-52A6-439E-A2E4-93801511E564" TargetMode="External"/><Relationship Id="rId97" Type="http://schemas.openxmlformats.org/officeDocument/2006/relationships/hyperlink" Target="http://pravo-search.minjust.ru:8080/bigs/showDocument.html?id=BBF89570-6239-4CFB-BDBA-5B454C14E321" TargetMode="External"/><Relationship Id="rId104" Type="http://schemas.openxmlformats.org/officeDocument/2006/relationships/hyperlink" Target="http://pravo-search.minjust.ru:8080/bigs/showDocument.html?id=BBF89570-6239-4CFB-BDBA-5B454C14E321" TargetMode="External"/><Relationship Id="rId120" Type="http://schemas.openxmlformats.org/officeDocument/2006/relationships/hyperlink" Target="http://pravo-search.minjust.ru:8080/bigs/showDocument.html?id=96E20C02-1B12-465A-B64C-24AA92270007" TargetMode="External"/><Relationship Id="rId125" Type="http://schemas.openxmlformats.org/officeDocument/2006/relationships/hyperlink" Target="http://pravo-search.minjust.ru:8080/bigs/showDocument.html?id=96E20C02-1B12-465A-B64C-24AA92270007" TargetMode="External"/><Relationship Id="rId7" Type="http://schemas.openxmlformats.org/officeDocument/2006/relationships/hyperlink" Target="http://pravo-search.minjust.ru:8080/bigs/showDocument.html?id=96E20C02-1B12-465A-B64C-24AA92270007" TargetMode="External"/><Relationship Id="rId71" Type="http://schemas.openxmlformats.org/officeDocument/2006/relationships/hyperlink" Target="http://pravo-search.minjust.ru:8080/bigs/showDocument.html?id=EB042C48-DE0E-4DBE-8305-4D48DDDB63A2" TargetMode="External"/><Relationship Id="rId92" Type="http://schemas.openxmlformats.org/officeDocument/2006/relationships/hyperlink" Target="file:///C:\Users\Romanova_EA\AppData\Local\Temp\2644\zakon.scli.ru%23Par21" TargetMode="External"/><Relationship Id="rId2" Type="http://schemas.openxmlformats.org/officeDocument/2006/relationships/settings" Target="settings.xml"/><Relationship Id="rId29" Type="http://schemas.openxmlformats.org/officeDocument/2006/relationships/hyperlink" Target="http://pravo-search.minjust.ru:8080/bigs/showDocument.html?id=15D4560C-D530-4955-BF7E-F734337AE80B" TargetMode="External"/><Relationship Id="rId24"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file:///C:\Users\Romanova_EA\AppData\Local\Temp\2644\zakon.scli.ru" TargetMode="External"/><Relationship Id="rId110" Type="http://schemas.openxmlformats.org/officeDocument/2006/relationships/hyperlink" Target="http://pravo-search.minjust.ru:8080/bigs/showDocument.html?id=9AA48369-618A-4BB4-B4B8-AE15F2B7EBF6" TargetMode="External"/><Relationship Id="rId115" Type="http://schemas.openxmlformats.org/officeDocument/2006/relationships/hyperlink" Target="http://pravo-search.minjust.ru:8080/bigs/showDocument.html?id=15D4560C-D530-4955-BF7E-F734337AE80B" TargetMode="External"/><Relationship Id="rId131" Type="http://schemas.openxmlformats.org/officeDocument/2006/relationships/hyperlink" Target="http://pravo-search.minjust.ru:8080/bigs/showDocument.html?id=96E20C02-1B12-465A-B64C-24AA92270007" TargetMode="External"/><Relationship Id="rId136" Type="http://schemas.openxmlformats.org/officeDocument/2006/relationships/fontTable" Target="fontTable.xml"/><Relationship Id="rId61" Type="http://schemas.openxmlformats.org/officeDocument/2006/relationships/hyperlink" Target="http://pravo-search.minjust.ru:8080/bigs/showDocument.html?id=60E08DD3-A113-4C2C-BF2A-D7CDCD7938DE" TargetMode="External"/><Relationship Id="rId82" Type="http://schemas.openxmlformats.org/officeDocument/2006/relationships/hyperlink" Target="http://pravo-search.minjust.ru:8080/bigs/showDocument.html?id=9AA48369-618A-4BB4-B4B8-AE15F2B7EBF6" TargetMode="External"/><Relationship Id="rId19" Type="http://schemas.openxmlformats.org/officeDocument/2006/relationships/hyperlink" Target="http://pravo-search.minjust.ru:8080/bigs/showDocument.html?id=15D4560C-D530-4955-BF7E-F734337AE8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37863</Words>
  <Characters>215820</Characters>
  <Application>Microsoft Office Word</Application>
  <DocSecurity>0</DocSecurity>
  <Lines>1798</Lines>
  <Paragraphs>506</Paragraphs>
  <ScaleCrop>false</ScaleCrop>
  <Company/>
  <LinksUpToDate>false</LinksUpToDate>
  <CharactersWithSpaces>253177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2</cp:revision>
  <dcterms:created xsi:type="dcterms:W3CDTF">2022-02-21T08:56:00Z</dcterms:created>
  <dcterms:modified xsi:type="dcterms:W3CDTF">2022-02-21T08:56:00Z</dcterms:modified>
</cp:coreProperties>
</file>