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42E" w:rsidRPr="00F83166"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r w:rsidRPr="00F83166">
        <w:rPr>
          <w:rFonts w:ascii="Times New Roman" w:eastAsia="Times New Roman" w:hAnsi="Times New Roman"/>
          <w:b/>
          <w:noProof/>
          <w:color w:val="000000" w:themeColor="text1"/>
          <w:sz w:val="28"/>
          <w:szCs w:val="28"/>
          <w:lang w:eastAsia="ru-RU"/>
        </w:rPr>
        <w:drawing>
          <wp:inline distT="0" distB="0" distL="0" distR="0" wp14:anchorId="712B684B" wp14:editId="294CEDC6">
            <wp:extent cx="580390" cy="612140"/>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AF5A6B"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r w:rsidRPr="00F83166">
        <w:rPr>
          <w:rFonts w:ascii="Times New Roman" w:eastAsia="Times New Roman" w:hAnsi="Times New Roman"/>
          <w:b/>
          <w:color w:val="000000" w:themeColor="text1"/>
          <w:sz w:val="28"/>
          <w:szCs w:val="28"/>
          <w:lang w:eastAsia="ru-RU"/>
        </w:rPr>
        <w:t xml:space="preserve">Администрация </w:t>
      </w:r>
      <w:proofErr w:type="spellStart"/>
      <w:r w:rsidR="00AF5A6B">
        <w:rPr>
          <w:rFonts w:ascii="Times New Roman" w:eastAsia="Times New Roman" w:hAnsi="Times New Roman"/>
          <w:b/>
          <w:color w:val="000000" w:themeColor="text1"/>
          <w:sz w:val="28"/>
          <w:szCs w:val="28"/>
          <w:lang w:eastAsia="ru-RU"/>
        </w:rPr>
        <w:t>Кучкаевского</w:t>
      </w:r>
      <w:proofErr w:type="spellEnd"/>
      <w:r w:rsidR="00AF5A6B">
        <w:rPr>
          <w:rFonts w:ascii="Times New Roman" w:eastAsia="Times New Roman" w:hAnsi="Times New Roman"/>
          <w:b/>
          <w:color w:val="000000" w:themeColor="text1"/>
          <w:sz w:val="28"/>
          <w:szCs w:val="28"/>
          <w:lang w:eastAsia="ru-RU"/>
        </w:rPr>
        <w:t xml:space="preserve"> сельского поселения</w:t>
      </w:r>
    </w:p>
    <w:p w:rsidR="00AF5A6B"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proofErr w:type="spellStart"/>
      <w:r w:rsidRPr="00F83166">
        <w:rPr>
          <w:rFonts w:ascii="Times New Roman" w:eastAsia="Times New Roman" w:hAnsi="Times New Roman"/>
          <w:b/>
          <w:color w:val="000000" w:themeColor="text1"/>
          <w:sz w:val="28"/>
          <w:szCs w:val="28"/>
          <w:lang w:eastAsia="ru-RU"/>
        </w:rPr>
        <w:t>Большеигнатовского</w:t>
      </w:r>
      <w:proofErr w:type="spellEnd"/>
      <w:r w:rsidRPr="00F83166">
        <w:rPr>
          <w:rFonts w:ascii="Times New Roman" w:eastAsia="Times New Roman" w:hAnsi="Times New Roman"/>
          <w:b/>
          <w:color w:val="000000" w:themeColor="text1"/>
          <w:sz w:val="28"/>
          <w:szCs w:val="28"/>
          <w:lang w:eastAsia="ru-RU"/>
        </w:rPr>
        <w:t xml:space="preserve"> муниципального района</w:t>
      </w:r>
    </w:p>
    <w:p w:rsidR="0075442E" w:rsidRPr="00F83166" w:rsidRDefault="0075442E" w:rsidP="00E21019">
      <w:pPr>
        <w:tabs>
          <w:tab w:val="left" w:pos="5670"/>
          <w:tab w:val="left" w:pos="6663"/>
          <w:tab w:val="left" w:pos="7513"/>
          <w:tab w:val="left" w:pos="7938"/>
        </w:tabs>
        <w:spacing w:after="0" w:line="240" w:lineRule="auto"/>
        <w:ind w:left="709" w:right="141" w:firstLine="567"/>
        <w:jc w:val="center"/>
        <w:rPr>
          <w:rFonts w:ascii="Times New Roman" w:eastAsia="Times New Roman" w:hAnsi="Times New Roman"/>
          <w:b/>
          <w:color w:val="000000" w:themeColor="text1"/>
          <w:sz w:val="28"/>
          <w:szCs w:val="28"/>
          <w:lang w:eastAsia="ru-RU"/>
        </w:rPr>
      </w:pPr>
      <w:r w:rsidRPr="00F83166">
        <w:rPr>
          <w:rFonts w:ascii="Times New Roman" w:eastAsia="Times New Roman" w:hAnsi="Times New Roman"/>
          <w:b/>
          <w:color w:val="000000" w:themeColor="text1"/>
          <w:sz w:val="28"/>
          <w:szCs w:val="28"/>
          <w:lang w:eastAsia="ru-RU"/>
        </w:rPr>
        <w:t>Республики  Мордовия</w:t>
      </w:r>
    </w:p>
    <w:p w:rsidR="0075442E" w:rsidRPr="00F83166" w:rsidRDefault="0075442E" w:rsidP="00E21019">
      <w:pPr>
        <w:keepNext/>
        <w:suppressAutoHyphens/>
        <w:spacing w:after="0" w:line="240" w:lineRule="auto"/>
        <w:ind w:left="709" w:right="141" w:firstLine="567"/>
        <w:outlineLvl w:val="1"/>
        <w:rPr>
          <w:rFonts w:ascii="Times New Roman" w:eastAsia="Times New Roman" w:hAnsi="Times New Roman"/>
          <w:b/>
          <w:bCs/>
          <w:color w:val="000000" w:themeColor="text1"/>
          <w:sz w:val="28"/>
          <w:szCs w:val="28"/>
          <w:lang w:eastAsia="ar-SA"/>
        </w:rPr>
      </w:pPr>
    </w:p>
    <w:p w:rsidR="0075442E" w:rsidRPr="00F83166" w:rsidRDefault="0075442E" w:rsidP="00E21019">
      <w:pPr>
        <w:keepNext/>
        <w:tabs>
          <w:tab w:val="num" w:pos="0"/>
        </w:tabs>
        <w:suppressAutoHyphens/>
        <w:spacing w:after="0" w:line="240" w:lineRule="auto"/>
        <w:ind w:left="709" w:right="141" w:firstLine="567"/>
        <w:jc w:val="center"/>
        <w:outlineLvl w:val="1"/>
        <w:rPr>
          <w:rFonts w:ascii="Times New Roman" w:eastAsia="Times New Roman" w:hAnsi="Times New Roman"/>
          <w:b/>
          <w:bCs/>
          <w:color w:val="000000" w:themeColor="text1"/>
          <w:sz w:val="28"/>
          <w:szCs w:val="28"/>
          <w:lang w:eastAsia="ar-SA"/>
        </w:rPr>
      </w:pPr>
      <w:r w:rsidRPr="00F83166">
        <w:rPr>
          <w:rFonts w:ascii="Times New Roman" w:eastAsia="Times New Roman" w:hAnsi="Times New Roman"/>
          <w:b/>
          <w:bCs/>
          <w:color w:val="000000" w:themeColor="text1"/>
          <w:sz w:val="28"/>
          <w:szCs w:val="28"/>
          <w:lang w:eastAsia="ar-SA"/>
        </w:rPr>
        <w:t>ПОСТАНОВЛЕНИЕ</w:t>
      </w: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F83166" w:rsidRDefault="0075442E" w:rsidP="00E21019">
      <w:pPr>
        <w:tabs>
          <w:tab w:val="center" w:pos="4677"/>
        </w:tabs>
        <w:spacing w:after="0" w:line="240" w:lineRule="auto"/>
        <w:ind w:left="709" w:right="141" w:firstLine="567"/>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00AF5A6B">
        <w:rPr>
          <w:rFonts w:ascii="Times New Roman" w:eastAsia="Times New Roman" w:hAnsi="Times New Roman"/>
          <w:color w:val="000000" w:themeColor="text1"/>
          <w:sz w:val="28"/>
          <w:szCs w:val="28"/>
          <w:lang w:eastAsia="ru-RU"/>
        </w:rPr>
        <w:t>28</w:t>
      </w:r>
      <w:r w:rsidRPr="00F83166">
        <w:rPr>
          <w:rFonts w:ascii="Times New Roman" w:eastAsia="Times New Roman" w:hAnsi="Times New Roman"/>
          <w:color w:val="000000" w:themeColor="text1"/>
          <w:sz w:val="28"/>
          <w:szCs w:val="28"/>
          <w:lang w:eastAsia="ru-RU"/>
        </w:rPr>
        <w:t xml:space="preserve">» </w:t>
      </w:r>
      <w:r w:rsidR="00AF5A6B">
        <w:rPr>
          <w:rFonts w:ascii="Times New Roman" w:eastAsia="Times New Roman" w:hAnsi="Times New Roman"/>
          <w:color w:val="000000" w:themeColor="text1"/>
          <w:sz w:val="28"/>
          <w:szCs w:val="28"/>
          <w:lang w:eastAsia="ru-RU"/>
        </w:rPr>
        <w:t xml:space="preserve">декабря </w:t>
      </w:r>
      <w:r w:rsidRPr="00F83166">
        <w:rPr>
          <w:rFonts w:ascii="Times New Roman" w:eastAsia="Times New Roman" w:hAnsi="Times New Roman"/>
          <w:color w:val="000000" w:themeColor="text1"/>
          <w:sz w:val="28"/>
          <w:szCs w:val="28"/>
          <w:lang w:eastAsia="ru-RU"/>
        </w:rPr>
        <w:t xml:space="preserve"> 2021 г.                                                              №</w:t>
      </w:r>
      <w:r w:rsidR="00AF5A6B">
        <w:rPr>
          <w:rFonts w:ascii="Times New Roman" w:eastAsia="Times New Roman" w:hAnsi="Times New Roman"/>
          <w:color w:val="000000" w:themeColor="text1"/>
          <w:sz w:val="28"/>
          <w:szCs w:val="28"/>
          <w:lang w:eastAsia="ru-RU"/>
        </w:rPr>
        <w:t>61</w:t>
      </w: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с. </w:t>
      </w:r>
      <w:proofErr w:type="spellStart"/>
      <w:r w:rsidR="00AF5A6B">
        <w:rPr>
          <w:rFonts w:ascii="Times New Roman" w:eastAsia="Times New Roman" w:hAnsi="Times New Roman"/>
          <w:color w:val="000000" w:themeColor="text1"/>
          <w:sz w:val="28"/>
          <w:szCs w:val="28"/>
          <w:lang w:eastAsia="ru-RU"/>
        </w:rPr>
        <w:t>Кучкаево</w:t>
      </w:r>
      <w:proofErr w:type="spellEnd"/>
    </w:p>
    <w:p w:rsidR="0075442E" w:rsidRPr="00F83166" w:rsidRDefault="0075442E" w:rsidP="00E21019">
      <w:pPr>
        <w:spacing w:after="0" w:line="240" w:lineRule="auto"/>
        <w:ind w:left="709" w:right="141" w:firstLine="567"/>
        <w:jc w:val="center"/>
        <w:rPr>
          <w:rFonts w:ascii="Times New Roman" w:eastAsia="Times New Roman" w:hAnsi="Times New Roman"/>
          <w:color w:val="000000" w:themeColor="text1"/>
          <w:sz w:val="28"/>
          <w:szCs w:val="28"/>
          <w:lang w:eastAsia="ru-RU"/>
        </w:rPr>
      </w:pPr>
    </w:p>
    <w:p w:rsidR="0075442E" w:rsidRPr="00F83166" w:rsidRDefault="0075442E" w:rsidP="00AD30D7">
      <w:pPr>
        <w:spacing w:after="0" w:line="240" w:lineRule="auto"/>
        <w:ind w:left="709" w:right="3572"/>
        <w:jc w:val="both"/>
        <w:rPr>
          <w:rFonts w:ascii="Times New Roman" w:eastAsia="Times New Roman" w:hAnsi="Times New Roman"/>
          <w:bCs/>
          <w:color w:val="000000" w:themeColor="text1"/>
          <w:sz w:val="28"/>
          <w:szCs w:val="28"/>
          <w:lang w:eastAsia="ru-RU"/>
        </w:rPr>
      </w:pPr>
      <w:r w:rsidRPr="00F83166">
        <w:rPr>
          <w:rFonts w:ascii="Times New Roman" w:eastAsia="Times New Roman" w:hAnsi="Times New Roman"/>
          <w:bCs/>
          <w:color w:val="000000" w:themeColor="text1"/>
          <w:sz w:val="28"/>
          <w:szCs w:val="28"/>
          <w:lang w:eastAsia="ru-RU"/>
        </w:rPr>
        <w:t xml:space="preserve">Об утверждении Руководства </w:t>
      </w:r>
      <w:bookmarkStart w:id="0" w:name="_Hlk77082943"/>
      <w:r w:rsidR="00E21019" w:rsidRPr="00F83166">
        <w:rPr>
          <w:rFonts w:ascii="Times New Roman" w:eastAsia="Times New Roman" w:hAnsi="Times New Roman"/>
          <w:bCs/>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w:t>
      </w:r>
      <w:r w:rsidRPr="00F83166">
        <w:rPr>
          <w:rFonts w:ascii="Times New Roman" w:eastAsia="Times New Roman" w:hAnsi="Times New Roman"/>
          <w:bCs/>
          <w:color w:val="000000" w:themeColor="text1"/>
          <w:sz w:val="28"/>
          <w:szCs w:val="28"/>
          <w:lang w:eastAsia="ru-RU"/>
        </w:rPr>
        <w:t xml:space="preserve">на территории </w:t>
      </w:r>
      <w:proofErr w:type="spellStart"/>
      <w:r w:rsidR="00AF5A6B">
        <w:rPr>
          <w:rFonts w:ascii="Times New Roman" w:eastAsia="Times New Roman" w:hAnsi="Times New Roman"/>
          <w:bCs/>
          <w:color w:val="000000" w:themeColor="text1"/>
          <w:sz w:val="28"/>
          <w:szCs w:val="28"/>
          <w:lang w:eastAsia="ru-RU"/>
        </w:rPr>
        <w:t>Кучкаевского</w:t>
      </w:r>
      <w:proofErr w:type="spellEnd"/>
      <w:r w:rsidR="00AF5A6B">
        <w:rPr>
          <w:rFonts w:ascii="Times New Roman" w:eastAsia="Times New Roman" w:hAnsi="Times New Roman"/>
          <w:bCs/>
          <w:color w:val="000000" w:themeColor="text1"/>
          <w:sz w:val="28"/>
          <w:szCs w:val="28"/>
          <w:lang w:eastAsia="ru-RU"/>
        </w:rPr>
        <w:t xml:space="preserve"> сельского поселения </w:t>
      </w:r>
      <w:proofErr w:type="spellStart"/>
      <w:r w:rsidRPr="00F83166">
        <w:rPr>
          <w:rFonts w:ascii="Times New Roman" w:eastAsia="Times New Roman" w:hAnsi="Times New Roman"/>
          <w:bCs/>
          <w:color w:val="000000" w:themeColor="text1"/>
          <w:sz w:val="28"/>
          <w:szCs w:val="28"/>
          <w:lang w:eastAsia="ru-RU"/>
        </w:rPr>
        <w:t>Большеигнатовского</w:t>
      </w:r>
      <w:proofErr w:type="spellEnd"/>
      <w:r w:rsidRPr="00F83166">
        <w:rPr>
          <w:rFonts w:ascii="Times New Roman" w:eastAsia="Times New Roman" w:hAnsi="Times New Roman"/>
          <w:bCs/>
          <w:color w:val="000000" w:themeColor="text1"/>
          <w:sz w:val="28"/>
          <w:szCs w:val="28"/>
          <w:lang w:eastAsia="ru-RU"/>
        </w:rPr>
        <w:t xml:space="preserve"> муниципального района Республики Мордовия</w:t>
      </w:r>
    </w:p>
    <w:bookmarkEnd w:id="0"/>
    <w:p w:rsidR="001503DF" w:rsidRPr="00F83166" w:rsidRDefault="001503DF" w:rsidP="00E21019">
      <w:pPr>
        <w:shd w:val="clear" w:color="auto" w:fill="FFFFFF"/>
        <w:spacing w:after="300" w:line="240" w:lineRule="auto"/>
        <w:ind w:left="709" w:right="141" w:firstLine="567"/>
        <w:jc w:val="both"/>
        <w:rPr>
          <w:rFonts w:ascii="Times New Roman" w:eastAsia="Times New Roman" w:hAnsi="Times New Roman"/>
          <w:color w:val="000000" w:themeColor="text1"/>
          <w:sz w:val="28"/>
          <w:szCs w:val="28"/>
          <w:lang w:eastAsia="ru-RU"/>
        </w:rPr>
      </w:pPr>
    </w:p>
    <w:p w:rsidR="0075442E" w:rsidRPr="00F83166" w:rsidRDefault="0075442E" w:rsidP="00E21019">
      <w:pPr>
        <w:shd w:val="clear" w:color="auto" w:fill="FFFFFF"/>
        <w:spacing w:after="300" w:line="240" w:lineRule="auto"/>
        <w:ind w:left="709" w:right="141" w:firstLine="567"/>
        <w:jc w:val="both"/>
        <w:rPr>
          <w:rFonts w:ascii="Times New Roman" w:eastAsia="Times New Roman" w:hAnsi="Times New Roman"/>
          <w:color w:val="000000" w:themeColor="text1"/>
          <w:sz w:val="28"/>
          <w:szCs w:val="28"/>
          <w:lang w:eastAsia="ru-RU"/>
        </w:rPr>
      </w:pPr>
      <w:proofErr w:type="gramStart"/>
      <w:r w:rsidRPr="00F83166">
        <w:rPr>
          <w:rFonts w:ascii="Times New Roman" w:eastAsia="Times New Roman" w:hAnsi="Times New Roman"/>
          <w:color w:val="000000" w:themeColor="text1"/>
          <w:sz w:val="28"/>
          <w:szCs w:val="28"/>
          <w:lang w:eastAsia="ru-RU"/>
        </w:rPr>
        <w:t>В соответствии с Федеральным законом от 31 июля 2020 г. № 248-ФЗ «О государственном контроле (надзоре) и муниципальном контроле в Российской Федерации»,</w:t>
      </w:r>
      <w:r w:rsidR="00A72166" w:rsidRPr="00F83166">
        <w:rPr>
          <w:rFonts w:ascii="Times New Roman" w:eastAsia="Times New Roman" w:hAnsi="Times New Roman"/>
          <w:color w:val="000000" w:themeColor="text1"/>
          <w:sz w:val="28"/>
          <w:szCs w:val="28"/>
          <w:lang w:eastAsia="ru-RU"/>
        </w:rPr>
        <w:t xml:space="preserve"> </w:t>
      </w:r>
      <w:r w:rsidR="00A72166" w:rsidRPr="00F83166">
        <w:rPr>
          <w:rFonts w:ascii="Times New Roman" w:hAnsi="Times New Roman"/>
          <w:color w:val="000000" w:themeColor="text1"/>
          <w:sz w:val="28"/>
          <w:szCs w:val="28"/>
        </w:rPr>
        <w:t xml:space="preserve"> </w:t>
      </w:r>
      <w:r w:rsidR="00E21019" w:rsidRPr="00F83166">
        <w:rPr>
          <w:rFonts w:ascii="Times New Roman" w:eastAsia="Times New Roman" w:hAnsi="Times New Roman"/>
          <w:color w:val="000000" w:themeColor="text1"/>
          <w:sz w:val="28"/>
          <w:szCs w:val="28"/>
          <w:lang w:eastAsia="ru-RU"/>
        </w:rPr>
        <w:t>статьей 20 Жилищного кодекса Российской Федерации, статьей 8.2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F011D" w:rsidRPr="00F83166">
        <w:rPr>
          <w:rFonts w:ascii="Times New Roman" w:eastAsia="Times New Roman" w:hAnsi="Times New Roman"/>
          <w:color w:val="000000" w:themeColor="text1"/>
          <w:sz w:val="28"/>
          <w:szCs w:val="28"/>
          <w:lang w:eastAsia="ru-RU"/>
        </w:rPr>
        <w:t>,</w:t>
      </w:r>
      <w:r w:rsidRPr="00F83166">
        <w:rPr>
          <w:rFonts w:ascii="Times New Roman" w:eastAsia="Times New Roman" w:hAnsi="Times New Roman"/>
          <w:color w:val="000000" w:themeColor="text1"/>
          <w:sz w:val="28"/>
          <w:szCs w:val="28"/>
          <w:lang w:eastAsia="ru-RU"/>
        </w:rPr>
        <w:t xml:space="preserve"> Администрация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Pr="00F83166">
        <w:rPr>
          <w:rFonts w:ascii="Times New Roman" w:eastAsia="Times New Roman" w:hAnsi="Times New Roman"/>
          <w:color w:val="000000" w:themeColor="text1"/>
          <w:sz w:val="28"/>
          <w:szCs w:val="28"/>
          <w:lang w:eastAsia="ru-RU"/>
        </w:rPr>
        <w:t>Большеигнатовского</w:t>
      </w:r>
      <w:proofErr w:type="spellEnd"/>
      <w:r w:rsidRPr="00F83166">
        <w:rPr>
          <w:rFonts w:ascii="Times New Roman" w:eastAsia="Times New Roman" w:hAnsi="Times New Roman"/>
          <w:color w:val="000000" w:themeColor="text1"/>
          <w:sz w:val="28"/>
          <w:szCs w:val="28"/>
          <w:lang w:eastAsia="ru-RU"/>
        </w:rPr>
        <w:t xml:space="preserve"> муниципального района постановляет:</w:t>
      </w:r>
      <w:proofErr w:type="gramEnd"/>
    </w:p>
    <w:p w:rsidR="0075442E" w:rsidRPr="00F83166" w:rsidRDefault="0075442E"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1. Утвердить Руководство </w:t>
      </w:r>
      <w:r w:rsidR="00E21019" w:rsidRPr="00F83166">
        <w:rPr>
          <w:rFonts w:ascii="Times New Roman" w:eastAsia="Times New Roman" w:hAnsi="Times New Roman"/>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00E21019" w:rsidRPr="00F83166">
        <w:rPr>
          <w:rFonts w:ascii="Times New Roman" w:eastAsia="Times New Roman" w:hAnsi="Times New Roman"/>
          <w:color w:val="000000" w:themeColor="text1"/>
          <w:sz w:val="28"/>
          <w:szCs w:val="28"/>
          <w:lang w:eastAsia="ru-RU"/>
        </w:rPr>
        <w:t>Большеигнатовского</w:t>
      </w:r>
      <w:proofErr w:type="spellEnd"/>
      <w:r w:rsidR="00E21019" w:rsidRPr="00F83166">
        <w:rPr>
          <w:rFonts w:ascii="Times New Roman" w:eastAsia="Times New Roman" w:hAnsi="Times New Roman"/>
          <w:color w:val="000000" w:themeColor="text1"/>
          <w:sz w:val="28"/>
          <w:szCs w:val="28"/>
          <w:lang w:eastAsia="ru-RU"/>
        </w:rPr>
        <w:t xml:space="preserve"> муниципального района Республики Мордовия</w:t>
      </w:r>
      <w:r w:rsidRPr="00F83166">
        <w:rPr>
          <w:rFonts w:ascii="Times New Roman" w:eastAsia="Times New Roman" w:hAnsi="Times New Roman"/>
          <w:color w:val="000000" w:themeColor="text1"/>
          <w:sz w:val="28"/>
          <w:szCs w:val="28"/>
          <w:lang w:eastAsia="ru-RU"/>
        </w:rPr>
        <w:t xml:space="preserve"> (прилагается).</w:t>
      </w:r>
    </w:p>
    <w:p w:rsidR="00EF011D" w:rsidRPr="00F83166" w:rsidRDefault="0075442E" w:rsidP="00E21019">
      <w:pPr>
        <w:pStyle w:val="a3"/>
        <w:widowControl w:val="0"/>
        <w:autoSpaceDE w:val="0"/>
        <w:autoSpaceDN w:val="0"/>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2. </w:t>
      </w:r>
      <w:proofErr w:type="gramStart"/>
      <w:r w:rsidR="00EF011D" w:rsidRPr="00F83166">
        <w:rPr>
          <w:rFonts w:ascii="Times New Roman" w:eastAsia="Times New Roman" w:hAnsi="Times New Roman"/>
          <w:color w:val="000000" w:themeColor="text1"/>
          <w:sz w:val="28"/>
          <w:szCs w:val="28"/>
          <w:lang w:eastAsia="ru-RU"/>
        </w:rPr>
        <w:t>Контроль за</w:t>
      </w:r>
      <w:proofErr w:type="gramEnd"/>
      <w:r w:rsidR="00EF011D" w:rsidRPr="00F83166">
        <w:rPr>
          <w:rFonts w:ascii="Times New Roman" w:eastAsia="Times New Roman" w:hAnsi="Times New Roman"/>
          <w:color w:val="000000" w:themeColor="text1"/>
          <w:sz w:val="28"/>
          <w:szCs w:val="28"/>
          <w:lang w:eastAsia="ru-RU"/>
        </w:rPr>
        <w:t xml:space="preserve"> исполнением настоящего постановления возложить на </w:t>
      </w:r>
      <w:r w:rsidR="00AF5A6B">
        <w:rPr>
          <w:rFonts w:ascii="Times New Roman" w:eastAsia="Times New Roman" w:hAnsi="Times New Roman"/>
          <w:color w:val="000000" w:themeColor="text1"/>
          <w:sz w:val="28"/>
          <w:szCs w:val="28"/>
          <w:lang w:eastAsia="ru-RU"/>
        </w:rPr>
        <w:t>Главу</w:t>
      </w:r>
      <w:r w:rsidR="00EF011D" w:rsidRPr="00F83166">
        <w:rPr>
          <w:rFonts w:ascii="Times New Roman" w:eastAsia="Times New Roman" w:hAnsi="Times New Roman"/>
          <w:color w:val="000000" w:themeColor="text1"/>
          <w:sz w:val="28"/>
          <w:szCs w:val="28"/>
          <w:lang w:eastAsia="ru-RU"/>
        </w:rPr>
        <w:t xml:space="preserve">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00AF5A6B">
        <w:rPr>
          <w:rFonts w:ascii="Times New Roman" w:eastAsia="Times New Roman" w:hAnsi="Times New Roman"/>
          <w:color w:val="000000" w:themeColor="text1"/>
          <w:sz w:val="28"/>
          <w:szCs w:val="28"/>
          <w:lang w:eastAsia="ru-RU"/>
        </w:rPr>
        <w:t>С.В.Задыхину</w:t>
      </w:r>
      <w:proofErr w:type="spellEnd"/>
      <w:r w:rsidR="00AF5A6B">
        <w:rPr>
          <w:rFonts w:ascii="Times New Roman" w:eastAsia="Times New Roman" w:hAnsi="Times New Roman"/>
          <w:color w:val="000000" w:themeColor="text1"/>
          <w:sz w:val="28"/>
          <w:szCs w:val="28"/>
          <w:lang w:eastAsia="ru-RU"/>
        </w:rPr>
        <w:t>.</w:t>
      </w:r>
    </w:p>
    <w:p w:rsidR="0075442E" w:rsidRPr="00F83166" w:rsidRDefault="00EF011D" w:rsidP="00E21019">
      <w:pPr>
        <w:pStyle w:val="a3"/>
        <w:widowControl w:val="0"/>
        <w:autoSpaceDE w:val="0"/>
        <w:autoSpaceDN w:val="0"/>
        <w:spacing w:after="0" w:line="240" w:lineRule="auto"/>
        <w:ind w:left="709" w:right="141" w:firstLine="567"/>
        <w:jc w:val="both"/>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3. </w:t>
      </w:r>
      <w:r w:rsidR="0075442E" w:rsidRPr="00F83166">
        <w:rPr>
          <w:rFonts w:ascii="Times New Roman" w:eastAsia="Times New Roman" w:hAnsi="Times New Roman"/>
          <w:color w:val="000000" w:themeColor="text1"/>
          <w:sz w:val="28"/>
          <w:szCs w:val="28"/>
          <w:lang w:eastAsia="ru-RU"/>
        </w:rPr>
        <w:t>Настоящее постановление вступает в силу после его официального опубликования.</w:t>
      </w:r>
    </w:p>
    <w:p w:rsidR="0075442E" w:rsidRPr="00F83166" w:rsidRDefault="0075442E"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1503DF" w:rsidRPr="00F83166" w:rsidRDefault="001503DF"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1503DF" w:rsidRPr="00F83166" w:rsidRDefault="001503DF"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p>
    <w:p w:rsidR="0075442E" w:rsidRPr="00F83166" w:rsidRDefault="00AF5A6B" w:rsidP="00E21019">
      <w:pPr>
        <w:spacing w:after="0" w:line="240" w:lineRule="auto"/>
        <w:ind w:left="709" w:right="141" w:firstLine="567"/>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Глава </w:t>
      </w:r>
      <w:proofErr w:type="spellStart"/>
      <w:r>
        <w:rPr>
          <w:rFonts w:ascii="Times New Roman" w:eastAsia="Times New Roman" w:hAnsi="Times New Roman"/>
          <w:color w:val="000000" w:themeColor="text1"/>
          <w:sz w:val="28"/>
          <w:szCs w:val="28"/>
          <w:lang w:eastAsia="ru-RU"/>
        </w:rPr>
        <w:t>Кучкаевского</w:t>
      </w:r>
      <w:proofErr w:type="spellEnd"/>
      <w:r>
        <w:rPr>
          <w:rFonts w:ascii="Times New Roman" w:eastAsia="Times New Roman" w:hAnsi="Times New Roman"/>
          <w:color w:val="000000" w:themeColor="text1"/>
          <w:sz w:val="28"/>
          <w:szCs w:val="28"/>
          <w:lang w:eastAsia="ru-RU"/>
        </w:rPr>
        <w:t xml:space="preserve"> сельского поселения                               </w:t>
      </w:r>
      <w:proofErr w:type="spellStart"/>
      <w:r>
        <w:rPr>
          <w:rFonts w:ascii="Times New Roman" w:eastAsia="Times New Roman" w:hAnsi="Times New Roman"/>
          <w:color w:val="000000" w:themeColor="text1"/>
          <w:sz w:val="28"/>
          <w:szCs w:val="28"/>
          <w:lang w:eastAsia="ru-RU"/>
        </w:rPr>
        <w:t>С.В.Задыхина</w:t>
      </w:r>
      <w:proofErr w:type="spellEnd"/>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1503DF" w:rsidRPr="00F83166" w:rsidRDefault="001503DF"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spacing w:line="240" w:lineRule="auto"/>
        <w:ind w:left="709" w:right="141" w:firstLine="567"/>
        <w:rPr>
          <w:rFonts w:ascii="Times New Roman" w:hAnsi="Times New Roman"/>
          <w:color w:val="000000" w:themeColor="text1"/>
          <w:sz w:val="24"/>
          <w:szCs w:val="24"/>
        </w:rPr>
      </w:pPr>
    </w:p>
    <w:p w:rsidR="001503DF" w:rsidRPr="00F83166" w:rsidRDefault="001503DF"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F83166">
        <w:rPr>
          <w:rFonts w:ascii="Times New Roman" w:eastAsia="Times New Roman" w:hAnsi="Times New Roman"/>
          <w:color w:val="000000" w:themeColor="text1"/>
          <w:sz w:val="24"/>
          <w:szCs w:val="24"/>
          <w:lang w:eastAsia="ru-RU"/>
        </w:rPr>
        <w:lastRenderedPageBreak/>
        <w:t>Утвержденное</w:t>
      </w:r>
    </w:p>
    <w:p w:rsidR="00AF5A6B" w:rsidRDefault="001503DF" w:rsidP="00AF5A6B">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F83166">
        <w:rPr>
          <w:rFonts w:ascii="Times New Roman" w:eastAsia="Times New Roman" w:hAnsi="Times New Roman"/>
          <w:color w:val="000000" w:themeColor="text1"/>
          <w:sz w:val="24"/>
          <w:szCs w:val="24"/>
          <w:lang w:eastAsia="ru-RU"/>
        </w:rPr>
        <w:t xml:space="preserve"> Постановлением Администрации </w:t>
      </w:r>
    </w:p>
    <w:p w:rsidR="00AF5A6B" w:rsidRPr="00F83166" w:rsidRDefault="00AF5A6B" w:rsidP="00AF5A6B">
      <w:pPr>
        <w:spacing w:after="0" w:line="240" w:lineRule="auto"/>
        <w:ind w:left="709" w:right="141" w:firstLine="567"/>
        <w:jc w:val="right"/>
        <w:rPr>
          <w:rFonts w:ascii="Times New Roman" w:eastAsia="Times New Roman" w:hAnsi="Times New Roman"/>
          <w:color w:val="000000" w:themeColor="text1"/>
          <w:sz w:val="24"/>
          <w:szCs w:val="24"/>
          <w:lang w:eastAsia="ru-RU"/>
        </w:rPr>
      </w:pPr>
      <w:proofErr w:type="spellStart"/>
      <w:r>
        <w:rPr>
          <w:rFonts w:ascii="Times New Roman" w:eastAsia="Times New Roman" w:hAnsi="Times New Roman"/>
          <w:color w:val="000000" w:themeColor="text1"/>
          <w:sz w:val="24"/>
          <w:szCs w:val="24"/>
          <w:lang w:eastAsia="ru-RU"/>
        </w:rPr>
        <w:t>Кучкаевского</w:t>
      </w:r>
      <w:proofErr w:type="spellEnd"/>
      <w:r>
        <w:rPr>
          <w:rFonts w:ascii="Times New Roman" w:eastAsia="Times New Roman" w:hAnsi="Times New Roman"/>
          <w:color w:val="000000" w:themeColor="text1"/>
          <w:sz w:val="24"/>
          <w:szCs w:val="24"/>
          <w:lang w:eastAsia="ru-RU"/>
        </w:rPr>
        <w:t xml:space="preserve"> сельского поселения</w:t>
      </w:r>
    </w:p>
    <w:p w:rsidR="001503DF" w:rsidRPr="00F83166" w:rsidRDefault="001503DF" w:rsidP="00E21019">
      <w:pPr>
        <w:spacing w:after="0" w:line="240" w:lineRule="auto"/>
        <w:ind w:left="709" w:right="141" w:firstLine="567"/>
        <w:jc w:val="right"/>
        <w:rPr>
          <w:rFonts w:ascii="Times New Roman" w:eastAsia="Times New Roman" w:hAnsi="Times New Roman"/>
          <w:color w:val="000000" w:themeColor="text1"/>
          <w:sz w:val="24"/>
          <w:szCs w:val="24"/>
          <w:lang w:eastAsia="ru-RU"/>
        </w:rPr>
      </w:pPr>
      <w:r w:rsidRPr="00F83166">
        <w:rPr>
          <w:rFonts w:ascii="Times New Roman" w:eastAsia="Times New Roman" w:hAnsi="Times New Roman"/>
          <w:color w:val="000000" w:themeColor="text1"/>
          <w:sz w:val="24"/>
          <w:szCs w:val="24"/>
          <w:lang w:eastAsia="ru-RU"/>
        </w:rPr>
        <w:t>от «</w:t>
      </w:r>
      <w:r w:rsidR="00AF5A6B">
        <w:rPr>
          <w:rFonts w:ascii="Times New Roman" w:eastAsia="Times New Roman" w:hAnsi="Times New Roman"/>
          <w:color w:val="000000" w:themeColor="text1"/>
          <w:sz w:val="24"/>
          <w:szCs w:val="24"/>
          <w:lang w:eastAsia="ru-RU"/>
        </w:rPr>
        <w:t>28</w:t>
      </w:r>
      <w:r w:rsidRPr="00F83166">
        <w:rPr>
          <w:rFonts w:ascii="Times New Roman" w:eastAsia="Times New Roman" w:hAnsi="Times New Roman"/>
          <w:color w:val="000000" w:themeColor="text1"/>
          <w:sz w:val="24"/>
          <w:szCs w:val="24"/>
          <w:lang w:eastAsia="ru-RU"/>
        </w:rPr>
        <w:t>»</w:t>
      </w:r>
      <w:r w:rsidR="00AF5A6B">
        <w:rPr>
          <w:rFonts w:ascii="Times New Roman" w:eastAsia="Times New Roman" w:hAnsi="Times New Roman"/>
          <w:color w:val="000000" w:themeColor="text1"/>
          <w:sz w:val="24"/>
          <w:szCs w:val="24"/>
          <w:lang w:eastAsia="ru-RU"/>
        </w:rPr>
        <w:t xml:space="preserve"> декабря </w:t>
      </w:r>
      <w:r w:rsidRPr="00F83166">
        <w:rPr>
          <w:rFonts w:ascii="Times New Roman" w:eastAsia="Times New Roman" w:hAnsi="Times New Roman"/>
          <w:color w:val="000000" w:themeColor="text1"/>
          <w:sz w:val="24"/>
          <w:szCs w:val="24"/>
          <w:lang w:eastAsia="ru-RU"/>
        </w:rPr>
        <w:t>2021 г.№</w:t>
      </w:r>
      <w:r w:rsidR="00AF5A6B">
        <w:rPr>
          <w:rFonts w:ascii="Times New Roman" w:eastAsia="Times New Roman" w:hAnsi="Times New Roman"/>
          <w:color w:val="000000" w:themeColor="text1"/>
          <w:sz w:val="24"/>
          <w:szCs w:val="24"/>
          <w:lang w:eastAsia="ru-RU"/>
        </w:rPr>
        <w:t>61</w:t>
      </w:r>
      <w:r w:rsidRPr="00F83166">
        <w:rPr>
          <w:rFonts w:ascii="Times New Roman" w:eastAsia="Times New Roman" w:hAnsi="Times New Roman"/>
          <w:color w:val="000000" w:themeColor="text1"/>
          <w:sz w:val="24"/>
          <w:szCs w:val="24"/>
          <w:lang w:eastAsia="ru-RU"/>
        </w:rPr>
        <w:t xml:space="preserve"> </w:t>
      </w:r>
    </w:p>
    <w:p w:rsidR="00E21019" w:rsidRPr="00F83166" w:rsidRDefault="001503DF"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F83166">
        <w:rPr>
          <w:rFonts w:ascii="Times New Roman" w:eastAsia="Times New Roman" w:hAnsi="Times New Roman"/>
          <w:bCs/>
          <w:color w:val="000000" w:themeColor="text1"/>
          <w:sz w:val="24"/>
          <w:szCs w:val="24"/>
          <w:lang w:eastAsia="ru-RU"/>
        </w:rPr>
        <w:t>«</w:t>
      </w:r>
      <w:r w:rsidR="00E21019" w:rsidRPr="00F83166">
        <w:rPr>
          <w:rFonts w:ascii="Times New Roman" w:eastAsia="Times New Roman" w:hAnsi="Times New Roman"/>
          <w:bCs/>
          <w:color w:val="000000" w:themeColor="text1"/>
          <w:sz w:val="24"/>
          <w:szCs w:val="24"/>
          <w:lang w:eastAsia="ru-RU"/>
        </w:rPr>
        <w:t xml:space="preserve">Об утверждении Руководства по соблюдению </w:t>
      </w:r>
      <w:proofErr w:type="gramStart"/>
      <w:r w:rsidR="00E21019" w:rsidRPr="00F83166">
        <w:rPr>
          <w:rFonts w:ascii="Times New Roman" w:eastAsia="Times New Roman" w:hAnsi="Times New Roman"/>
          <w:bCs/>
          <w:color w:val="000000" w:themeColor="text1"/>
          <w:sz w:val="24"/>
          <w:szCs w:val="24"/>
          <w:lang w:eastAsia="ru-RU"/>
        </w:rPr>
        <w:t>обязательных</w:t>
      </w:r>
      <w:proofErr w:type="gramEnd"/>
      <w:r w:rsidR="00E21019" w:rsidRPr="00F83166">
        <w:rPr>
          <w:rFonts w:ascii="Times New Roman" w:eastAsia="Times New Roman" w:hAnsi="Times New Roman"/>
          <w:bCs/>
          <w:color w:val="000000" w:themeColor="text1"/>
          <w:sz w:val="24"/>
          <w:szCs w:val="24"/>
          <w:lang w:eastAsia="ru-RU"/>
        </w:rPr>
        <w:t xml:space="preserve"> </w:t>
      </w:r>
    </w:p>
    <w:p w:rsidR="00E21019" w:rsidRPr="00F83166" w:rsidRDefault="00E21019"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F83166">
        <w:rPr>
          <w:rFonts w:ascii="Times New Roman" w:eastAsia="Times New Roman" w:hAnsi="Times New Roman"/>
          <w:bCs/>
          <w:color w:val="000000" w:themeColor="text1"/>
          <w:sz w:val="24"/>
          <w:szCs w:val="24"/>
          <w:lang w:eastAsia="ru-RU"/>
        </w:rPr>
        <w:t xml:space="preserve">требований законодательства при осуществлении муниципального жилищного контроля </w:t>
      </w:r>
    </w:p>
    <w:p w:rsidR="001503DF" w:rsidRPr="00F83166" w:rsidRDefault="00E21019" w:rsidP="00E21019">
      <w:pPr>
        <w:spacing w:after="0" w:line="240" w:lineRule="auto"/>
        <w:ind w:left="709" w:right="141" w:firstLine="567"/>
        <w:jc w:val="right"/>
        <w:rPr>
          <w:rFonts w:ascii="Times New Roman" w:eastAsia="Times New Roman" w:hAnsi="Times New Roman"/>
          <w:bCs/>
          <w:color w:val="000000" w:themeColor="text1"/>
          <w:sz w:val="24"/>
          <w:szCs w:val="24"/>
          <w:lang w:eastAsia="ru-RU"/>
        </w:rPr>
      </w:pPr>
      <w:r w:rsidRPr="00F83166">
        <w:rPr>
          <w:rFonts w:ascii="Times New Roman" w:eastAsia="Times New Roman" w:hAnsi="Times New Roman"/>
          <w:bCs/>
          <w:color w:val="000000" w:themeColor="text1"/>
          <w:sz w:val="24"/>
          <w:szCs w:val="24"/>
          <w:lang w:eastAsia="ru-RU"/>
        </w:rPr>
        <w:t xml:space="preserve">на территории </w:t>
      </w:r>
      <w:proofErr w:type="spellStart"/>
      <w:r w:rsidR="00AF5A6B">
        <w:rPr>
          <w:rFonts w:ascii="Times New Roman" w:eastAsia="Times New Roman" w:hAnsi="Times New Roman"/>
          <w:bCs/>
          <w:color w:val="000000" w:themeColor="text1"/>
          <w:sz w:val="24"/>
          <w:szCs w:val="24"/>
          <w:lang w:eastAsia="ru-RU"/>
        </w:rPr>
        <w:t>Кучкаевского</w:t>
      </w:r>
      <w:proofErr w:type="spellEnd"/>
      <w:r w:rsidR="00AF5A6B">
        <w:rPr>
          <w:rFonts w:ascii="Times New Roman" w:eastAsia="Times New Roman" w:hAnsi="Times New Roman"/>
          <w:bCs/>
          <w:color w:val="000000" w:themeColor="text1"/>
          <w:sz w:val="24"/>
          <w:szCs w:val="24"/>
          <w:lang w:eastAsia="ru-RU"/>
        </w:rPr>
        <w:t xml:space="preserve"> сельского поселения </w:t>
      </w:r>
      <w:proofErr w:type="spellStart"/>
      <w:r w:rsidRPr="00F83166">
        <w:rPr>
          <w:rFonts w:ascii="Times New Roman" w:eastAsia="Times New Roman" w:hAnsi="Times New Roman"/>
          <w:bCs/>
          <w:color w:val="000000" w:themeColor="text1"/>
          <w:sz w:val="24"/>
          <w:szCs w:val="24"/>
          <w:lang w:eastAsia="ru-RU"/>
        </w:rPr>
        <w:t>Большеигнатовского</w:t>
      </w:r>
      <w:proofErr w:type="spellEnd"/>
      <w:r w:rsidRPr="00F83166">
        <w:rPr>
          <w:rFonts w:ascii="Times New Roman" w:eastAsia="Times New Roman" w:hAnsi="Times New Roman"/>
          <w:bCs/>
          <w:color w:val="000000" w:themeColor="text1"/>
          <w:sz w:val="24"/>
          <w:szCs w:val="24"/>
          <w:lang w:eastAsia="ru-RU"/>
        </w:rPr>
        <w:t xml:space="preserve"> муниципального района Республики Мордовия</w:t>
      </w:r>
      <w:r w:rsidR="001503DF" w:rsidRPr="00F83166">
        <w:rPr>
          <w:rFonts w:ascii="Times New Roman" w:eastAsia="Times New Roman" w:hAnsi="Times New Roman"/>
          <w:bCs/>
          <w:color w:val="000000" w:themeColor="text1"/>
          <w:sz w:val="24"/>
          <w:szCs w:val="24"/>
          <w:lang w:eastAsia="ru-RU"/>
        </w:rPr>
        <w:t>»</w:t>
      </w:r>
      <w:r w:rsidR="001503DF" w:rsidRPr="00F83166">
        <w:rPr>
          <w:rFonts w:ascii="Times New Roman" w:eastAsia="Times New Roman" w:hAnsi="Times New Roman"/>
          <w:color w:val="000000" w:themeColor="text1"/>
          <w:sz w:val="24"/>
          <w:szCs w:val="24"/>
          <w:lang w:eastAsia="ru-RU"/>
        </w:rPr>
        <w:t> </w:t>
      </w:r>
    </w:p>
    <w:p w:rsidR="0075442E" w:rsidRPr="00F83166" w:rsidRDefault="0075442E" w:rsidP="00E21019">
      <w:pPr>
        <w:spacing w:line="240" w:lineRule="auto"/>
        <w:ind w:left="709" w:right="141" w:firstLine="567"/>
        <w:rPr>
          <w:rFonts w:ascii="Times New Roman" w:hAnsi="Times New Roman"/>
          <w:color w:val="000000" w:themeColor="text1"/>
          <w:sz w:val="28"/>
          <w:szCs w:val="28"/>
        </w:rPr>
      </w:pPr>
    </w:p>
    <w:p w:rsidR="0075442E" w:rsidRPr="00F83166" w:rsidRDefault="0075442E" w:rsidP="00E21019">
      <w:pPr>
        <w:widowControl w:val="0"/>
        <w:spacing w:after="0" w:line="240" w:lineRule="auto"/>
        <w:ind w:left="709" w:right="141" w:firstLine="567"/>
        <w:jc w:val="center"/>
        <w:rPr>
          <w:rFonts w:ascii="Times New Roman" w:eastAsia="Times New Roman" w:hAnsi="Times New Roman"/>
          <w:color w:val="000000" w:themeColor="text1"/>
          <w:sz w:val="28"/>
          <w:szCs w:val="28"/>
        </w:rPr>
      </w:pPr>
      <w:r w:rsidRPr="00F83166">
        <w:rPr>
          <w:rFonts w:ascii="Times New Roman" w:eastAsia="Times New Roman" w:hAnsi="Times New Roman"/>
          <w:color w:val="000000" w:themeColor="text1"/>
          <w:sz w:val="28"/>
          <w:szCs w:val="28"/>
        </w:rPr>
        <w:t>Р</w:t>
      </w:r>
      <w:r w:rsidRPr="00F83166">
        <w:rPr>
          <w:rFonts w:ascii="Times New Roman" w:eastAsia="Times New Roman" w:hAnsi="Times New Roman"/>
          <w:color w:val="000000" w:themeColor="text1"/>
          <w:spacing w:val="-3"/>
          <w:sz w:val="28"/>
          <w:szCs w:val="28"/>
        </w:rPr>
        <w:t>у</w:t>
      </w:r>
      <w:r w:rsidRPr="00F83166">
        <w:rPr>
          <w:rFonts w:ascii="Times New Roman" w:eastAsia="Times New Roman" w:hAnsi="Times New Roman"/>
          <w:color w:val="000000" w:themeColor="text1"/>
          <w:sz w:val="28"/>
          <w:szCs w:val="28"/>
        </w:rPr>
        <w:t>ководст</w:t>
      </w:r>
      <w:r w:rsidRPr="00F83166">
        <w:rPr>
          <w:rFonts w:ascii="Times New Roman" w:eastAsia="Times New Roman" w:hAnsi="Times New Roman"/>
          <w:color w:val="000000" w:themeColor="text1"/>
          <w:spacing w:val="-3"/>
          <w:sz w:val="28"/>
          <w:szCs w:val="28"/>
        </w:rPr>
        <w:t>в</w:t>
      </w:r>
      <w:r w:rsidRPr="00F83166">
        <w:rPr>
          <w:rFonts w:ascii="Times New Roman" w:eastAsia="Times New Roman" w:hAnsi="Times New Roman"/>
          <w:color w:val="000000" w:themeColor="text1"/>
          <w:sz w:val="28"/>
          <w:szCs w:val="28"/>
        </w:rPr>
        <w:t>о</w:t>
      </w:r>
    </w:p>
    <w:p w:rsidR="001503DF" w:rsidRPr="00F83166" w:rsidRDefault="00E21019" w:rsidP="00E21019">
      <w:pPr>
        <w:widowControl w:val="0"/>
        <w:spacing w:after="47" w:line="240" w:lineRule="auto"/>
        <w:ind w:left="709" w:right="141" w:firstLine="567"/>
        <w:jc w:val="center"/>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по соблюдению обязательных требований законодательства при осуществлении муниципального жилищного контроля на территории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Pr="00F83166">
        <w:rPr>
          <w:rFonts w:ascii="Times New Roman" w:eastAsia="Times New Roman" w:hAnsi="Times New Roman"/>
          <w:color w:val="000000" w:themeColor="text1"/>
          <w:sz w:val="28"/>
          <w:szCs w:val="28"/>
          <w:lang w:eastAsia="ru-RU"/>
        </w:rPr>
        <w:t>Большеигнатовского</w:t>
      </w:r>
      <w:proofErr w:type="spellEnd"/>
      <w:r w:rsidRPr="00F83166">
        <w:rPr>
          <w:rFonts w:ascii="Times New Roman" w:eastAsia="Times New Roman" w:hAnsi="Times New Roman"/>
          <w:color w:val="000000" w:themeColor="text1"/>
          <w:sz w:val="28"/>
          <w:szCs w:val="28"/>
          <w:lang w:eastAsia="ru-RU"/>
        </w:rPr>
        <w:t xml:space="preserve"> муниципального района Республики Мордовия</w:t>
      </w:r>
    </w:p>
    <w:p w:rsidR="00E21019" w:rsidRPr="00F83166" w:rsidRDefault="00E21019" w:rsidP="00E21019">
      <w:pPr>
        <w:widowControl w:val="0"/>
        <w:spacing w:after="47" w:line="240" w:lineRule="auto"/>
        <w:ind w:left="709" w:right="141" w:firstLine="567"/>
        <w:rPr>
          <w:rFonts w:ascii="Times New Roman" w:eastAsia="Times New Roman" w:hAnsi="Times New Roman"/>
          <w:color w:val="000000" w:themeColor="text1"/>
          <w:sz w:val="28"/>
          <w:szCs w:val="28"/>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Под муниципальным жилищным контролем понимается организация и проведение проверок соблюдения юридическими лицами, индивидуальными предпринимателями и гражданами обязательных требований</w:t>
      </w:r>
      <w:r w:rsidRPr="006E3392">
        <w:rPr>
          <w:rFonts w:ascii="Times New Roman" w:eastAsia="Times New Roman" w:hAnsi="Times New Roman"/>
          <w:sz w:val="28"/>
          <w:szCs w:val="28"/>
          <w:lang w:eastAsia="ru-RU"/>
        </w:rPr>
        <w:t>, установленных в отнош</w:t>
      </w:r>
      <w:bookmarkStart w:id="1" w:name="_GoBack"/>
      <w:bookmarkEnd w:id="1"/>
      <w:r w:rsidRPr="006E3392">
        <w:rPr>
          <w:rFonts w:ascii="Times New Roman" w:eastAsia="Times New Roman" w:hAnsi="Times New Roman"/>
          <w:sz w:val="28"/>
          <w:szCs w:val="28"/>
          <w:lang w:eastAsia="ru-RU"/>
        </w:rPr>
        <w:t xml:space="preserve">ении муниципального жилищного фонда федеральными законами и законами </w:t>
      </w:r>
      <w:r w:rsidR="006E3392" w:rsidRPr="006E3392">
        <w:rPr>
          <w:rFonts w:ascii="Times New Roman" w:eastAsia="Times New Roman" w:hAnsi="Times New Roman"/>
          <w:sz w:val="28"/>
          <w:szCs w:val="28"/>
          <w:lang w:eastAsia="ru-RU"/>
        </w:rPr>
        <w:t xml:space="preserve">Республики Мордовия </w:t>
      </w:r>
      <w:r w:rsidRPr="006E3392">
        <w:rPr>
          <w:rFonts w:ascii="Times New Roman" w:eastAsia="Times New Roman" w:hAnsi="Times New Roman"/>
          <w:sz w:val="28"/>
          <w:szCs w:val="28"/>
          <w:lang w:eastAsia="ru-RU"/>
        </w:rPr>
        <w:t>в области жилищных отношений (далее -</w:t>
      </w:r>
      <w:r w:rsidRPr="00E21019">
        <w:rPr>
          <w:rFonts w:ascii="Times New Roman" w:eastAsia="Times New Roman" w:hAnsi="Times New Roman"/>
          <w:color w:val="000000" w:themeColor="text1"/>
          <w:sz w:val="28"/>
          <w:szCs w:val="28"/>
          <w:lang w:eastAsia="ru-RU"/>
        </w:rPr>
        <w:t xml:space="preserve"> обязательные требования), муниципальными правовыми актами, а также организация и проведение мероприятий по профилактике нарушений указанных требований.</w:t>
      </w:r>
      <w:proofErr w:type="gramEnd"/>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Объектом муниципального контроля является жилищный фонд, находящийся в собственности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007953EF" w:rsidRPr="00F83166">
        <w:rPr>
          <w:rFonts w:ascii="Times New Roman" w:eastAsia="Times New Roman" w:hAnsi="Times New Roman"/>
          <w:color w:val="000000" w:themeColor="text1"/>
          <w:sz w:val="28"/>
          <w:szCs w:val="28"/>
          <w:lang w:eastAsia="ru-RU"/>
        </w:rPr>
        <w:t>Большеигнатовского</w:t>
      </w:r>
      <w:proofErr w:type="spellEnd"/>
      <w:r w:rsidR="007953EF"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 xml:space="preserve">муниципального </w:t>
      </w:r>
      <w:r w:rsidR="007953EF" w:rsidRPr="00F83166">
        <w:rPr>
          <w:rFonts w:ascii="Times New Roman" w:eastAsia="Times New Roman" w:hAnsi="Times New Roman"/>
          <w:color w:val="000000" w:themeColor="text1"/>
          <w:sz w:val="28"/>
          <w:szCs w:val="28"/>
          <w:lang w:eastAsia="ru-RU"/>
        </w:rPr>
        <w:t>района</w:t>
      </w:r>
      <w:r w:rsidRPr="00E21019">
        <w:rPr>
          <w:rFonts w:ascii="Times New Roman" w:eastAsia="Times New Roman" w:hAnsi="Times New Roman"/>
          <w:color w:val="000000" w:themeColor="text1"/>
          <w:sz w:val="28"/>
          <w:szCs w:val="28"/>
          <w:lang w:eastAsia="ru-RU"/>
        </w:rPr>
        <w:t>.</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силу положений </w:t>
      </w:r>
      <w:hyperlink r:id="rId6" w:anchor="7D20K3" w:history="1">
        <w:r w:rsidRPr="00E21019">
          <w:rPr>
            <w:rFonts w:ascii="Times New Roman" w:eastAsia="Times New Roman" w:hAnsi="Times New Roman"/>
            <w:color w:val="000000" w:themeColor="text1"/>
            <w:sz w:val="28"/>
            <w:szCs w:val="28"/>
            <w:u w:val="single"/>
            <w:lang w:eastAsia="ru-RU"/>
          </w:rPr>
          <w:t>Жилищного кодекса Российской Федерации</w:t>
        </w:r>
      </w:hyperlink>
      <w:r w:rsidRPr="00E21019">
        <w:rPr>
          <w:rFonts w:ascii="Times New Roman" w:eastAsia="Times New Roman" w:hAnsi="Times New Roman"/>
          <w:color w:val="000000" w:themeColor="text1"/>
          <w:sz w:val="28"/>
          <w:szCs w:val="28"/>
          <w:lang w:eastAsia="ru-RU"/>
        </w:rPr>
        <w:t> граждане и юридические лица, осуществляя различные права, связанные с пользованием жилищным фондом, обязаны:</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использовать жилые помещения, а также подсобные помещения и оборудование без ущемления жилищных, иных прав и свобод других граждан;</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бережно относиться к жилищному фонду и земельным участкам, необходимым для использования жилищного фонда;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E21019" w:rsidRPr="00F83166"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 </w:t>
      </w:r>
      <w:r w:rsidRPr="00E21019">
        <w:rPr>
          <w:rFonts w:ascii="Times New Roman" w:eastAsia="Times New Roman" w:hAnsi="Times New Roman"/>
          <w:color w:val="000000" w:themeColor="text1"/>
          <w:sz w:val="28"/>
          <w:szCs w:val="28"/>
          <w:lang w:eastAsia="ru-RU"/>
        </w:rPr>
        <w:t>своевременно производить оплату жилья, коммунальных услуг.</w:t>
      </w:r>
    </w:p>
    <w:p w:rsidR="00E21019" w:rsidRPr="00E21019" w:rsidRDefault="00E21019" w:rsidP="00E21019">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Ведение работы по профилактике соблюдения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Администрация </w:t>
      </w:r>
      <w:proofErr w:type="spellStart"/>
      <w:r w:rsidR="00AF5A6B">
        <w:rPr>
          <w:rFonts w:ascii="Times New Roman" w:eastAsia="Times New Roman" w:hAnsi="Times New Roman"/>
          <w:color w:val="000000" w:themeColor="text1"/>
          <w:sz w:val="28"/>
          <w:szCs w:val="28"/>
          <w:lang w:eastAsia="ru-RU"/>
        </w:rPr>
        <w:t>Кучкаевского</w:t>
      </w:r>
      <w:proofErr w:type="spellEnd"/>
      <w:r w:rsidR="00AF5A6B">
        <w:rPr>
          <w:rFonts w:ascii="Times New Roman" w:eastAsia="Times New Roman" w:hAnsi="Times New Roman"/>
          <w:color w:val="000000" w:themeColor="text1"/>
          <w:sz w:val="28"/>
          <w:szCs w:val="28"/>
          <w:lang w:eastAsia="ru-RU"/>
        </w:rPr>
        <w:t xml:space="preserve"> сельского поселения </w:t>
      </w:r>
      <w:proofErr w:type="spellStart"/>
      <w:r w:rsidR="007953EF" w:rsidRPr="00F83166">
        <w:rPr>
          <w:rFonts w:ascii="Times New Roman" w:eastAsia="Times New Roman" w:hAnsi="Times New Roman"/>
          <w:color w:val="000000" w:themeColor="text1"/>
          <w:sz w:val="28"/>
          <w:szCs w:val="28"/>
          <w:lang w:eastAsia="ru-RU"/>
        </w:rPr>
        <w:t>Большеигнатовского</w:t>
      </w:r>
      <w:proofErr w:type="spellEnd"/>
      <w:r w:rsidR="007953EF" w:rsidRPr="00F83166">
        <w:rPr>
          <w:rFonts w:ascii="Times New Roman" w:eastAsia="Times New Roman" w:hAnsi="Times New Roman"/>
          <w:color w:val="000000" w:themeColor="text1"/>
          <w:sz w:val="28"/>
          <w:szCs w:val="28"/>
          <w:lang w:eastAsia="ru-RU"/>
        </w:rPr>
        <w:t xml:space="preserve"> муниципального района</w:t>
      </w:r>
      <w:r w:rsidRPr="00E21019">
        <w:rPr>
          <w:rFonts w:ascii="Times New Roman" w:eastAsia="Times New Roman" w:hAnsi="Times New Roman"/>
          <w:color w:val="000000" w:themeColor="text1"/>
          <w:sz w:val="28"/>
          <w:szCs w:val="28"/>
          <w:lang w:eastAsia="ru-RU"/>
        </w:rPr>
        <w:t xml:space="preserve"> (далее - орган муниципального жилищного контроля) обязана информировать юридических лиц, индивидуальных предпринимателей по вопросам соблюдения обязательных требований, в том числе посредством: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1) консультаций субъектов по разъяснению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2) разработки и опубликования руководств по соблюдению обязательных требований, содержащих основные требования в визуализированном виде с изложением текста требований в простом и понятном формате;</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3) разъяснительной работы в средствах массовой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4)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rsidR="00E21019" w:rsidRPr="00F83166"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5)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rsidR="00E21019" w:rsidRPr="00E21019" w:rsidRDefault="00E21019" w:rsidP="00E21019">
      <w:pPr>
        <w:spacing w:after="0" w:line="240" w:lineRule="auto"/>
        <w:ind w:left="709" w:firstLine="567"/>
        <w:jc w:val="center"/>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Направление предостережений о недопустимости нарушения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Предусмотрено направление органом муниципального жилищного контроля юридическим лицам, индивидуальным предпринимателям предостережений о недопустимости нарушения обязательных требований.</w:t>
      </w:r>
    </w:p>
    <w:p w:rsidR="00E21019" w:rsidRPr="00E21019" w:rsidRDefault="006E3392"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hyperlink r:id="rId7" w:history="1">
        <w:r w:rsidR="00E21019" w:rsidRPr="00E21019">
          <w:rPr>
            <w:rFonts w:ascii="Times New Roman" w:eastAsia="Times New Roman" w:hAnsi="Times New Roman"/>
            <w:color w:val="000000" w:themeColor="text1"/>
            <w:sz w:val="28"/>
            <w:szCs w:val="28"/>
            <w:lang w:eastAsia="ru-RU"/>
          </w:rPr>
          <w:t>Постановлением Правительства Российской Федерации от 10.02.2017 N 166</w:t>
        </w:r>
      </w:hyperlink>
      <w:r w:rsidR="00E21019" w:rsidRPr="00E21019">
        <w:rPr>
          <w:rFonts w:ascii="Times New Roman" w:eastAsia="Times New Roman" w:hAnsi="Times New Roman"/>
          <w:color w:val="000000" w:themeColor="text1"/>
          <w:sz w:val="28"/>
          <w:szCs w:val="28"/>
          <w:lang w:eastAsia="ru-RU"/>
        </w:rPr>
        <w:t>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утвержденные постановлением правительства РФ N 166).</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Решение о направлении предостережения в соответствии с частью 5 статьи 8.2 </w:t>
      </w:r>
      <w:hyperlink r:id="rId8" w:anchor="7D20K3" w:history="1">
        <w:r w:rsidRPr="00E21019">
          <w:rPr>
            <w:rFonts w:ascii="Times New Roman" w:eastAsia="Times New Roman" w:hAnsi="Times New Roman"/>
            <w:color w:val="000000" w:themeColor="text1"/>
            <w:sz w:val="28"/>
            <w:szCs w:val="28"/>
            <w:lang w:eastAsia="ru-RU"/>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21019">
        <w:rPr>
          <w:rFonts w:ascii="Times New Roman" w:eastAsia="Times New Roman" w:hAnsi="Times New Roman"/>
          <w:color w:val="000000" w:themeColor="text1"/>
          <w:sz w:val="28"/>
          <w:szCs w:val="28"/>
          <w:lang w:eastAsia="ru-RU"/>
        </w:rPr>
        <w:t> (далее - Федеральный закон N 294-ФЗ) принимается при наличии одновременно следующих условий: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1. Наличие у органа муниципального жилищного контроля сведений о готовящихся нарушениях или о признаках нарушений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2. Указанные сведения поступили одним из следующих способов:</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содержатся в обращениях и заявлениях (за исключением обращений и заявлений, авторство которых не подтверждено);</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содержатся в письмах от органов государственной власти, органов местного самоуправления;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г) размещены в средствах массовой информации.</w:t>
      </w:r>
      <w:proofErr w:type="gramEnd"/>
    </w:p>
    <w:p w:rsidR="00E21019" w:rsidRPr="00E21019" w:rsidRDefault="00675FBD"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F83166">
        <w:rPr>
          <w:rFonts w:ascii="Times New Roman" w:eastAsia="Times New Roman" w:hAnsi="Times New Roman"/>
          <w:color w:val="000000" w:themeColor="text1"/>
          <w:sz w:val="28"/>
          <w:szCs w:val="28"/>
          <w:lang w:eastAsia="ru-RU"/>
        </w:rPr>
        <w:t xml:space="preserve">3. </w:t>
      </w:r>
      <w:r w:rsidR="00E21019" w:rsidRPr="00E21019">
        <w:rPr>
          <w:rFonts w:ascii="Times New Roman" w:eastAsia="Times New Roman" w:hAnsi="Times New Roman"/>
          <w:color w:val="000000" w:themeColor="text1"/>
          <w:sz w:val="28"/>
          <w:szCs w:val="28"/>
          <w:lang w:eastAsia="ru-RU"/>
        </w:rPr>
        <w:t>Предостережение направляется при отсутствии достаточных оснований для проведения внеплановой проверки, предусмотренных пунктом 2 части 2 статьи 10 Федерального закона N 294-ФЗ.</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4. Юридическое лицо, индивидуальный предприниматель ранее не привлекались к ответственности за нарушение соответствующих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Правила, утвержденные постановлением правительства РФ N 166 запрещают</w:t>
      </w:r>
      <w:proofErr w:type="gramEnd"/>
      <w:r w:rsidRPr="00E21019">
        <w:rPr>
          <w:rFonts w:ascii="Times New Roman" w:eastAsia="Times New Roman" w:hAnsi="Times New Roman"/>
          <w:color w:val="000000" w:themeColor="text1"/>
          <w:sz w:val="28"/>
          <w:szCs w:val="28"/>
          <w:lang w:eastAsia="ru-RU"/>
        </w:rPr>
        <w:t xml:space="preserve"> требовать у юридического лица, индивидуального предпринимателя сведения или документы путем направления предостережения.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жилищного контроля направляет в течение 20 рабочих дней со дня их получения ответ юридическому лицу, индивидуальному предпринимателю.</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уведомлении об исполнении предостережения указываются: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а) наименование юридического лица, фамилия, имя, отчество (при наличии)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идентификационный номер налогоплательщика -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дата и номер предостережения, направленного в адрес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г) сведения о принятых по результатам рассмотрения предостережения мерах по обеспечению соблюдения обязательных требований.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рассмотрения предостережения юридическим лицом, индивидуальным предпринимателем могут быть поданы в орган муниципального жилищного контроля, направивший предостережение, возражения. В возражениях указываются: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наименование юридического лица, фамилия, имя, отчество (при наличии)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идентификационный номер налогоплательщика -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дата и номер предостережения, направленного в адрес юридического лица, индивидуального предпринимателя;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rsidR="00675FBD" w:rsidRPr="00F83166" w:rsidRDefault="00E21019" w:rsidP="00675FBD">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муниципального жилищного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жилищного контроля, либо иными указанными в предостережении способами.</w:t>
      </w:r>
      <w:proofErr w:type="gramEnd"/>
    </w:p>
    <w:p w:rsidR="00E21019" w:rsidRPr="00E21019" w:rsidRDefault="00E21019" w:rsidP="00675FBD">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Проведение мероприятий по контролю без взаимодействия с юридическими лицами, индивидуальными предпринимателями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К мероприятиям по контролю без взаимодействия с юридическими лицами, индивидуальными предпринимателями относятся плановые (рейдовые) осмотры (обследования), установленные частью 1 статьи 8.3 Федерального закона N 294-ФЗ.</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rsidR="00A53971" w:rsidRPr="00F83166" w:rsidRDefault="00E21019" w:rsidP="00A5397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жилищного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roofErr w:type="gramEnd"/>
    </w:p>
    <w:p w:rsidR="00E21019" w:rsidRPr="00E21019" w:rsidRDefault="00E21019" w:rsidP="00A53971">
      <w:pPr>
        <w:spacing w:after="0" w:line="240" w:lineRule="auto"/>
        <w:ind w:left="709" w:firstLine="567"/>
        <w:jc w:val="center"/>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lastRenderedPageBreak/>
        <w:br/>
        <w:t>Процедура предварительной проверки поступивших обращений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жилищного контроля может быть проведена предварительная проверка поступившей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ходе проведения предварительной проверки поступившей информации: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проводится рассмотрение документов юридического лица, индивидуального предпринимателя, имеющихся в распоряжении органа муниципального жилищного контроля;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жилищного контроля.</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A53971" w:rsidRPr="00F83166"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части 2 статьи 10 Федерального закона N 294-ФЗ, уполномоченное должностное лицо органа муниципального жилищного контроля подготавливает мотивированное представление о назначении внеплановой проверки по основаниям, указанным в пункте 2 части 2 статьи 10 Федерального закона N 294-ФЗ.</w:t>
      </w:r>
      <w:r w:rsidRPr="00E21019">
        <w:rPr>
          <w:rFonts w:ascii="Times New Roman" w:eastAsia="Times New Roman" w:hAnsi="Times New Roman"/>
          <w:b/>
          <w:bCs/>
          <w:color w:val="000000" w:themeColor="text1"/>
          <w:sz w:val="28"/>
          <w:szCs w:val="28"/>
          <w:lang w:eastAsia="ru-RU"/>
        </w:rPr>
        <w:br/>
      </w:r>
      <w:proofErr w:type="gramEnd"/>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t>Порядок запроса документов у юридических лиц, индивидуальных предпринимателей</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Федеральном законе N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При проведении проверки должностные лица органа муниципального жилищного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Орган муниципального жилищного контроля после издания распоряжения о проведении проверки вправе запрашивать необходимые документы и (или) </w:t>
      </w:r>
      <w:r w:rsidRPr="00E21019">
        <w:rPr>
          <w:rFonts w:ascii="Times New Roman" w:eastAsia="Times New Roman" w:hAnsi="Times New Roman"/>
          <w:color w:val="000000" w:themeColor="text1"/>
          <w:sz w:val="28"/>
          <w:szCs w:val="28"/>
          <w:lang w:eastAsia="ru-RU"/>
        </w:rPr>
        <w:lastRenderedPageBreak/>
        <w:t>информацию в рамках межведомственного информационного взаимодействия.</w:t>
      </w:r>
      <w:r w:rsidRPr="00E21019">
        <w:rPr>
          <w:rFonts w:ascii="Times New Roman" w:eastAsia="Times New Roman" w:hAnsi="Times New Roman"/>
          <w:b/>
          <w:bCs/>
          <w:color w:val="000000" w:themeColor="text1"/>
          <w:sz w:val="28"/>
          <w:szCs w:val="28"/>
          <w:lang w:eastAsia="ru-RU"/>
        </w:rPr>
        <w:br/>
      </w:r>
      <w:r w:rsidRPr="00E21019">
        <w:rPr>
          <w:rFonts w:ascii="Times New Roman" w:eastAsia="Times New Roman" w:hAnsi="Times New Roman"/>
          <w:b/>
          <w:bCs/>
          <w:color w:val="000000" w:themeColor="text1"/>
          <w:sz w:val="28"/>
          <w:szCs w:val="28"/>
          <w:lang w:eastAsia="ru-RU"/>
        </w:rPr>
        <w:br/>
        <w:t>Конкретизация способов возможного уведомления юридического лица, индивидуального предпринимателя о проведении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675FBD" w:rsidRPr="00F83166" w:rsidRDefault="00E21019" w:rsidP="00A5397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Проверяемое лицо может быть уведомлено не позднее, чем за 24 часа до проведения внеплановой проверки посредством направления копии распоряжения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w:t>
      </w:r>
      <w:proofErr w:type="gramEnd"/>
      <w:r w:rsidRPr="00E21019">
        <w:rPr>
          <w:rFonts w:ascii="Times New Roman" w:eastAsia="Times New Roman" w:hAnsi="Times New Roman"/>
          <w:color w:val="000000" w:themeColor="text1"/>
          <w:sz w:val="28"/>
          <w:szCs w:val="28"/>
          <w:lang w:eastAsia="ru-RU"/>
        </w:rPr>
        <w:t xml:space="preserve"> лицом, индивидуальным предпринимателем </w:t>
      </w:r>
      <w:proofErr w:type="gramStart"/>
      <w:r w:rsidRPr="00E21019">
        <w:rPr>
          <w:rFonts w:ascii="Times New Roman" w:eastAsia="Times New Roman" w:hAnsi="Times New Roman"/>
          <w:color w:val="000000" w:themeColor="text1"/>
          <w:sz w:val="28"/>
          <w:szCs w:val="28"/>
          <w:lang w:eastAsia="ru-RU"/>
        </w:rPr>
        <w:t>в</w:t>
      </w:r>
      <w:proofErr w:type="gramEnd"/>
      <w:r w:rsidRPr="00E21019">
        <w:rPr>
          <w:rFonts w:ascii="Times New Roman" w:eastAsia="Times New Roman" w:hAnsi="Times New Roman"/>
          <w:color w:val="000000" w:themeColor="text1"/>
          <w:sz w:val="28"/>
          <w:szCs w:val="28"/>
          <w:lang w:eastAsia="ru-RU"/>
        </w:rPr>
        <w:t xml:space="preserve"> органа муниципального жилищного контроля.</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b/>
          <w:bCs/>
          <w:color w:val="000000" w:themeColor="text1"/>
          <w:sz w:val="28"/>
          <w:szCs w:val="28"/>
          <w:lang w:eastAsia="ru-RU"/>
        </w:rPr>
        <w:br/>
        <w:t>Порядок рассмотрения анонимных и недостоверных обращений, содержащих информацию, являющуюся основанием для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случае</w:t>
      </w:r>
      <w:proofErr w:type="gramStart"/>
      <w:r w:rsidRPr="00E21019">
        <w:rPr>
          <w:rFonts w:ascii="Times New Roman" w:eastAsia="Times New Roman" w:hAnsi="Times New Roman"/>
          <w:color w:val="000000" w:themeColor="text1"/>
          <w:sz w:val="28"/>
          <w:szCs w:val="28"/>
          <w:lang w:eastAsia="ru-RU"/>
        </w:rPr>
        <w:t>,</w:t>
      </w:r>
      <w:proofErr w:type="gramEnd"/>
      <w:r w:rsidRPr="00E21019">
        <w:rPr>
          <w:rFonts w:ascii="Times New Roman" w:eastAsia="Times New Roman" w:hAnsi="Times New Roman"/>
          <w:color w:val="000000" w:themeColor="text1"/>
          <w:sz w:val="28"/>
          <w:szCs w:val="28"/>
          <w:lang w:eastAsia="ru-RU"/>
        </w:rPr>
        <w:t xml:space="preserve">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жилищного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E21019">
        <w:rPr>
          <w:rFonts w:ascii="Times New Roman" w:eastAsia="Times New Roman" w:hAnsi="Times New Roman"/>
          <w:color w:val="000000" w:themeColor="text1"/>
          <w:sz w:val="28"/>
          <w:szCs w:val="28"/>
          <w:lang w:eastAsia="ru-RU"/>
        </w:rPr>
        <w:t>ии и ау</w:t>
      </w:r>
      <w:proofErr w:type="gramEnd"/>
      <w:r w:rsidRPr="00E21019">
        <w:rPr>
          <w:rFonts w:ascii="Times New Roman" w:eastAsia="Times New Roman" w:hAnsi="Times New Roman"/>
          <w:color w:val="000000" w:themeColor="text1"/>
          <w:sz w:val="28"/>
          <w:szCs w:val="28"/>
          <w:lang w:eastAsia="ru-RU"/>
        </w:rPr>
        <w:t>тентификации.</w:t>
      </w:r>
    </w:p>
    <w:p w:rsidR="00E21019" w:rsidRPr="00E21019" w:rsidRDefault="00E21019" w:rsidP="00A5397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По решению органа муниципального жилищного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E21019">
        <w:rPr>
          <w:rFonts w:ascii="Times New Roman" w:eastAsia="Times New Roman" w:hAnsi="Times New Roman"/>
          <w:color w:val="000000" w:themeColor="text1"/>
          <w:sz w:val="28"/>
          <w:szCs w:val="28"/>
          <w:lang w:eastAsia="ru-RU"/>
        </w:rPr>
        <w:t>явившихся</w:t>
      </w:r>
      <w:proofErr w:type="gramEnd"/>
      <w:r w:rsidRPr="00E21019">
        <w:rPr>
          <w:rFonts w:ascii="Times New Roman" w:eastAsia="Times New Roman" w:hAnsi="Times New Roman"/>
          <w:color w:val="000000" w:themeColor="text1"/>
          <w:sz w:val="28"/>
          <w:szCs w:val="28"/>
          <w:lang w:eastAsia="ru-RU"/>
        </w:rPr>
        <w:t xml:space="preserve"> поводом для ее организации, либо установлены заведомо недостоверные сведения, содержащиеся в обращении или заявлении.</w:t>
      </w:r>
      <w:r w:rsidRPr="00E21019">
        <w:rPr>
          <w:rFonts w:ascii="Times New Roman" w:eastAsia="Times New Roman" w:hAnsi="Times New Roman"/>
          <w:b/>
          <w:bCs/>
          <w:color w:val="000000" w:themeColor="text1"/>
          <w:sz w:val="28"/>
          <w:szCs w:val="28"/>
          <w:lang w:eastAsia="ru-RU"/>
        </w:rPr>
        <w:br/>
      </w:r>
      <w:r w:rsidRPr="00E21019">
        <w:rPr>
          <w:rFonts w:ascii="Times New Roman" w:eastAsia="Times New Roman" w:hAnsi="Times New Roman"/>
          <w:b/>
          <w:bCs/>
          <w:color w:val="000000" w:themeColor="text1"/>
          <w:sz w:val="28"/>
          <w:szCs w:val="28"/>
          <w:lang w:eastAsia="ru-RU"/>
        </w:rPr>
        <w:br/>
        <w:t>Порядок действий органа муниципального жилищного контроля в случае невозможности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Предусмотрено составление акта о невозможности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 xml:space="preserve">В частности, должностное лицо органа муниципального жилищного контроля составляет акт о невозможности проведения проверки с указанием причин невозможности ее проведения в случаях, если проведение внеплановой выездной проверки оказалось невозможным в связи </w:t>
      </w:r>
      <w:proofErr w:type="gramStart"/>
      <w:r w:rsidRPr="00E21019">
        <w:rPr>
          <w:rFonts w:ascii="Times New Roman" w:eastAsia="Times New Roman" w:hAnsi="Times New Roman"/>
          <w:color w:val="000000" w:themeColor="text1"/>
          <w:sz w:val="28"/>
          <w:szCs w:val="28"/>
          <w:lang w:eastAsia="ru-RU"/>
        </w:rPr>
        <w:t>с</w:t>
      </w:r>
      <w:proofErr w:type="gramEnd"/>
      <w:r w:rsidRPr="00E21019">
        <w:rPr>
          <w:rFonts w:ascii="Times New Roman" w:eastAsia="Times New Roman" w:hAnsi="Times New Roman"/>
          <w:color w:val="000000" w:themeColor="text1"/>
          <w:sz w:val="28"/>
          <w:szCs w:val="28"/>
          <w:lang w:eastAsia="ru-RU"/>
        </w:rPr>
        <w:t>:</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б) фактическим отсутствием деятельности юридическим лицом, индивидуальным предпринимателем;</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lastRenderedPageBreak/>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rsidR="00E21019" w:rsidRPr="00E21019" w:rsidRDefault="00E21019" w:rsidP="00E21019">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roofErr w:type="gramStart"/>
      <w:r w:rsidRPr="00E21019">
        <w:rPr>
          <w:rFonts w:ascii="Times New Roman" w:eastAsia="Times New Roman" w:hAnsi="Times New Roman"/>
          <w:color w:val="000000" w:themeColor="text1"/>
          <w:sz w:val="28"/>
          <w:szCs w:val="28"/>
          <w:lang w:eastAsia="ru-RU"/>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 муниципального жилищного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статье 19.4.1 </w:t>
      </w:r>
      <w:hyperlink r:id="rId9" w:history="1">
        <w:r w:rsidRPr="00E21019">
          <w:rPr>
            <w:rFonts w:ascii="Times New Roman" w:eastAsia="Times New Roman" w:hAnsi="Times New Roman"/>
            <w:color w:val="000000" w:themeColor="text1"/>
            <w:sz w:val="28"/>
            <w:szCs w:val="28"/>
            <w:lang w:eastAsia="ru-RU"/>
          </w:rPr>
          <w:t>Кодекса Российской Федерации об административных правонарушениях</w:t>
        </w:r>
      </w:hyperlink>
      <w:r w:rsidRPr="00E21019">
        <w:rPr>
          <w:rFonts w:ascii="Times New Roman" w:eastAsia="Times New Roman" w:hAnsi="Times New Roman"/>
          <w:color w:val="000000" w:themeColor="text1"/>
          <w:sz w:val="28"/>
          <w:szCs w:val="28"/>
          <w:lang w:eastAsia="ru-RU"/>
        </w:rPr>
        <w:t> и направить соответствующие материалы для рассмотрения</w:t>
      </w:r>
      <w:proofErr w:type="gramEnd"/>
      <w:r w:rsidRPr="00E21019">
        <w:rPr>
          <w:rFonts w:ascii="Times New Roman" w:eastAsia="Times New Roman" w:hAnsi="Times New Roman"/>
          <w:color w:val="000000" w:themeColor="text1"/>
          <w:sz w:val="28"/>
          <w:szCs w:val="28"/>
          <w:lang w:eastAsia="ru-RU"/>
        </w:rPr>
        <w:t xml:space="preserve"> в суд.</w:t>
      </w:r>
    </w:p>
    <w:p w:rsidR="008F5631" w:rsidRDefault="00E21019"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r w:rsidRPr="00E21019">
        <w:rPr>
          <w:rFonts w:ascii="Times New Roman" w:eastAsia="Times New Roman" w:hAnsi="Times New Roman"/>
          <w:color w:val="000000" w:themeColor="text1"/>
          <w:sz w:val="28"/>
          <w:szCs w:val="28"/>
          <w:lang w:eastAsia="ru-RU"/>
        </w:rPr>
        <w:t>В соответствии с частью 2 статьи 19.4.1 </w:t>
      </w:r>
      <w:hyperlink r:id="rId10" w:history="1">
        <w:r w:rsidRPr="00E21019">
          <w:rPr>
            <w:rFonts w:ascii="Times New Roman" w:eastAsia="Times New Roman" w:hAnsi="Times New Roman"/>
            <w:color w:val="000000" w:themeColor="text1"/>
            <w:sz w:val="28"/>
            <w:szCs w:val="28"/>
            <w:lang w:eastAsia="ru-RU"/>
          </w:rPr>
          <w:t>КоАП РФ</w:t>
        </w:r>
      </w:hyperlink>
      <w:r w:rsidRPr="00E21019">
        <w:rPr>
          <w:rFonts w:ascii="Times New Roman" w:eastAsia="Times New Roman" w:hAnsi="Times New Roman"/>
          <w:color w:val="000000" w:themeColor="text1"/>
          <w:sz w:val="28"/>
          <w:szCs w:val="28"/>
          <w:lang w:eastAsia="ru-RU"/>
        </w:rPr>
        <w:t> воспрепятствование законной деятельности должностного лица органа муниципального жилищного контроля, повлекшее невозможность проведения или завершения проверки, влечет наложение административного штрафа.</w:t>
      </w:r>
    </w:p>
    <w:p w:rsidR="00136C60" w:rsidRDefault="00136C60"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136C60" w:rsidRPr="00136C60" w:rsidRDefault="00136C60" w:rsidP="00136C60">
      <w:pPr>
        <w:shd w:val="clear" w:color="auto" w:fill="FFFFFF"/>
        <w:spacing w:after="240" w:line="240" w:lineRule="auto"/>
        <w:ind w:left="709" w:firstLine="567"/>
        <w:jc w:val="both"/>
        <w:textAlignment w:val="baseline"/>
        <w:rPr>
          <w:rFonts w:ascii="Times New Roman" w:eastAsia="Times New Roman" w:hAnsi="Times New Roman"/>
          <w:bCs/>
          <w:color w:val="444444"/>
          <w:sz w:val="28"/>
          <w:szCs w:val="28"/>
          <w:lang w:eastAsia="ru-RU"/>
        </w:rPr>
      </w:pPr>
      <w:r w:rsidRPr="00136C60">
        <w:rPr>
          <w:rFonts w:ascii="Times New Roman" w:eastAsia="Times New Roman" w:hAnsi="Times New Roman"/>
          <w:color w:val="000000" w:themeColor="text1"/>
          <w:sz w:val="28"/>
          <w:szCs w:val="28"/>
        </w:rPr>
        <w:t>Норма</w:t>
      </w:r>
      <w:r w:rsidRPr="00136C60">
        <w:rPr>
          <w:rFonts w:ascii="Times New Roman" w:eastAsia="Times New Roman" w:hAnsi="Times New Roman"/>
          <w:color w:val="000000" w:themeColor="text1"/>
          <w:spacing w:val="-2"/>
          <w:sz w:val="28"/>
          <w:szCs w:val="28"/>
        </w:rPr>
        <w:t>т</w:t>
      </w:r>
      <w:r w:rsidRPr="00136C60">
        <w:rPr>
          <w:rFonts w:ascii="Times New Roman" w:eastAsia="Times New Roman" w:hAnsi="Times New Roman"/>
          <w:color w:val="000000" w:themeColor="text1"/>
          <w:sz w:val="28"/>
          <w:szCs w:val="28"/>
        </w:rPr>
        <w:t>ивно</w:t>
      </w:r>
      <w:r w:rsidRPr="00136C60">
        <w:rPr>
          <w:rFonts w:ascii="Times New Roman" w:eastAsia="Times New Roman" w:hAnsi="Times New Roman"/>
          <w:color w:val="000000" w:themeColor="text1"/>
          <w:spacing w:val="-2"/>
          <w:sz w:val="28"/>
          <w:szCs w:val="28"/>
        </w:rPr>
        <w:t>-</w:t>
      </w:r>
      <w:r w:rsidRPr="00136C60">
        <w:rPr>
          <w:rFonts w:ascii="Times New Roman" w:eastAsia="Times New Roman" w:hAnsi="Times New Roman"/>
          <w:color w:val="000000" w:themeColor="text1"/>
          <w:sz w:val="28"/>
          <w:szCs w:val="28"/>
        </w:rPr>
        <w:t>право</w:t>
      </w:r>
      <w:r w:rsidRPr="00136C60">
        <w:rPr>
          <w:rFonts w:ascii="Times New Roman" w:eastAsia="Times New Roman" w:hAnsi="Times New Roman"/>
          <w:color w:val="000000" w:themeColor="text1"/>
          <w:spacing w:val="-2"/>
          <w:sz w:val="28"/>
          <w:szCs w:val="28"/>
        </w:rPr>
        <w:t>в</w:t>
      </w:r>
      <w:r w:rsidRPr="00136C60">
        <w:rPr>
          <w:rFonts w:ascii="Times New Roman" w:eastAsia="Times New Roman" w:hAnsi="Times New Roman"/>
          <w:color w:val="000000" w:themeColor="text1"/>
          <w:sz w:val="28"/>
          <w:szCs w:val="28"/>
        </w:rPr>
        <w:t>ые ак</w:t>
      </w:r>
      <w:r w:rsidRPr="00136C60">
        <w:rPr>
          <w:rFonts w:ascii="Times New Roman" w:eastAsia="Times New Roman" w:hAnsi="Times New Roman"/>
          <w:color w:val="000000" w:themeColor="text1"/>
          <w:spacing w:val="-2"/>
          <w:sz w:val="28"/>
          <w:szCs w:val="28"/>
        </w:rPr>
        <w:t>т</w:t>
      </w:r>
      <w:r w:rsidRPr="00136C60">
        <w:rPr>
          <w:rFonts w:ascii="Times New Roman" w:eastAsia="Times New Roman" w:hAnsi="Times New Roman"/>
          <w:color w:val="000000" w:themeColor="text1"/>
          <w:sz w:val="28"/>
          <w:szCs w:val="28"/>
        </w:rPr>
        <w:t>ы</w:t>
      </w:r>
      <w:r>
        <w:rPr>
          <w:rFonts w:ascii="Times New Roman" w:eastAsia="Times New Roman" w:hAnsi="Times New Roman"/>
          <w:color w:val="000000" w:themeColor="text1"/>
          <w:sz w:val="28"/>
          <w:szCs w:val="28"/>
        </w:rPr>
        <w:t xml:space="preserve"> </w:t>
      </w:r>
      <w:r w:rsidRPr="00136C60">
        <w:rPr>
          <w:rFonts w:ascii="Times New Roman" w:eastAsia="Times New Roman" w:hAnsi="Times New Roman"/>
          <w:color w:val="000000" w:themeColor="text1"/>
          <w:sz w:val="28"/>
          <w:szCs w:val="28"/>
        </w:rPr>
        <w:t>по соблюдению обязательных требований, предъявляемых при осуществлении муниципального жилищного контроля на территории</w:t>
      </w:r>
      <w:r w:rsidRPr="00136C60">
        <w:rPr>
          <w:rFonts w:ascii="Arial" w:eastAsia="Times New Roman" w:hAnsi="Arial" w:cs="Arial"/>
          <w:bCs/>
          <w:color w:val="444444"/>
          <w:sz w:val="24"/>
          <w:szCs w:val="24"/>
          <w:lang w:eastAsia="ru-RU"/>
        </w:rPr>
        <w:t xml:space="preserve"> </w:t>
      </w:r>
      <w:proofErr w:type="spellStart"/>
      <w:r w:rsidR="00AF5A6B" w:rsidRPr="00AF5A6B">
        <w:rPr>
          <w:rFonts w:ascii="Times New Roman" w:eastAsia="Times New Roman" w:hAnsi="Times New Roman"/>
          <w:bCs/>
          <w:color w:val="444444"/>
          <w:sz w:val="28"/>
          <w:szCs w:val="28"/>
          <w:lang w:eastAsia="ru-RU"/>
        </w:rPr>
        <w:t>Кучкаевского</w:t>
      </w:r>
      <w:proofErr w:type="spellEnd"/>
      <w:r w:rsidR="00AF5A6B" w:rsidRPr="00AF5A6B">
        <w:rPr>
          <w:rFonts w:ascii="Times New Roman" w:eastAsia="Times New Roman" w:hAnsi="Times New Roman"/>
          <w:bCs/>
          <w:color w:val="444444"/>
          <w:sz w:val="28"/>
          <w:szCs w:val="28"/>
          <w:lang w:eastAsia="ru-RU"/>
        </w:rPr>
        <w:t xml:space="preserve"> сельского поселения</w:t>
      </w:r>
      <w:r w:rsidR="00AF5A6B">
        <w:rPr>
          <w:rFonts w:ascii="Arial" w:eastAsia="Times New Roman" w:hAnsi="Arial" w:cs="Arial"/>
          <w:bCs/>
          <w:color w:val="444444"/>
          <w:sz w:val="24"/>
          <w:szCs w:val="24"/>
          <w:lang w:eastAsia="ru-RU"/>
        </w:rPr>
        <w:t xml:space="preserve"> </w:t>
      </w:r>
      <w:proofErr w:type="spellStart"/>
      <w:r w:rsidRPr="00136C60">
        <w:rPr>
          <w:rFonts w:ascii="Times New Roman" w:eastAsia="Times New Roman" w:hAnsi="Times New Roman"/>
          <w:bCs/>
          <w:color w:val="444444"/>
          <w:sz w:val="28"/>
          <w:szCs w:val="28"/>
          <w:lang w:eastAsia="ru-RU"/>
        </w:rPr>
        <w:t>Большеигнатовского</w:t>
      </w:r>
      <w:proofErr w:type="spellEnd"/>
      <w:r w:rsidRPr="00136C60">
        <w:rPr>
          <w:rFonts w:ascii="Times New Roman" w:eastAsia="Times New Roman" w:hAnsi="Times New Roman"/>
          <w:bCs/>
          <w:color w:val="444444"/>
          <w:sz w:val="28"/>
          <w:szCs w:val="28"/>
          <w:lang w:eastAsia="ru-RU"/>
        </w:rPr>
        <w:t xml:space="preserve"> муниципального района</w:t>
      </w:r>
    </w:p>
    <w:tbl>
      <w:tblPr>
        <w:tblW w:w="10447" w:type="dxa"/>
        <w:tblInd w:w="709" w:type="dxa"/>
        <w:tblCellMar>
          <w:left w:w="0" w:type="dxa"/>
          <w:right w:w="0" w:type="dxa"/>
        </w:tblCellMar>
        <w:tblLook w:val="04A0" w:firstRow="1" w:lastRow="0" w:firstColumn="1" w:lastColumn="0" w:noHBand="0" w:noVBand="1"/>
      </w:tblPr>
      <w:tblGrid>
        <w:gridCol w:w="4805"/>
        <w:gridCol w:w="2903"/>
        <w:gridCol w:w="2739"/>
      </w:tblGrid>
      <w:tr w:rsidR="00136C60" w:rsidRPr="00136C60" w:rsidTr="00136C60">
        <w:trPr>
          <w:trHeight w:val="15"/>
        </w:trPr>
        <w:tc>
          <w:tcPr>
            <w:tcW w:w="4805"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c>
          <w:tcPr>
            <w:tcW w:w="2903"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c>
          <w:tcPr>
            <w:tcW w:w="2739" w:type="dxa"/>
            <w:tcBorders>
              <w:top w:val="nil"/>
              <w:left w:val="nil"/>
              <w:bottom w:val="nil"/>
              <w:right w:val="nil"/>
            </w:tcBorders>
            <w:shd w:val="clear" w:color="auto" w:fill="auto"/>
            <w:hideMark/>
          </w:tcPr>
          <w:p w:rsidR="00136C60" w:rsidRPr="00136C60" w:rsidRDefault="00136C60" w:rsidP="00136C60">
            <w:pPr>
              <w:spacing w:after="0" w:line="240" w:lineRule="auto"/>
              <w:ind w:left="709" w:firstLine="567"/>
              <w:rPr>
                <w:rFonts w:ascii="Times New Roman" w:eastAsia="Times New Roman" w:hAnsi="Times New Roman"/>
                <w:sz w:val="2"/>
                <w:szCs w:val="24"/>
                <w:lang w:eastAsia="ru-RU"/>
              </w:rPr>
            </w:pP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09" w:hanging="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Законодательство</w:t>
            </w: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Требование</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jc w:val="center"/>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Ответственность по </w:t>
            </w:r>
            <w:hyperlink r:id="rId11" w:history="1">
              <w:r w:rsidRPr="00136C60">
                <w:rPr>
                  <w:rFonts w:ascii="Times New Roman" w:eastAsia="Times New Roman" w:hAnsi="Times New Roman"/>
                  <w:color w:val="3451A0"/>
                  <w:sz w:val="24"/>
                  <w:szCs w:val="24"/>
                  <w:u w:val="single"/>
                  <w:lang w:eastAsia="ru-RU"/>
                </w:rPr>
                <w:t>КоАП РФ</w:t>
              </w:r>
            </w:hyperlink>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p w:rsidR="00136C60" w:rsidRPr="00136C60" w:rsidRDefault="006E3392" w:rsidP="00136C60">
            <w:pPr>
              <w:spacing w:after="0" w:line="240" w:lineRule="auto"/>
              <w:textAlignment w:val="baseline"/>
              <w:rPr>
                <w:rFonts w:ascii="Times New Roman" w:eastAsia="Times New Roman" w:hAnsi="Times New Roman"/>
                <w:color w:val="000000" w:themeColor="text1"/>
                <w:sz w:val="24"/>
                <w:szCs w:val="24"/>
                <w:lang w:eastAsia="ru-RU"/>
              </w:rPr>
            </w:pPr>
            <w:hyperlink r:id="rId12" w:anchor="64U0IK" w:history="1">
              <w:r w:rsidR="00136C60" w:rsidRPr="00136C60">
                <w:rPr>
                  <w:rFonts w:ascii="Times New Roman" w:eastAsia="Times New Roman" w:hAnsi="Times New Roman"/>
                  <w:color w:val="000000" w:themeColor="text1"/>
                  <w:sz w:val="24"/>
                  <w:szCs w:val="24"/>
                  <w:lang w:eastAsia="ru-RU"/>
                </w:rPr>
                <w:t>Постановление Госстроя Российской Федерации от 27.09.2003 N 170 "Об утверждении Правил и норм технической эксплуатации жилищного фонда"</w:t>
              </w:r>
            </w:hyperlink>
            <w:r w:rsidR="00136C60" w:rsidRPr="00136C60">
              <w:rPr>
                <w:rFonts w:ascii="Times New Roman" w:eastAsia="Times New Roman" w:hAnsi="Times New Roman"/>
                <w:color w:val="000000" w:themeColor="text1"/>
                <w:sz w:val="24"/>
                <w:szCs w:val="24"/>
                <w:lang w:eastAsia="ru-RU"/>
              </w:rPr>
              <w:t>.</w:t>
            </w:r>
          </w:p>
          <w:p w:rsidR="00136C60" w:rsidRPr="00136C60" w:rsidRDefault="006E3392" w:rsidP="00136C60">
            <w:pPr>
              <w:spacing w:after="0" w:line="240" w:lineRule="auto"/>
              <w:textAlignment w:val="baseline"/>
              <w:rPr>
                <w:rFonts w:ascii="Times New Roman" w:eastAsia="Times New Roman" w:hAnsi="Times New Roman"/>
                <w:color w:val="000000" w:themeColor="text1"/>
                <w:sz w:val="24"/>
                <w:szCs w:val="24"/>
                <w:lang w:eastAsia="ru-RU"/>
              </w:rPr>
            </w:pPr>
            <w:hyperlink r:id="rId13" w:history="1">
              <w:proofErr w:type="gramStart"/>
              <w:r w:rsidR="00136C60" w:rsidRPr="00136C60">
                <w:rPr>
                  <w:rFonts w:ascii="Times New Roman" w:eastAsia="Times New Roman" w:hAnsi="Times New Roman"/>
                  <w:color w:val="000000" w:themeColor="text1"/>
                  <w:sz w:val="24"/>
                  <w:szCs w:val="24"/>
                  <w:lang w:eastAsia="ru-RU"/>
                </w:rPr>
                <w:t>Постановление Правительства Российской Федерации от 13.08.2006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hyperlink>
            <w:proofErr w:type="gramEnd"/>
          </w:p>
          <w:p w:rsidR="00136C60" w:rsidRP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ind w:left="7"/>
              <w:textAlignment w:val="baseline"/>
              <w:rPr>
                <w:rFonts w:ascii="Times New Roman" w:eastAsia="Times New Roman" w:hAnsi="Times New Roman"/>
                <w:sz w:val="24"/>
                <w:szCs w:val="24"/>
                <w:lang w:eastAsia="ru-RU"/>
              </w:rPr>
            </w:pPr>
          </w:p>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правил содержания и ремонта жилых домов и (или) жилых помещений</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Default="00136C60" w:rsidP="00136C60">
            <w:pPr>
              <w:spacing w:after="0" w:line="240" w:lineRule="auto"/>
              <w:ind w:left="-61"/>
              <w:textAlignment w:val="baseline"/>
              <w:rPr>
                <w:rFonts w:ascii="Times New Roman" w:eastAsia="Times New Roman" w:hAnsi="Times New Roman"/>
                <w:sz w:val="24"/>
                <w:szCs w:val="24"/>
                <w:lang w:eastAsia="ru-RU"/>
              </w:rPr>
            </w:pPr>
          </w:p>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7.22</w:t>
            </w: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6E3392" w:rsidP="00136C60">
            <w:pPr>
              <w:spacing w:after="0" w:line="240" w:lineRule="auto"/>
              <w:textAlignment w:val="baseline"/>
              <w:rPr>
                <w:rFonts w:ascii="Times New Roman" w:eastAsia="Times New Roman" w:hAnsi="Times New Roman"/>
                <w:color w:val="000000" w:themeColor="text1"/>
                <w:sz w:val="24"/>
                <w:szCs w:val="24"/>
                <w:lang w:eastAsia="ru-RU"/>
              </w:rPr>
            </w:pPr>
            <w:hyperlink r:id="rId14" w:anchor="7D20K3" w:history="1">
              <w:r w:rsidR="00136C60" w:rsidRPr="00136C60">
                <w:rPr>
                  <w:rFonts w:ascii="Times New Roman" w:eastAsia="Times New Roman" w:hAnsi="Times New Roman"/>
                  <w:color w:val="000000" w:themeColor="text1"/>
                  <w:sz w:val="24"/>
                  <w:szCs w:val="24"/>
                  <w:lang w:eastAsia="ru-RU"/>
                </w:rPr>
                <w:t>Постановление Правительства Российской Федерации от 06.05.2011 N 354 "О предоставлении коммунальных услуг собственникам и пользователям помещений в многоквартирных домах и жилых домов"</w:t>
              </w:r>
            </w:hyperlink>
          </w:p>
          <w:p w:rsidR="00136C60" w:rsidRPr="00136C60" w:rsidRDefault="00136C60" w:rsidP="00136C60">
            <w:pPr>
              <w:spacing w:after="0" w:line="240" w:lineRule="auto"/>
              <w:textAlignment w:val="baseline"/>
              <w:rPr>
                <w:rFonts w:ascii="Times New Roman" w:eastAsia="Times New Roman" w:hAnsi="Times New Roman"/>
                <w:color w:val="000000" w:themeColor="text1"/>
                <w:sz w:val="24"/>
                <w:szCs w:val="24"/>
                <w:lang w:eastAsia="ru-RU"/>
              </w:rPr>
            </w:pPr>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нормативов обеспечения населения коммунальными услугами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7.23</w:t>
            </w:r>
          </w:p>
        </w:tc>
      </w:tr>
      <w:tr w:rsidR="00136C60" w:rsidRPr="00136C60" w:rsidTr="00136C60">
        <w:tc>
          <w:tcPr>
            <w:tcW w:w="4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6E3392" w:rsidP="00136C60">
            <w:pPr>
              <w:spacing w:after="0" w:line="240" w:lineRule="auto"/>
              <w:textAlignment w:val="baseline"/>
              <w:rPr>
                <w:rFonts w:ascii="Times New Roman" w:eastAsia="Times New Roman" w:hAnsi="Times New Roman"/>
                <w:color w:val="000000" w:themeColor="text1"/>
                <w:sz w:val="24"/>
                <w:szCs w:val="24"/>
                <w:lang w:eastAsia="ru-RU"/>
              </w:rPr>
            </w:pPr>
            <w:hyperlink r:id="rId15" w:anchor="7D20K3" w:history="1">
              <w:r w:rsidR="00136C60" w:rsidRPr="00136C60">
                <w:rPr>
                  <w:rFonts w:ascii="Times New Roman" w:eastAsia="Times New Roman" w:hAnsi="Times New Roman"/>
                  <w:color w:val="000000" w:themeColor="text1"/>
                  <w:sz w:val="24"/>
                  <w:szCs w:val="24"/>
                  <w:lang w:eastAsia="ru-RU"/>
                </w:rPr>
                <w:t>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p>
        </w:tc>
        <w:tc>
          <w:tcPr>
            <w:tcW w:w="290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7"/>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соблюдение законодательства об энергосбережении и о повышении энергетической эффективности</w:t>
            </w:r>
          </w:p>
        </w:tc>
        <w:tc>
          <w:tcPr>
            <w:tcW w:w="273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136C60" w:rsidRPr="00136C60" w:rsidRDefault="00136C60" w:rsidP="00136C60">
            <w:pPr>
              <w:spacing w:after="0" w:line="240" w:lineRule="auto"/>
              <w:ind w:left="-61"/>
              <w:textAlignment w:val="baseline"/>
              <w:rPr>
                <w:rFonts w:ascii="Times New Roman" w:eastAsia="Times New Roman" w:hAnsi="Times New Roman"/>
                <w:sz w:val="24"/>
                <w:szCs w:val="24"/>
                <w:lang w:eastAsia="ru-RU"/>
              </w:rPr>
            </w:pPr>
            <w:r w:rsidRPr="00136C60">
              <w:rPr>
                <w:rFonts w:ascii="Times New Roman" w:eastAsia="Times New Roman" w:hAnsi="Times New Roman"/>
                <w:sz w:val="24"/>
                <w:szCs w:val="24"/>
                <w:lang w:eastAsia="ru-RU"/>
              </w:rPr>
              <w:t>статья 9.16</w:t>
            </w:r>
          </w:p>
        </w:tc>
      </w:tr>
    </w:tbl>
    <w:p w:rsidR="00136C60" w:rsidRPr="00F83166" w:rsidRDefault="00136C60" w:rsidP="008F5631">
      <w:pPr>
        <w:spacing w:after="0" w:line="240" w:lineRule="auto"/>
        <w:ind w:left="709" w:firstLine="567"/>
        <w:jc w:val="both"/>
        <w:textAlignment w:val="baseline"/>
        <w:rPr>
          <w:rFonts w:ascii="Times New Roman" w:eastAsia="Times New Roman" w:hAnsi="Times New Roman"/>
          <w:color w:val="000000" w:themeColor="text1"/>
          <w:sz w:val="28"/>
          <w:szCs w:val="28"/>
          <w:lang w:eastAsia="ru-RU"/>
        </w:rPr>
      </w:pPr>
    </w:p>
    <w:p w:rsidR="00E21019" w:rsidRPr="00F83166" w:rsidRDefault="00E21019" w:rsidP="008F5631">
      <w:pPr>
        <w:spacing w:after="0" w:line="240" w:lineRule="auto"/>
        <w:ind w:left="709" w:firstLine="567"/>
        <w:jc w:val="both"/>
        <w:textAlignment w:val="baseline"/>
        <w:rPr>
          <w:rFonts w:ascii="Times New Roman" w:eastAsia="Times New Roman" w:hAnsi="Times New Roman"/>
          <w:color w:val="000000" w:themeColor="text1"/>
          <w:sz w:val="28"/>
          <w:szCs w:val="28"/>
        </w:rPr>
      </w:pPr>
      <w:r w:rsidRPr="00E21019">
        <w:rPr>
          <w:rFonts w:ascii="Times New Roman" w:eastAsia="Times New Roman" w:hAnsi="Times New Roman"/>
          <w:b/>
          <w:bCs/>
          <w:color w:val="000000" w:themeColor="text1"/>
          <w:sz w:val="28"/>
          <w:szCs w:val="28"/>
          <w:lang w:eastAsia="ru-RU"/>
        </w:rPr>
        <w:br/>
      </w:r>
      <w:r w:rsidR="00F83166" w:rsidRPr="00F83166">
        <w:rPr>
          <w:rFonts w:ascii="Times New Roman" w:eastAsia="Times New Roman" w:hAnsi="Times New Roman"/>
          <w:color w:val="000000" w:themeColor="text1"/>
          <w:sz w:val="28"/>
          <w:szCs w:val="28"/>
        </w:rPr>
        <w:t xml:space="preserve">      </w:t>
      </w:r>
      <w:r w:rsidR="00136C60">
        <w:rPr>
          <w:rFonts w:ascii="Times New Roman" w:eastAsia="Times New Roman" w:hAnsi="Times New Roman"/>
          <w:color w:val="000000" w:themeColor="text1"/>
          <w:sz w:val="28"/>
          <w:szCs w:val="28"/>
        </w:rPr>
        <w:t>Перечень</w:t>
      </w:r>
      <w:r w:rsidR="00D06F06" w:rsidRPr="00F83166">
        <w:rPr>
          <w:rFonts w:ascii="Times New Roman" w:eastAsia="Times New Roman" w:hAnsi="Times New Roman"/>
          <w:color w:val="000000" w:themeColor="text1"/>
          <w:sz w:val="28"/>
          <w:szCs w:val="28"/>
        </w:rPr>
        <w:t xml:space="preserve"> ак</w:t>
      </w:r>
      <w:r w:rsidR="00D06F06" w:rsidRPr="00F83166">
        <w:rPr>
          <w:rFonts w:ascii="Times New Roman" w:eastAsia="Times New Roman" w:hAnsi="Times New Roman"/>
          <w:color w:val="000000" w:themeColor="text1"/>
          <w:spacing w:val="-2"/>
          <w:sz w:val="28"/>
          <w:szCs w:val="28"/>
        </w:rPr>
        <w:t>т</w:t>
      </w:r>
      <w:r w:rsidR="00136C60">
        <w:rPr>
          <w:rFonts w:ascii="Times New Roman" w:eastAsia="Times New Roman" w:hAnsi="Times New Roman"/>
          <w:color w:val="000000" w:themeColor="text1"/>
          <w:sz w:val="28"/>
          <w:szCs w:val="28"/>
        </w:rPr>
        <w:t>ов</w:t>
      </w:r>
      <w:r w:rsidR="00D06F06" w:rsidRPr="00F83166">
        <w:rPr>
          <w:rFonts w:ascii="Times New Roman" w:eastAsia="Times New Roman" w:hAnsi="Times New Roman"/>
          <w:color w:val="000000" w:themeColor="text1"/>
          <w:sz w:val="28"/>
          <w:szCs w:val="28"/>
        </w:rPr>
        <w:t>, сод</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ржащи</w:t>
      </w:r>
      <w:r w:rsidR="00136C60">
        <w:rPr>
          <w:rFonts w:ascii="Times New Roman" w:eastAsia="Times New Roman" w:hAnsi="Times New Roman"/>
          <w:color w:val="000000" w:themeColor="text1"/>
          <w:sz w:val="28"/>
          <w:szCs w:val="28"/>
        </w:rPr>
        <w:t>х</w:t>
      </w:r>
      <w:r w:rsidR="00D06F06" w:rsidRPr="00F83166">
        <w:rPr>
          <w:rFonts w:ascii="Times New Roman" w:eastAsia="Times New Roman" w:hAnsi="Times New Roman"/>
          <w:color w:val="000000" w:themeColor="text1"/>
          <w:sz w:val="28"/>
          <w:szCs w:val="28"/>
        </w:rPr>
        <w:t xml:space="preserve"> обязательные  </w:t>
      </w:r>
      <w:r w:rsidR="00D06F06" w:rsidRPr="00F83166">
        <w:rPr>
          <w:rFonts w:ascii="Times New Roman" w:eastAsia="Times New Roman" w:hAnsi="Times New Roman"/>
          <w:color w:val="000000" w:themeColor="text1"/>
        </w:rPr>
        <w:br w:type="textWrapping" w:clear="all"/>
      </w:r>
      <w:r w:rsidR="00D06F06" w:rsidRPr="00F83166">
        <w:rPr>
          <w:rFonts w:ascii="Times New Roman" w:eastAsia="Times New Roman" w:hAnsi="Times New Roman"/>
          <w:color w:val="000000" w:themeColor="text1"/>
          <w:sz w:val="28"/>
          <w:szCs w:val="28"/>
        </w:rPr>
        <w:t>тр</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бов</w:t>
      </w:r>
      <w:r w:rsidR="00D06F06" w:rsidRPr="00F83166">
        <w:rPr>
          <w:rFonts w:ascii="Times New Roman" w:eastAsia="Times New Roman" w:hAnsi="Times New Roman"/>
          <w:color w:val="000000" w:themeColor="text1"/>
          <w:spacing w:val="-2"/>
          <w:sz w:val="28"/>
          <w:szCs w:val="28"/>
        </w:rPr>
        <w:t>а</w:t>
      </w:r>
      <w:r w:rsidR="00D06F06" w:rsidRPr="00F83166">
        <w:rPr>
          <w:rFonts w:ascii="Times New Roman" w:eastAsia="Times New Roman" w:hAnsi="Times New Roman"/>
          <w:color w:val="000000" w:themeColor="text1"/>
          <w:sz w:val="28"/>
          <w:szCs w:val="28"/>
        </w:rPr>
        <w:t>ния, соблюдение ко</w:t>
      </w:r>
      <w:r w:rsidR="00D06F06" w:rsidRPr="00F83166">
        <w:rPr>
          <w:rFonts w:ascii="Times New Roman" w:eastAsia="Times New Roman" w:hAnsi="Times New Roman"/>
          <w:color w:val="000000" w:themeColor="text1"/>
          <w:spacing w:val="-2"/>
          <w:sz w:val="28"/>
          <w:szCs w:val="28"/>
        </w:rPr>
        <w:t>т</w:t>
      </w:r>
      <w:r w:rsidR="00D06F06" w:rsidRPr="00F83166">
        <w:rPr>
          <w:rFonts w:ascii="Times New Roman" w:eastAsia="Times New Roman" w:hAnsi="Times New Roman"/>
          <w:color w:val="000000" w:themeColor="text1"/>
          <w:sz w:val="28"/>
          <w:szCs w:val="28"/>
        </w:rPr>
        <w:t>орых оц</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нивается при пров</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д</w:t>
      </w:r>
      <w:r w:rsidR="00D06F06" w:rsidRPr="00F83166">
        <w:rPr>
          <w:rFonts w:ascii="Times New Roman" w:eastAsia="Times New Roman" w:hAnsi="Times New Roman"/>
          <w:color w:val="000000" w:themeColor="text1"/>
          <w:spacing w:val="-2"/>
          <w:sz w:val="28"/>
          <w:szCs w:val="28"/>
        </w:rPr>
        <w:t>е</w:t>
      </w:r>
      <w:r w:rsidR="00D06F06" w:rsidRPr="00F83166">
        <w:rPr>
          <w:rFonts w:ascii="Times New Roman" w:eastAsia="Times New Roman" w:hAnsi="Times New Roman"/>
          <w:color w:val="000000" w:themeColor="text1"/>
          <w:sz w:val="28"/>
          <w:szCs w:val="28"/>
        </w:rPr>
        <w:t>нии мероприятий по м</w:t>
      </w:r>
      <w:r w:rsidR="00D06F06" w:rsidRPr="00F83166">
        <w:rPr>
          <w:rFonts w:ascii="Times New Roman" w:eastAsia="Times New Roman" w:hAnsi="Times New Roman"/>
          <w:color w:val="000000" w:themeColor="text1"/>
          <w:spacing w:val="-4"/>
          <w:sz w:val="28"/>
          <w:szCs w:val="28"/>
        </w:rPr>
        <w:t>у</w:t>
      </w:r>
      <w:r w:rsidR="00D06F06" w:rsidRPr="00F83166">
        <w:rPr>
          <w:rFonts w:ascii="Times New Roman" w:eastAsia="Times New Roman" w:hAnsi="Times New Roman"/>
          <w:color w:val="000000" w:themeColor="text1"/>
          <w:sz w:val="28"/>
          <w:szCs w:val="28"/>
        </w:rPr>
        <w:t>ниципальном</w:t>
      </w:r>
      <w:r w:rsidR="00D06F06" w:rsidRPr="00F83166">
        <w:rPr>
          <w:rFonts w:ascii="Times New Roman" w:eastAsia="Times New Roman" w:hAnsi="Times New Roman"/>
          <w:color w:val="000000" w:themeColor="text1"/>
          <w:spacing w:val="-3"/>
          <w:sz w:val="28"/>
          <w:szCs w:val="28"/>
        </w:rPr>
        <w:t>у жилищному</w:t>
      </w:r>
      <w:r w:rsidR="00D06F06" w:rsidRPr="00F83166">
        <w:rPr>
          <w:rFonts w:ascii="Times New Roman" w:eastAsia="Times New Roman" w:hAnsi="Times New Roman"/>
          <w:color w:val="000000" w:themeColor="text1"/>
          <w:sz w:val="28"/>
          <w:szCs w:val="28"/>
        </w:rPr>
        <w:t xml:space="preserve"> кон</w:t>
      </w:r>
      <w:r w:rsidR="00D06F06" w:rsidRPr="00F83166">
        <w:rPr>
          <w:rFonts w:ascii="Times New Roman" w:eastAsia="Times New Roman" w:hAnsi="Times New Roman"/>
          <w:color w:val="000000" w:themeColor="text1"/>
          <w:spacing w:val="-2"/>
          <w:sz w:val="28"/>
          <w:szCs w:val="28"/>
        </w:rPr>
        <w:t>т</w:t>
      </w:r>
      <w:r w:rsidR="00D06F06" w:rsidRPr="00F83166">
        <w:rPr>
          <w:rFonts w:ascii="Times New Roman" w:eastAsia="Times New Roman" w:hAnsi="Times New Roman"/>
          <w:color w:val="000000" w:themeColor="text1"/>
          <w:sz w:val="28"/>
          <w:szCs w:val="28"/>
        </w:rPr>
        <w:t xml:space="preserve">ролю </w:t>
      </w:r>
    </w:p>
    <w:p w:rsidR="008F5631" w:rsidRPr="00E21019" w:rsidRDefault="008F5631" w:rsidP="008F5631">
      <w:pPr>
        <w:spacing w:after="0" w:line="240" w:lineRule="auto"/>
        <w:ind w:left="709" w:firstLine="567"/>
        <w:jc w:val="both"/>
        <w:textAlignment w:val="baseline"/>
        <w:rPr>
          <w:rFonts w:ascii="Times New Roman" w:eastAsia="Times New Roman" w:hAnsi="Times New Roman"/>
          <w:b/>
          <w:bCs/>
          <w:color w:val="000000" w:themeColor="text1"/>
          <w:sz w:val="28"/>
          <w:szCs w:val="28"/>
          <w:lang w:eastAsia="ru-RU"/>
        </w:rPr>
      </w:pPr>
    </w:p>
    <w:tbl>
      <w:tblPr>
        <w:tblW w:w="0" w:type="auto"/>
        <w:tblInd w:w="665" w:type="dxa"/>
        <w:tblCellMar>
          <w:left w:w="0" w:type="dxa"/>
          <w:right w:w="0" w:type="dxa"/>
        </w:tblCellMar>
        <w:tblLook w:val="04A0" w:firstRow="1" w:lastRow="0" w:firstColumn="1" w:lastColumn="0" w:noHBand="0" w:noVBand="1"/>
      </w:tblPr>
      <w:tblGrid>
        <w:gridCol w:w="3511"/>
        <w:gridCol w:w="3511"/>
        <w:gridCol w:w="3086"/>
      </w:tblGrid>
      <w:tr w:rsidR="00F83166" w:rsidRPr="00E21019" w:rsidTr="008F5631">
        <w:trPr>
          <w:trHeight w:val="15"/>
        </w:trPr>
        <w:tc>
          <w:tcPr>
            <w:tcW w:w="3511"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c>
          <w:tcPr>
            <w:tcW w:w="3511"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c>
          <w:tcPr>
            <w:tcW w:w="3086" w:type="dxa"/>
            <w:tcBorders>
              <w:top w:val="nil"/>
              <w:left w:val="nil"/>
              <w:bottom w:val="nil"/>
              <w:right w:val="nil"/>
            </w:tcBorders>
            <w:shd w:val="clear" w:color="auto" w:fill="auto"/>
            <w:hideMark/>
          </w:tcPr>
          <w:p w:rsidR="00E21019" w:rsidRPr="00E21019" w:rsidRDefault="00E21019" w:rsidP="00E21019">
            <w:pPr>
              <w:spacing w:after="0" w:line="240" w:lineRule="auto"/>
              <w:ind w:left="709" w:firstLine="567"/>
              <w:jc w:val="both"/>
              <w:rPr>
                <w:rFonts w:ascii="Times New Roman" w:eastAsia="Times New Roman" w:hAnsi="Times New Roman"/>
                <w:color w:val="000000" w:themeColor="text1"/>
                <w:sz w:val="24"/>
                <w:szCs w:val="24"/>
                <w:lang w:eastAsia="ru-RU"/>
              </w:rPr>
            </w:pP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Наименование и реквизиты акта</w:t>
            </w:r>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Краткое описание круга лиц и (или) перечня объектов, в отношении которых устанавливаются обязательные требования</w:t>
            </w: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Default="00E21019"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Указание на структурные единицы акта, соблюдение которых оценивается при проведении мероприятий по контролю</w:t>
            </w:r>
          </w:p>
          <w:p w:rsidR="00CB1716" w:rsidRPr="00E21019" w:rsidRDefault="00CB1716"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6E3392"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hyperlink r:id="rId16" w:anchor="7D20K3" w:history="1">
              <w:r w:rsidR="00E21019" w:rsidRPr="00E21019">
                <w:rPr>
                  <w:rFonts w:ascii="Times New Roman" w:eastAsia="Times New Roman" w:hAnsi="Times New Roman"/>
                  <w:color w:val="000000" w:themeColor="text1"/>
                  <w:sz w:val="24"/>
                  <w:szCs w:val="24"/>
                  <w:lang w:eastAsia="ru-RU"/>
                </w:rPr>
                <w:t>Жилищный кодекс Российской Федерации от 29.12.2004 N 188-ФЗ</w:t>
              </w:r>
            </w:hyperlink>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Граждане, индивидуальные предприниматели, юридические лица, использующие жилые помещения муниципального жилищного фонда</w:t>
            </w:r>
          </w:p>
          <w:p w:rsidR="00CB1716" w:rsidRPr="00E21019" w:rsidRDefault="00CB1716"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9" w:firstLine="141"/>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Статья 20</w:t>
            </w:r>
          </w:p>
        </w:tc>
      </w:tr>
      <w:tr w:rsidR="00F83166" w:rsidRPr="00E21019" w:rsidTr="008F5631">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F83166" w:rsidRDefault="006E3392"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hyperlink r:id="rId17" w:anchor="7D20K3" w:history="1">
              <w:r w:rsidR="00E21019" w:rsidRPr="00E21019">
                <w:rPr>
                  <w:rFonts w:ascii="Times New Roman" w:eastAsia="Times New Roman" w:hAnsi="Times New Roman"/>
                  <w:color w:val="000000" w:themeColor="text1"/>
                  <w:sz w:val="24"/>
                  <w:szCs w:val="24"/>
                  <w:lang w:eastAsia="ru-RU"/>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p>
          <w:p w:rsidR="00E21019" w:rsidRPr="00E21019" w:rsidRDefault="00E21019" w:rsidP="008F5631">
            <w:pPr>
              <w:spacing w:after="0" w:line="240" w:lineRule="auto"/>
              <w:ind w:left="37"/>
              <w:jc w:val="both"/>
              <w:textAlignment w:val="baseline"/>
              <w:rPr>
                <w:rFonts w:ascii="Times New Roman" w:eastAsia="Times New Roman" w:hAnsi="Times New Roman"/>
                <w:color w:val="000000" w:themeColor="text1"/>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firstLine="70"/>
              <w:jc w:val="both"/>
              <w:textAlignment w:val="baseline"/>
              <w:rPr>
                <w:rFonts w:ascii="Times New Roman" w:eastAsia="Times New Roman" w:hAnsi="Times New Roman"/>
                <w:color w:val="000000" w:themeColor="text1"/>
                <w:sz w:val="24"/>
                <w:szCs w:val="24"/>
                <w:lang w:eastAsia="ru-RU"/>
              </w:rPr>
            </w:pPr>
            <w:r w:rsidRPr="00E21019">
              <w:rPr>
                <w:rFonts w:ascii="Times New Roman" w:eastAsia="Times New Roman" w:hAnsi="Times New Roman"/>
                <w:color w:val="000000" w:themeColor="text1"/>
                <w:sz w:val="24"/>
                <w:szCs w:val="24"/>
                <w:lang w:eastAsia="ru-RU"/>
              </w:rPr>
              <w:t>Индивидуальные предприниматели, юридические лица, использующие жилые помещения муниципального жилищного фонда</w:t>
            </w:r>
          </w:p>
        </w:tc>
        <w:tc>
          <w:tcPr>
            <w:tcW w:w="3086"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21019" w:rsidRPr="00E21019" w:rsidRDefault="00E21019" w:rsidP="008F5631">
            <w:pPr>
              <w:spacing w:after="0" w:line="240" w:lineRule="auto"/>
              <w:ind w:left="-39" w:firstLine="141"/>
              <w:jc w:val="both"/>
              <w:rPr>
                <w:rFonts w:ascii="Times New Roman" w:eastAsia="Times New Roman" w:hAnsi="Times New Roman"/>
                <w:color w:val="000000" w:themeColor="text1"/>
                <w:sz w:val="24"/>
                <w:szCs w:val="24"/>
                <w:lang w:eastAsia="ru-RU"/>
              </w:rPr>
            </w:pPr>
          </w:p>
        </w:tc>
      </w:tr>
    </w:tbl>
    <w:p w:rsidR="0075442E" w:rsidRPr="00F83166" w:rsidRDefault="0075442E" w:rsidP="00E21019">
      <w:pPr>
        <w:widowControl w:val="0"/>
        <w:spacing w:after="0" w:line="240" w:lineRule="auto"/>
        <w:ind w:left="709" w:right="141" w:firstLine="567"/>
        <w:jc w:val="both"/>
        <w:rPr>
          <w:rFonts w:ascii="Times New Roman" w:hAnsi="Times New Roman"/>
          <w:color w:val="000000" w:themeColor="text1"/>
          <w:sz w:val="28"/>
          <w:szCs w:val="28"/>
        </w:rPr>
      </w:pPr>
    </w:p>
    <w:sectPr w:rsidR="0075442E" w:rsidRPr="00F83166" w:rsidSect="00E21019">
      <w:type w:val="continuous"/>
      <w:pgSz w:w="11916" w:h="16848"/>
      <w:pgMar w:top="500" w:right="576" w:bottom="400" w:left="5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1C"/>
    <w:rsid w:val="0007571C"/>
    <w:rsid w:val="00136C60"/>
    <w:rsid w:val="001503DF"/>
    <w:rsid w:val="0015439D"/>
    <w:rsid w:val="001B404E"/>
    <w:rsid w:val="00226F2F"/>
    <w:rsid w:val="00333792"/>
    <w:rsid w:val="003A6221"/>
    <w:rsid w:val="003D0EE7"/>
    <w:rsid w:val="00531C6B"/>
    <w:rsid w:val="005874E9"/>
    <w:rsid w:val="005A2BBA"/>
    <w:rsid w:val="005B3CFF"/>
    <w:rsid w:val="00675FBD"/>
    <w:rsid w:val="006E3392"/>
    <w:rsid w:val="0075442E"/>
    <w:rsid w:val="007820DB"/>
    <w:rsid w:val="007953EF"/>
    <w:rsid w:val="008F5631"/>
    <w:rsid w:val="00952AF3"/>
    <w:rsid w:val="00A53971"/>
    <w:rsid w:val="00A72166"/>
    <w:rsid w:val="00AD30D7"/>
    <w:rsid w:val="00AF5A6B"/>
    <w:rsid w:val="00CB1716"/>
    <w:rsid w:val="00D06F06"/>
    <w:rsid w:val="00E21019"/>
    <w:rsid w:val="00EF011D"/>
    <w:rsid w:val="00F83166"/>
    <w:rsid w:val="00F94251"/>
    <w:rsid w:val="00FD4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19"/>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5442E"/>
    <w:pPr>
      <w:ind w:left="720"/>
      <w:contextualSpacing/>
    </w:pPr>
  </w:style>
  <w:style w:type="paragraph" w:styleId="a4">
    <w:name w:val="Balloon Text"/>
    <w:basedOn w:val="a"/>
    <w:link w:val="a5"/>
    <w:uiPriority w:val="99"/>
    <w:semiHidden/>
    <w:unhideWhenUsed/>
    <w:rsid w:val="007544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5442E"/>
    <w:rPr>
      <w:rFonts w:ascii="Tahoma" w:eastAsia="Calibri" w:hAnsi="Tahoma" w:cs="Tahoma"/>
      <w:sz w:val="16"/>
      <w:szCs w:val="16"/>
    </w:rPr>
  </w:style>
  <w:style w:type="numbering" w:customStyle="1" w:styleId="1">
    <w:name w:val="Нет списка1"/>
    <w:next w:val="a2"/>
    <w:uiPriority w:val="99"/>
    <w:semiHidden/>
    <w:unhideWhenUsed/>
    <w:rsid w:val="0075442E"/>
  </w:style>
  <w:style w:type="table" w:customStyle="1" w:styleId="TableNormal">
    <w:name w:val="Table Normal"/>
    <w:uiPriority w:val="2"/>
    <w:semiHidden/>
    <w:unhideWhenUsed/>
    <w:qFormat/>
    <w:rsid w:val="007544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a"/>
    <w:next w:val="a6"/>
    <w:link w:val="a7"/>
    <w:uiPriority w:val="1"/>
    <w:qFormat/>
    <w:rsid w:val="0075442E"/>
    <w:pPr>
      <w:widowControl w:val="0"/>
      <w:spacing w:before="159" w:after="0" w:line="240" w:lineRule="auto"/>
      <w:ind w:left="511"/>
    </w:pPr>
    <w:rPr>
      <w:rFonts w:ascii="Algerian" w:eastAsia="Algerian" w:hAnsi="Algerian" w:cstheme="minorBidi"/>
      <w:sz w:val="24"/>
      <w:szCs w:val="24"/>
    </w:rPr>
  </w:style>
  <w:style w:type="character" w:customStyle="1" w:styleId="a7">
    <w:name w:val="Основной текст Знак"/>
    <w:basedOn w:val="a0"/>
    <w:link w:val="10"/>
    <w:uiPriority w:val="1"/>
    <w:rsid w:val="0075442E"/>
    <w:rPr>
      <w:rFonts w:ascii="Algerian" w:eastAsia="Algerian" w:hAnsi="Algerian"/>
      <w:sz w:val="24"/>
      <w:szCs w:val="24"/>
    </w:rPr>
  </w:style>
  <w:style w:type="paragraph" w:customStyle="1" w:styleId="TableParagraph">
    <w:name w:val="Table Paragraph"/>
    <w:basedOn w:val="a"/>
    <w:uiPriority w:val="1"/>
    <w:qFormat/>
    <w:rsid w:val="0075442E"/>
    <w:pPr>
      <w:widowControl w:val="0"/>
      <w:spacing w:after="0" w:line="240" w:lineRule="auto"/>
    </w:pPr>
    <w:rPr>
      <w:rFonts w:ascii="Times New Roman" w:eastAsia="Times New Roman" w:hAnsi="Times New Roman"/>
      <w:lang w:val="en-US"/>
    </w:rPr>
  </w:style>
  <w:style w:type="table" w:customStyle="1" w:styleId="11">
    <w:name w:val="Сетка таблицы1"/>
    <w:basedOn w:val="TableNormal"/>
    <w:next w:val="a8"/>
    <w:uiPriority w:val="59"/>
    <w:rsid w:val="00754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6">
    <w:name w:val="Body Text"/>
    <w:basedOn w:val="a"/>
    <w:link w:val="12"/>
    <w:uiPriority w:val="99"/>
    <w:semiHidden/>
    <w:unhideWhenUsed/>
    <w:rsid w:val="0075442E"/>
    <w:pPr>
      <w:spacing w:after="120"/>
    </w:pPr>
  </w:style>
  <w:style w:type="character" w:customStyle="1" w:styleId="12">
    <w:name w:val="Основной текст Знак1"/>
    <w:basedOn w:val="a0"/>
    <w:link w:val="a6"/>
    <w:uiPriority w:val="99"/>
    <w:semiHidden/>
    <w:rsid w:val="0075442E"/>
    <w:rPr>
      <w:rFonts w:ascii="Calibri" w:eastAsia="Calibri" w:hAnsi="Calibri" w:cs="Times New Roman"/>
    </w:rPr>
  </w:style>
  <w:style w:type="table" w:styleId="a8">
    <w:name w:val="Table Grid"/>
    <w:basedOn w:val="a1"/>
    <w:uiPriority w:val="59"/>
    <w:rsid w:val="00754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019"/>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5442E"/>
    <w:pPr>
      <w:ind w:left="720"/>
      <w:contextualSpacing/>
    </w:pPr>
  </w:style>
  <w:style w:type="paragraph" w:styleId="a4">
    <w:name w:val="Balloon Text"/>
    <w:basedOn w:val="a"/>
    <w:link w:val="a5"/>
    <w:uiPriority w:val="99"/>
    <w:semiHidden/>
    <w:unhideWhenUsed/>
    <w:rsid w:val="007544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5442E"/>
    <w:rPr>
      <w:rFonts w:ascii="Tahoma" w:eastAsia="Calibri" w:hAnsi="Tahoma" w:cs="Tahoma"/>
      <w:sz w:val="16"/>
      <w:szCs w:val="16"/>
    </w:rPr>
  </w:style>
  <w:style w:type="numbering" w:customStyle="1" w:styleId="1">
    <w:name w:val="Нет списка1"/>
    <w:next w:val="a2"/>
    <w:uiPriority w:val="99"/>
    <w:semiHidden/>
    <w:unhideWhenUsed/>
    <w:rsid w:val="0075442E"/>
  </w:style>
  <w:style w:type="table" w:customStyle="1" w:styleId="TableNormal">
    <w:name w:val="Table Normal"/>
    <w:uiPriority w:val="2"/>
    <w:semiHidden/>
    <w:unhideWhenUsed/>
    <w:qFormat/>
    <w:rsid w:val="007544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a"/>
    <w:next w:val="a6"/>
    <w:link w:val="a7"/>
    <w:uiPriority w:val="1"/>
    <w:qFormat/>
    <w:rsid w:val="0075442E"/>
    <w:pPr>
      <w:widowControl w:val="0"/>
      <w:spacing w:before="159" w:after="0" w:line="240" w:lineRule="auto"/>
      <w:ind w:left="511"/>
    </w:pPr>
    <w:rPr>
      <w:rFonts w:ascii="Algerian" w:eastAsia="Algerian" w:hAnsi="Algerian" w:cstheme="minorBidi"/>
      <w:sz w:val="24"/>
      <w:szCs w:val="24"/>
    </w:rPr>
  </w:style>
  <w:style w:type="character" w:customStyle="1" w:styleId="a7">
    <w:name w:val="Основной текст Знак"/>
    <w:basedOn w:val="a0"/>
    <w:link w:val="10"/>
    <w:uiPriority w:val="1"/>
    <w:rsid w:val="0075442E"/>
    <w:rPr>
      <w:rFonts w:ascii="Algerian" w:eastAsia="Algerian" w:hAnsi="Algerian"/>
      <w:sz w:val="24"/>
      <w:szCs w:val="24"/>
    </w:rPr>
  </w:style>
  <w:style w:type="paragraph" w:customStyle="1" w:styleId="TableParagraph">
    <w:name w:val="Table Paragraph"/>
    <w:basedOn w:val="a"/>
    <w:uiPriority w:val="1"/>
    <w:qFormat/>
    <w:rsid w:val="0075442E"/>
    <w:pPr>
      <w:widowControl w:val="0"/>
      <w:spacing w:after="0" w:line="240" w:lineRule="auto"/>
    </w:pPr>
    <w:rPr>
      <w:rFonts w:ascii="Times New Roman" w:eastAsia="Times New Roman" w:hAnsi="Times New Roman"/>
      <w:lang w:val="en-US"/>
    </w:rPr>
  </w:style>
  <w:style w:type="table" w:customStyle="1" w:styleId="11">
    <w:name w:val="Сетка таблицы1"/>
    <w:basedOn w:val="TableNormal"/>
    <w:next w:val="a8"/>
    <w:uiPriority w:val="59"/>
    <w:rsid w:val="00754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6">
    <w:name w:val="Body Text"/>
    <w:basedOn w:val="a"/>
    <w:link w:val="12"/>
    <w:uiPriority w:val="99"/>
    <w:semiHidden/>
    <w:unhideWhenUsed/>
    <w:rsid w:val="0075442E"/>
    <w:pPr>
      <w:spacing w:after="120"/>
    </w:pPr>
  </w:style>
  <w:style w:type="character" w:customStyle="1" w:styleId="12">
    <w:name w:val="Основной текст Знак1"/>
    <w:basedOn w:val="a0"/>
    <w:link w:val="a6"/>
    <w:uiPriority w:val="99"/>
    <w:semiHidden/>
    <w:rsid w:val="0075442E"/>
    <w:rPr>
      <w:rFonts w:ascii="Calibri" w:eastAsia="Calibri" w:hAnsi="Calibri" w:cs="Times New Roman"/>
    </w:rPr>
  </w:style>
  <w:style w:type="table" w:styleId="a8">
    <w:name w:val="Table Grid"/>
    <w:basedOn w:val="a1"/>
    <w:uiPriority w:val="59"/>
    <w:rsid w:val="007544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546259">
      <w:bodyDiv w:val="1"/>
      <w:marLeft w:val="0"/>
      <w:marRight w:val="0"/>
      <w:marTop w:val="0"/>
      <w:marBottom w:val="0"/>
      <w:divBdr>
        <w:top w:val="none" w:sz="0" w:space="0" w:color="auto"/>
        <w:left w:val="none" w:sz="0" w:space="0" w:color="auto"/>
        <w:bottom w:val="none" w:sz="0" w:space="0" w:color="auto"/>
        <w:right w:val="none" w:sz="0" w:space="0" w:color="auto"/>
      </w:divBdr>
    </w:div>
    <w:div w:id="1172571028">
      <w:bodyDiv w:val="1"/>
      <w:marLeft w:val="0"/>
      <w:marRight w:val="0"/>
      <w:marTop w:val="0"/>
      <w:marBottom w:val="0"/>
      <w:divBdr>
        <w:top w:val="none" w:sz="0" w:space="0" w:color="auto"/>
        <w:left w:val="none" w:sz="0" w:space="0" w:color="auto"/>
        <w:bottom w:val="none" w:sz="0" w:space="0" w:color="auto"/>
        <w:right w:val="none" w:sz="0" w:space="0" w:color="auto"/>
      </w:divBdr>
    </w:div>
    <w:div w:id="1413311213">
      <w:bodyDiv w:val="1"/>
      <w:marLeft w:val="0"/>
      <w:marRight w:val="0"/>
      <w:marTop w:val="0"/>
      <w:marBottom w:val="0"/>
      <w:divBdr>
        <w:top w:val="none" w:sz="0" w:space="0" w:color="auto"/>
        <w:left w:val="none" w:sz="0" w:space="0" w:color="auto"/>
        <w:bottom w:val="none" w:sz="0" w:space="0" w:color="auto"/>
        <w:right w:val="none" w:sz="0" w:space="0" w:color="auto"/>
      </w:divBdr>
    </w:div>
    <w:div w:id="1533107774">
      <w:bodyDiv w:val="1"/>
      <w:marLeft w:val="0"/>
      <w:marRight w:val="0"/>
      <w:marTop w:val="0"/>
      <w:marBottom w:val="0"/>
      <w:divBdr>
        <w:top w:val="none" w:sz="0" w:space="0" w:color="auto"/>
        <w:left w:val="none" w:sz="0" w:space="0" w:color="auto"/>
        <w:bottom w:val="none" w:sz="0" w:space="0" w:color="auto"/>
        <w:right w:val="none" w:sz="0" w:space="0" w:color="auto"/>
      </w:divBdr>
    </w:div>
    <w:div w:id="1763603050">
      <w:bodyDiv w:val="1"/>
      <w:marLeft w:val="0"/>
      <w:marRight w:val="0"/>
      <w:marTop w:val="0"/>
      <w:marBottom w:val="0"/>
      <w:divBdr>
        <w:top w:val="none" w:sz="0" w:space="0" w:color="auto"/>
        <w:left w:val="none" w:sz="0" w:space="0" w:color="auto"/>
        <w:bottom w:val="none" w:sz="0" w:space="0" w:color="auto"/>
        <w:right w:val="none" w:sz="0" w:space="0" w:color="auto"/>
      </w:divBdr>
      <w:divsChild>
        <w:div w:id="498232700">
          <w:marLeft w:val="0"/>
          <w:marRight w:val="0"/>
          <w:marTop w:val="0"/>
          <w:marBottom w:val="0"/>
          <w:divBdr>
            <w:top w:val="none" w:sz="0" w:space="0" w:color="auto"/>
            <w:left w:val="none" w:sz="0" w:space="0" w:color="auto"/>
            <w:bottom w:val="none" w:sz="0" w:space="0" w:color="auto"/>
            <w:right w:val="none" w:sz="0" w:space="0" w:color="auto"/>
          </w:divBdr>
        </w:div>
      </w:divsChild>
    </w:div>
    <w:div w:id="2096827797">
      <w:bodyDiv w:val="1"/>
      <w:marLeft w:val="0"/>
      <w:marRight w:val="0"/>
      <w:marTop w:val="0"/>
      <w:marBottom w:val="0"/>
      <w:divBdr>
        <w:top w:val="none" w:sz="0" w:space="0" w:color="auto"/>
        <w:left w:val="none" w:sz="0" w:space="0" w:color="auto"/>
        <w:bottom w:val="none" w:sz="0" w:space="0" w:color="auto"/>
        <w:right w:val="none" w:sz="0" w:space="0" w:color="auto"/>
      </w:divBdr>
    </w:div>
    <w:div w:id="2146655490">
      <w:bodyDiv w:val="1"/>
      <w:marLeft w:val="0"/>
      <w:marRight w:val="0"/>
      <w:marTop w:val="0"/>
      <w:marBottom w:val="0"/>
      <w:divBdr>
        <w:top w:val="none" w:sz="0" w:space="0" w:color="auto"/>
        <w:left w:val="none" w:sz="0" w:space="0" w:color="auto"/>
        <w:bottom w:val="none" w:sz="0" w:space="0" w:color="auto"/>
        <w:right w:val="none" w:sz="0" w:space="0" w:color="auto"/>
      </w:divBdr>
      <w:divsChild>
        <w:div w:id="175966980">
          <w:marLeft w:val="0"/>
          <w:marRight w:val="0"/>
          <w:marTop w:val="0"/>
          <w:marBottom w:val="0"/>
          <w:divBdr>
            <w:top w:val="none" w:sz="0" w:space="0" w:color="auto"/>
            <w:left w:val="none" w:sz="0" w:space="0" w:color="auto"/>
            <w:bottom w:val="none" w:sz="0" w:space="0" w:color="auto"/>
            <w:right w:val="none" w:sz="0" w:space="0" w:color="auto"/>
          </w:divBdr>
          <w:divsChild>
            <w:div w:id="900406344">
              <w:marLeft w:val="0"/>
              <w:marRight w:val="0"/>
              <w:marTop w:val="0"/>
              <w:marBottom w:val="0"/>
              <w:divBdr>
                <w:top w:val="none" w:sz="0" w:space="0" w:color="auto"/>
                <w:left w:val="none" w:sz="0" w:space="0" w:color="auto"/>
                <w:bottom w:val="none" w:sz="0" w:space="0" w:color="auto"/>
                <w:right w:val="none" w:sz="0" w:space="0" w:color="auto"/>
              </w:divBdr>
              <w:divsChild>
                <w:div w:id="10748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6404">
          <w:marLeft w:val="0"/>
          <w:marRight w:val="0"/>
          <w:marTop w:val="0"/>
          <w:marBottom w:val="0"/>
          <w:divBdr>
            <w:top w:val="none" w:sz="0" w:space="0" w:color="auto"/>
            <w:left w:val="none" w:sz="0" w:space="0" w:color="auto"/>
            <w:bottom w:val="none" w:sz="0" w:space="0" w:color="auto"/>
            <w:right w:val="none" w:sz="0" w:space="0" w:color="auto"/>
          </w:divBdr>
          <w:divsChild>
            <w:div w:id="349526380">
              <w:marLeft w:val="0"/>
              <w:marRight w:val="0"/>
              <w:marTop w:val="0"/>
              <w:marBottom w:val="0"/>
              <w:divBdr>
                <w:top w:val="none" w:sz="0" w:space="0" w:color="auto"/>
                <w:left w:val="none" w:sz="0" w:space="0" w:color="auto"/>
                <w:bottom w:val="none" w:sz="0" w:space="0" w:color="auto"/>
                <w:right w:val="none" w:sz="0" w:space="0" w:color="auto"/>
              </w:divBdr>
              <w:divsChild>
                <w:div w:id="2070685245">
                  <w:marLeft w:val="0"/>
                  <w:marRight w:val="0"/>
                  <w:marTop w:val="0"/>
                  <w:marBottom w:val="0"/>
                  <w:divBdr>
                    <w:top w:val="none" w:sz="0" w:space="0" w:color="auto"/>
                    <w:left w:val="none" w:sz="0" w:space="0" w:color="auto"/>
                    <w:bottom w:val="none" w:sz="0" w:space="0" w:color="auto"/>
                    <w:right w:val="none" w:sz="0" w:space="0" w:color="auto"/>
                  </w:divBdr>
                  <w:divsChild>
                    <w:div w:id="1497266536">
                      <w:marLeft w:val="0"/>
                      <w:marRight w:val="0"/>
                      <w:marTop w:val="0"/>
                      <w:marBottom w:val="0"/>
                      <w:divBdr>
                        <w:top w:val="none" w:sz="0" w:space="0" w:color="auto"/>
                        <w:left w:val="none" w:sz="0" w:space="0" w:color="auto"/>
                        <w:bottom w:val="none" w:sz="0" w:space="0" w:color="auto"/>
                        <w:right w:val="none" w:sz="0" w:space="0" w:color="auto"/>
                      </w:divBdr>
                    </w:div>
                    <w:div w:id="26084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35756" TargetMode="External"/><Relationship Id="rId13" Type="http://schemas.openxmlformats.org/officeDocument/2006/relationships/hyperlink" Target="https://docs.cntd.ru/document/9019919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cntd.ru/document/420391737" TargetMode="External"/><Relationship Id="rId12" Type="http://schemas.openxmlformats.org/officeDocument/2006/relationships/hyperlink" Target="https://docs.cntd.ru/document/901877221" TargetMode="External"/><Relationship Id="rId17" Type="http://schemas.openxmlformats.org/officeDocument/2006/relationships/hyperlink" Target="https://docs.cntd.ru/document/902135756" TargetMode="External"/><Relationship Id="rId2" Type="http://schemas.microsoft.com/office/2007/relationships/stylesWithEffects" Target="stylesWithEffects.xml"/><Relationship Id="rId16" Type="http://schemas.openxmlformats.org/officeDocument/2006/relationships/hyperlink" Target="https://docs.cntd.ru/document/901919946" TargetMode="External"/><Relationship Id="rId1" Type="http://schemas.openxmlformats.org/officeDocument/2006/relationships/styles" Target="styles.xml"/><Relationship Id="rId6" Type="http://schemas.openxmlformats.org/officeDocument/2006/relationships/hyperlink" Target="https://docs.cntd.ru/document/901919946" TargetMode="External"/><Relationship Id="rId11" Type="http://schemas.openxmlformats.org/officeDocument/2006/relationships/hyperlink" Target="https://docs.cntd.ru/document/901807667" TargetMode="External"/><Relationship Id="rId5" Type="http://schemas.openxmlformats.org/officeDocument/2006/relationships/image" Target="media/image1.png"/><Relationship Id="rId15" Type="http://schemas.openxmlformats.org/officeDocument/2006/relationships/hyperlink" Target="https://docs.cntd.ru/document/902186281" TargetMode="External"/><Relationship Id="rId10" Type="http://schemas.openxmlformats.org/officeDocument/2006/relationships/hyperlink" Target="https://docs.cntd.ru/document/90180766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cntd.ru/document/901807667" TargetMode="External"/><Relationship Id="rId14" Type="http://schemas.openxmlformats.org/officeDocument/2006/relationships/hyperlink" Target="https://docs.cntd.ru/document/9022800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Pages>
  <Words>2857</Words>
  <Characters>16290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10</cp:revision>
  <cp:lastPrinted>2022-01-10T11:35:00Z</cp:lastPrinted>
  <dcterms:created xsi:type="dcterms:W3CDTF">2021-12-21T12:56:00Z</dcterms:created>
  <dcterms:modified xsi:type="dcterms:W3CDTF">2022-01-10T11:36:00Z</dcterms:modified>
</cp:coreProperties>
</file>