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3A1" w:rsidRPr="00E233A1" w:rsidRDefault="00E233A1" w:rsidP="00E233A1">
      <w:pPr>
        <w:jc w:val="right"/>
        <w:rPr>
          <w:b/>
          <w:noProof/>
          <w:sz w:val="28"/>
          <w:szCs w:val="28"/>
        </w:rPr>
      </w:pPr>
      <w:bookmarkStart w:id="0" w:name="sub_1000"/>
      <w:r w:rsidRPr="00E233A1">
        <w:rPr>
          <w:b/>
          <w:noProof/>
          <w:sz w:val="28"/>
          <w:szCs w:val="28"/>
        </w:rPr>
        <w:t>проект</w:t>
      </w:r>
    </w:p>
    <w:p w:rsidR="003F0764" w:rsidRDefault="00DA0348" w:rsidP="003F0764">
      <w:pPr>
        <w:jc w:val="center"/>
        <w:rPr>
          <w:noProof/>
        </w:rPr>
      </w:pPr>
      <w:r>
        <w:rPr>
          <w:noProof/>
        </w:rPr>
        <w:drawing>
          <wp:inline distT="0" distB="0" distL="0" distR="0" wp14:anchorId="4AB35921" wp14:editId="5D6F2339">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F0764" w:rsidRDefault="003F0764" w:rsidP="003F0764">
      <w:pPr>
        <w:jc w:val="center"/>
        <w:rPr>
          <w:rFonts w:ascii="Times New Roman" w:hAnsi="Times New Roman" w:cs="Times New Roman"/>
          <w:b/>
          <w:sz w:val="32"/>
          <w:szCs w:val="32"/>
        </w:rPr>
      </w:pPr>
    </w:p>
    <w:p w:rsidR="003F0764" w:rsidRPr="00CC34D7" w:rsidRDefault="003F0764" w:rsidP="003F0764">
      <w:pPr>
        <w:jc w:val="center"/>
        <w:rPr>
          <w:rFonts w:ascii="Times New Roman" w:hAnsi="Times New Roman" w:cs="Times New Roman"/>
          <w:b/>
          <w:sz w:val="32"/>
          <w:szCs w:val="32"/>
        </w:rPr>
      </w:pPr>
      <w:r w:rsidRPr="00CC34D7">
        <w:rPr>
          <w:rFonts w:ascii="Times New Roman" w:hAnsi="Times New Roman" w:cs="Times New Roman"/>
          <w:b/>
          <w:sz w:val="32"/>
          <w:szCs w:val="32"/>
        </w:rPr>
        <w:t>Совет депутатов Большеигнатовского</w:t>
      </w:r>
    </w:p>
    <w:p w:rsidR="003F0764" w:rsidRPr="00CC34D7" w:rsidRDefault="003F0764" w:rsidP="003F0764">
      <w:pPr>
        <w:jc w:val="center"/>
        <w:rPr>
          <w:rFonts w:ascii="Times New Roman" w:hAnsi="Times New Roman" w:cs="Times New Roman"/>
          <w:b/>
          <w:sz w:val="32"/>
          <w:szCs w:val="32"/>
        </w:rPr>
      </w:pPr>
      <w:r w:rsidRPr="00CC34D7">
        <w:rPr>
          <w:rFonts w:ascii="Times New Roman" w:hAnsi="Times New Roman" w:cs="Times New Roman"/>
          <w:b/>
          <w:sz w:val="32"/>
          <w:szCs w:val="32"/>
        </w:rPr>
        <w:t>муниципального района Республики Мордовия</w:t>
      </w:r>
    </w:p>
    <w:p w:rsidR="003F0764" w:rsidRPr="00CC34D7" w:rsidRDefault="003F0764" w:rsidP="003F0764">
      <w:pPr>
        <w:jc w:val="center"/>
        <w:rPr>
          <w:rFonts w:ascii="Times New Roman" w:hAnsi="Times New Roman" w:cs="Times New Roman"/>
          <w:b/>
          <w:sz w:val="32"/>
          <w:szCs w:val="32"/>
        </w:rPr>
      </w:pPr>
    </w:p>
    <w:p w:rsidR="003F0764" w:rsidRPr="00066BF8" w:rsidRDefault="003F0764" w:rsidP="003F0764">
      <w:pPr>
        <w:jc w:val="center"/>
        <w:rPr>
          <w:rFonts w:ascii="Times New Roman" w:hAnsi="Times New Roman" w:cs="Times New Roman"/>
          <w:b/>
          <w:sz w:val="36"/>
          <w:szCs w:val="36"/>
        </w:rPr>
      </w:pPr>
      <w:r w:rsidRPr="00066BF8">
        <w:rPr>
          <w:rFonts w:ascii="Times New Roman" w:hAnsi="Times New Roman" w:cs="Times New Roman"/>
          <w:b/>
          <w:sz w:val="36"/>
          <w:szCs w:val="36"/>
        </w:rPr>
        <w:t>РЕШЕНИЕ</w:t>
      </w:r>
    </w:p>
    <w:p w:rsidR="003F0764" w:rsidRPr="00CC34D7" w:rsidRDefault="003F0764" w:rsidP="003F0764">
      <w:pPr>
        <w:jc w:val="center"/>
        <w:rPr>
          <w:rFonts w:ascii="Times New Roman" w:hAnsi="Times New Roman" w:cs="Times New Roman"/>
          <w:b/>
        </w:rPr>
      </w:pPr>
    </w:p>
    <w:p w:rsidR="003F0764" w:rsidRDefault="003F0764" w:rsidP="003F0764">
      <w:pPr>
        <w:ind w:firstLine="0"/>
        <w:jc w:val="center"/>
        <w:rPr>
          <w:rFonts w:ascii="Times New Roman" w:hAnsi="Times New Roman" w:cs="Times New Roman"/>
          <w:b/>
          <w:sz w:val="30"/>
          <w:szCs w:val="30"/>
        </w:rPr>
      </w:pPr>
      <w:r w:rsidRPr="00CC34D7">
        <w:rPr>
          <w:rFonts w:ascii="Times New Roman" w:hAnsi="Times New Roman" w:cs="Times New Roman"/>
          <w:b/>
          <w:sz w:val="30"/>
          <w:szCs w:val="30"/>
        </w:rPr>
        <w:t>Совета депутатов Большеигнатовского муниципального района</w:t>
      </w:r>
    </w:p>
    <w:p w:rsidR="003F0764" w:rsidRPr="00CC34D7" w:rsidRDefault="00771F1D" w:rsidP="003F0764">
      <w:pPr>
        <w:ind w:firstLine="0"/>
        <w:jc w:val="center"/>
        <w:rPr>
          <w:rFonts w:ascii="Times New Roman" w:hAnsi="Times New Roman" w:cs="Times New Roman"/>
          <w:b/>
          <w:sz w:val="30"/>
          <w:szCs w:val="30"/>
        </w:rPr>
      </w:pPr>
      <w:r>
        <w:rPr>
          <w:rFonts w:ascii="Times New Roman" w:hAnsi="Times New Roman" w:cs="Times New Roman"/>
          <w:b/>
          <w:sz w:val="30"/>
          <w:szCs w:val="30"/>
        </w:rPr>
        <w:t>седьмого</w:t>
      </w:r>
      <w:r w:rsidR="003F0764" w:rsidRPr="00CC34D7">
        <w:rPr>
          <w:rFonts w:ascii="Times New Roman" w:hAnsi="Times New Roman" w:cs="Times New Roman"/>
          <w:b/>
          <w:sz w:val="30"/>
          <w:szCs w:val="30"/>
        </w:rPr>
        <w:t xml:space="preserve"> созыва</w:t>
      </w:r>
    </w:p>
    <w:p w:rsidR="003F0764" w:rsidRPr="00CC34D7" w:rsidRDefault="003F0764" w:rsidP="003F0764">
      <w:pPr>
        <w:jc w:val="center"/>
        <w:rPr>
          <w:rFonts w:ascii="Times New Roman" w:hAnsi="Times New Roman" w:cs="Times New Roman"/>
          <w:b/>
          <w:sz w:val="30"/>
          <w:szCs w:val="30"/>
        </w:rPr>
      </w:pPr>
    </w:p>
    <w:p w:rsidR="003F0764" w:rsidRDefault="003F0764" w:rsidP="0077581B">
      <w:pPr>
        <w:jc w:val="center"/>
        <w:rPr>
          <w:rFonts w:ascii="Times New Roman" w:hAnsi="Times New Roman" w:cs="Times New Roman"/>
          <w:sz w:val="28"/>
          <w:szCs w:val="28"/>
        </w:rPr>
      </w:pPr>
      <w:r w:rsidRPr="00282986">
        <w:rPr>
          <w:rFonts w:ascii="Times New Roman" w:hAnsi="Times New Roman" w:cs="Times New Roman"/>
        </w:rPr>
        <w:t>с. Большое Игнатово</w:t>
      </w:r>
    </w:p>
    <w:p w:rsidR="003F0764" w:rsidRPr="00CC34D7" w:rsidRDefault="003F0764" w:rsidP="003F0764">
      <w:pPr>
        <w:rPr>
          <w:rFonts w:ascii="Times New Roman" w:hAnsi="Times New Roman" w:cs="Times New Roman"/>
          <w:sz w:val="28"/>
          <w:szCs w:val="28"/>
        </w:rPr>
      </w:pPr>
    </w:p>
    <w:p w:rsidR="003F0764" w:rsidRPr="00CC34D7" w:rsidRDefault="003F0764" w:rsidP="003F0764">
      <w:pPr>
        <w:jc w:val="left"/>
        <w:rPr>
          <w:rFonts w:ascii="Times New Roman" w:hAnsi="Times New Roman" w:cs="Times New Roman"/>
          <w:sz w:val="28"/>
          <w:szCs w:val="28"/>
        </w:rPr>
      </w:pPr>
      <w:r>
        <w:rPr>
          <w:rFonts w:ascii="Times New Roman" w:hAnsi="Times New Roman" w:cs="Times New Roman"/>
          <w:sz w:val="28"/>
          <w:szCs w:val="28"/>
        </w:rPr>
        <w:t>«</w:t>
      </w:r>
      <w:r w:rsidR="00E233A1">
        <w:rPr>
          <w:rFonts w:ascii="Times New Roman" w:hAnsi="Times New Roman" w:cs="Times New Roman"/>
          <w:sz w:val="28"/>
          <w:szCs w:val="28"/>
        </w:rPr>
        <w:t>____</w:t>
      </w:r>
      <w:r>
        <w:rPr>
          <w:rFonts w:ascii="Times New Roman" w:hAnsi="Times New Roman" w:cs="Times New Roman"/>
          <w:sz w:val="28"/>
          <w:szCs w:val="28"/>
        </w:rPr>
        <w:t xml:space="preserve">» </w:t>
      </w:r>
      <w:r w:rsidR="00066BF8">
        <w:rPr>
          <w:rFonts w:ascii="Times New Roman" w:hAnsi="Times New Roman" w:cs="Times New Roman"/>
          <w:sz w:val="28"/>
          <w:szCs w:val="28"/>
        </w:rPr>
        <w:t xml:space="preserve"> декабря </w:t>
      </w:r>
      <w:r>
        <w:rPr>
          <w:rFonts w:ascii="Times New Roman" w:hAnsi="Times New Roman" w:cs="Times New Roman"/>
          <w:sz w:val="28"/>
          <w:szCs w:val="28"/>
        </w:rPr>
        <w:t>2021</w:t>
      </w:r>
      <w:r w:rsidRPr="00CC34D7">
        <w:rPr>
          <w:rFonts w:ascii="Times New Roman" w:hAnsi="Times New Roman" w:cs="Times New Roman"/>
          <w:sz w:val="28"/>
          <w:szCs w:val="28"/>
        </w:rPr>
        <w:t xml:space="preserve"> г</w:t>
      </w:r>
      <w:r>
        <w:rPr>
          <w:rFonts w:ascii="Times New Roman" w:hAnsi="Times New Roman" w:cs="Times New Roman"/>
          <w:sz w:val="28"/>
          <w:szCs w:val="28"/>
        </w:rPr>
        <w:t xml:space="preserve">.                    </w:t>
      </w:r>
      <w:r w:rsidRPr="00CC34D7">
        <w:rPr>
          <w:rFonts w:ascii="Times New Roman" w:hAnsi="Times New Roman" w:cs="Times New Roman"/>
          <w:sz w:val="28"/>
          <w:szCs w:val="28"/>
        </w:rPr>
        <w:t xml:space="preserve">     </w:t>
      </w:r>
      <w:r>
        <w:rPr>
          <w:rFonts w:ascii="Times New Roman" w:hAnsi="Times New Roman" w:cs="Times New Roman"/>
          <w:sz w:val="28"/>
          <w:szCs w:val="28"/>
        </w:rPr>
        <w:t xml:space="preserve">                     № </w:t>
      </w:r>
    </w:p>
    <w:p w:rsidR="003F0764" w:rsidRDefault="003F0764" w:rsidP="003F0764">
      <w:pPr>
        <w:rPr>
          <w:rFonts w:ascii="Times New Roman" w:hAnsi="Times New Roman" w:cs="Times New Roman"/>
          <w:sz w:val="28"/>
          <w:szCs w:val="28"/>
        </w:rPr>
      </w:pPr>
    </w:p>
    <w:p w:rsidR="003F0764" w:rsidRPr="006D662A" w:rsidRDefault="003F0764" w:rsidP="006D662A">
      <w:pPr>
        <w:pStyle w:val="1"/>
        <w:ind w:left="284" w:right="2078"/>
        <w:jc w:val="left"/>
        <w:rPr>
          <w:b w:val="0"/>
          <w:sz w:val="28"/>
          <w:szCs w:val="28"/>
        </w:rPr>
      </w:pPr>
      <w:r w:rsidRPr="006D662A">
        <w:rPr>
          <w:b w:val="0"/>
          <w:sz w:val="28"/>
          <w:szCs w:val="28"/>
        </w:rPr>
        <w:t xml:space="preserve">Об утверждении Положения 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w:t>
      </w:r>
      <w:r w:rsidR="00771F1D" w:rsidRPr="006D662A">
        <w:rPr>
          <w:b w:val="0"/>
          <w:sz w:val="28"/>
          <w:szCs w:val="28"/>
        </w:rPr>
        <w:t>Большеигнатовского муниципального района Республики Мордовия</w:t>
      </w:r>
    </w:p>
    <w:p w:rsidR="003F0764" w:rsidRDefault="003F0764" w:rsidP="003F0764"/>
    <w:p w:rsidR="00771F1D" w:rsidRPr="00771F1D" w:rsidRDefault="00771F1D" w:rsidP="006D662A">
      <w:pPr>
        <w:ind w:left="284" w:firstLine="436"/>
        <w:rPr>
          <w:sz w:val="28"/>
          <w:szCs w:val="28"/>
        </w:rPr>
      </w:pPr>
      <w:r w:rsidRPr="00771F1D">
        <w:rPr>
          <w:sz w:val="28"/>
          <w:szCs w:val="28"/>
        </w:rPr>
        <w:t xml:space="preserve">В соответствии со </w:t>
      </w:r>
      <w:hyperlink r:id="rId9" w:history="1">
        <w:r w:rsidRPr="00771F1D">
          <w:rPr>
            <w:rStyle w:val="a4"/>
            <w:rFonts w:cs="Times New Roman CYR"/>
            <w:color w:val="auto"/>
            <w:sz w:val="28"/>
            <w:szCs w:val="28"/>
          </w:rPr>
          <w:t>статьей 15</w:t>
        </w:r>
      </w:hyperlink>
      <w:r w:rsidRPr="00771F1D">
        <w:rPr>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10" w:history="1">
        <w:r w:rsidRPr="00771F1D">
          <w:rPr>
            <w:rStyle w:val="a4"/>
            <w:rFonts w:cs="Times New Roman CYR"/>
            <w:color w:val="auto"/>
            <w:sz w:val="28"/>
            <w:szCs w:val="28"/>
          </w:rPr>
          <w:t>статьей 13</w:t>
        </w:r>
      </w:hyperlink>
      <w:r w:rsidRPr="00771F1D">
        <w:rPr>
          <w:sz w:val="28"/>
          <w:szCs w:val="28"/>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11" w:history="1">
        <w:r w:rsidRPr="00771F1D">
          <w:rPr>
            <w:rStyle w:val="a4"/>
            <w:rFonts w:cs="Times New Roman CYR"/>
            <w:color w:val="auto"/>
            <w:sz w:val="28"/>
            <w:szCs w:val="28"/>
          </w:rPr>
          <w:t>Федеральным законом</w:t>
        </w:r>
      </w:hyperlink>
      <w:r w:rsidRPr="00771F1D">
        <w:rPr>
          <w:sz w:val="28"/>
          <w:szCs w:val="28"/>
        </w:rPr>
        <w:t xml:space="preserve"> от 31 июля 2020 года N 248-ФЗ "О государственном контроле (надзоре) и муниципальном контроле в Российской Федерации", Совет депутатов </w:t>
      </w:r>
      <w:r>
        <w:rPr>
          <w:sz w:val="28"/>
          <w:szCs w:val="28"/>
        </w:rPr>
        <w:t>Большеигнатовского</w:t>
      </w:r>
      <w:r w:rsidRPr="00771F1D">
        <w:rPr>
          <w:sz w:val="28"/>
          <w:szCs w:val="28"/>
        </w:rPr>
        <w:t xml:space="preserve"> муниципального района решил:</w:t>
      </w:r>
    </w:p>
    <w:p w:rsidR="00771F1D" w:rsidRPr="00771F1D" w:rsidRDefault="00771F1D" w:rsidP="006D662A">
      <w:pPr>
        <w:ind w:left="284" w:firstLine="436"/>
        <w:rPr>
          <w:sz w:val="28"/>
          <w:szCs w:val="28"/>
        </w:rPr>
      </w:pPr>
      <w:r w:rsidRPr="00771F1D">
        <w:rPr>
          <w:sz w:val="28"/>
          <w:szCs w:val="28"/>
        </w:rPr>
        <w:t xml:space="preserve">1. Утвердить прилагаемое </w:t>
      </w:r>
      <w:hyperlink w:anchor="sub_1000" w:history="1">
        <w:r w:rsidRPr="00771F1D">
          <w:rPr>
            <w:rStyle w:val="a4"/>
            <w:rFonts w:cs="Times New Roman CYR"/>
            <w:color w:val="auto"/>
            <w:sz w:val="28"/>
            <w:szCs w:val="28"/>
          </w:rPr>
          <w:t>Положение</w:t>
        </w:r>
      </w:hyperlink>
      <w:r w:rsidRPr="00771F1D">
        <w:rPr>
          <w:sz w:val="28"/>
          <w:szCs w:val="28"/>
        </w:rPr>
        <w:t xml:space="preserve"> 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w:t>
      </w:r>
      <w:r>
        <w:rPr>
          <w:sz w:val="28"/>
          <w:szCs w:val="28"/>
        </w:rPr>
        <w:t xml:space="preserve">Большеигнатовского </w:t>
      </w:r>
      <w:r w:rsidRPr="00771F1D">
        <w:rPr>
          <w:sz w:val="28"/>
          <w:szCs w:val="28"/>
        </w:rPr>
        <w:t xml:space="preserve"> муниципального района Республики Мордовия.</w:t>
      </w:r>
    </w:p>
    <w:p w:rsidR="00771F1D" w:rsidRPr="00771F1D" w:rsidRDefault="00771F1D" w:rsidP="006D662A">
      <w:pPr>
        <w:ind w:left="284" w:firstLine="436"/>
        <w:rPr>
          <w:sz w:val="28"/>
          <w:szCs w:val="28"/>
        </w:rPr>
      </w:pPr>
      <w:r w:rsidRPr="00771F1D">
        <w:rPr>
          <w:sz w:val="28"/>
          <w:szCs w:val="28"/>
        </w:rPr>
        <w:t xml:space="preserve">2. Настоящее решение вступает в силу со дня его </w:t>
      </w:r>
      <w:hyperlink r:id="rId12" w:history="1">
        <w:r w:rsidRPr="00771F1D">
          <w:rPr>
            <w:rStyle w:val="a4"/>
            <w:rFonts w:cs="Times New Roman CYR"/>
            <w:color w:val="auto"/>
            <w:sz w:val="28"/>
            <w:szCs w:val="28"/>
          </w:rPr>
          <w:t>официального опубликования</w:t>
        </w:r>
      </w:hyperlink>
      <w:r w:rsidRPr="00771F1D">
        <w:rPr>
          <w:sz w:val="28"/>
          <w:szCs w:val="28"/>
        </w:rPr>
        <w:t xml:space="preserve"> и применяется к правоотношениям, возникшим с 1 января 2022 года.</w:t>
      </w:r>
    </w:p>
    <w:p w:rsidR="003F0764" w:rsidRDefault="003F0764" w:rsidP="003F0764">
      <w:pPr>
        <w:rPr>
          <w:rFonts w:ascii="Times New Roman" w:hAnsi="Times New Roman" w:cs="Times New Roman"/>
          <w:sz w:val="28"/>
          <w:szCs w:val="28"/>
        </w:rPr>
      </w:pPr>
    </w:p>
    <w:p w:rsidR="0077581B" w:rsidRPr="00771F1D" w:rsidRDefault="0077581B" w:rsidP="003F0764">
      <w:pPr>
        <w:rPr>
          <w:rFonts w:ascii="Times New Roman" w:hAnsi="Times New Roman" w:cs="Times New Roman"/>
          <w:sz w:val="28"/>
          <w:szCs w:val="28"/>
        </w:rPr>
      </w:pPr>
    </w:p>
    <w:p w:rsidR="003F0764" w:rsidRPr="00273C91" w:rsidRDefault="003F0764" w:rsidP="0077581B">
      <w:pPr>
        <w:ind w:left="284" w:firstLine="0"/>
        <w:rPr>
          <w:rFonts w:ascii="Times New Roman" w:hAnsi="Times New Roman" w:cs="Times New Roman"/>
          <w:sz w:val="28"/>
          <w:szCs w:val="28"/>
        </w:rPr>
      </w:pPr>
      <w:r w:rsidRPr="00273C91">
        <w:rPr>
          <w:rFonts w:ascii="Times New Roman" w:hAnsi="Times New Roman" w:cs="Times New Roman"/>
          <w:sz w:val="28"/>
          <w:szCs w:val="28"/>
        </w:rPr>
        <w:t xml:space="preserve">Глава Большеигнатовского </w:t>
      </w:r>
    </w:p>
    <w:p w:rsidR="003F0764" w:rsidRPr="00273C91" w:rsidRDefault="003F0764" w:rsidP="0077581B">
      <w:pPr>
        <w:ind w:left="284" w:firstLine="0"/>
        <w:jc w:val="left"/>
        <w:rPr>
          <w:rFonts w:ascii="Times New Roman" w:hAnsi="Times New Roman" w:cs="Times New Roman"/>
          <w:sz w:val="28"/>
          <w:szCs w:val="28"/>
        </w:rPr>
      </w:pPr>
      <w:r w:rsidRPr="00273C91">
        <w:rPr>
          <w:rFonts w:ascii="Times New Roman" w:hAnsi="Times New Roman" w:cs="Times New Roman"/>
          <w:sz w:val="28"/>
          <w:szCs w:val="28"/>
        </w:rPr>
        <w:t xml:space="preserve">муниципального района                                    </w:t>
      </w:r>
      <w:r w:rsidR="0077581B">
        <w:rPr>
          <w:rFonts w:ascii="Times New Roman" w:hAnsi="Times New Roman" w:cs="Times New Roman"/>
          <w:sz w:val="28"/>
          <w:szCs w:val="28"/>
        </w:rPr>
        <w:t xml:space="preserve">         </w:t>
      </w:r>
      <w:r w:rsidRPr="00273C91">
        <w:rPr>
          <w:rFonts w:ascii="Times New Roman" w:hAnsi="Times New Roman" w:cs="Times New Roman"/>
          <w:sz w:val="28"/>
          <w:szCs w:val="28"/>
        </w:rPr>
        <w:t xml:space="preserve">   Т.Н.</w:t>
      </w:r>
      <w:r>
        <w:rPr>
          <w:rFonts w:ascii="Times New Roman" w:hAnsi="Times New Roman" w:cs="Times New Roman"/>
          <w:sz w:val="28"/>
          <w:szCs w:val="28"/>
        </w:rPr>
        <w:t xml:space="preserve"> </w:t>
      </w:r>
      <w:r w:rsidRPr="00273C91">
        <w:rPr>
          <w:rFonts w:ascii="Times New Roman" w:hAnsi="Times New Roman" w:cs="Times New Roman"/>
          <w:sz w:val="28"/>
          <w:szCs w:val="28"/>
        </w:rPr>
        <w:t>Полозова</w:t>
      </w:r>
    </w:p>
    <w:p w:rsidR="003F0764" w:rsidRPr="00273C91" w:rsidRDefault="003F0764" w:rsidP="0077581B">
      <w:pPr>
        <w:ind w:left="284" w:firstLine="0"/>
        <w:jc w:val="left"/>
        <w:rPr>
          <w:rFonts w:ascii="Times New Roman" w:hAnsi="Times New Roman" w:cs="Times New Roman"/>
          <w:sz w:val="28"/>
          <w:szCs w:val="28"/>
        </w:rPr>
      </w:pPr>
    </w:p>
    <w:p w:rsidR="003F0764" w:rsidRPr="00273C91" w:rsidRDefault="003F0764" w:rsidP="0077581B">
      <w:pPr>
        <w:ind w:left="284" w:firstLine="0"/>
        <w:jc w:val="left"/>
        <w:rPr>
          <w:rFonts w:ascii="Times New Roman" w:hAnsi="Times New Roman" w:cs="Times New Roman"/>
          <w:sz w:val="28"/>
          <w:szCs w:val="28"/>
        </w:rPr>
      </w:pPr>
      <w:r w:rsidRPr="00273C91">
        <w:rPr>
          <w:rFonts w:ascii="Times New Roman" w:hAnsi="Times New Roman" w:cs="Times New Roman"/>
          <w:sz w:val="28"/>
          <w:szCs w:val="28"/>
        </w:rPr>
        <w:t>Председатель Совета депутатов</w:t>
      </w:r>
    </w:p>
    <w:p w:rsidR="003F0764" w:rsidRPr="00273C91" w:rsidRDefault="003F0764" w:rsidP="0077581B">
      <w:pPr>
        <w:ind w:left="284" w:firstLine="0"/>
        <w:jc w:val="left"/>
        <w:rPr>
          <w:rFonts w:ascii="Times New Roman" w:hAnsi="Times New Roman" w:cs="Times New Roman"/>
          <w:sz w:val="28"/>
          <w:szCs w:val="28"/>
        </w:rPr>
      </w:pPr>
      <w:r w:rsidRPr="00273C91">
        <w:rPr>
          <w:rFonts w:ascii="Times New Roman" w:hAnsi="Times New Roman" w:cs="Times New Roman"/>
          <w:sz w:val="28"/>
          <w:szCs w:val="28"/>
        </w:rPr>
        <w:t xml:space="preserve">Большеигнатовского муниципального района            </w:t>
      </w:r>
      <w:r w:rsidR="0077581B">
        <w:rPr>
          <w:rFonts w:ascii="Times New Roman" w:hAnsi="Times New Roman" w:cs="Times New Roman"/>
          <w:sz w:val="28"/>
          <w:szCs w:val="28"/>
        </w:rPr>
        <w:t xml:space="preserve">       </w:t>
      </w:r>
      <w:r w:rsidRPr="00273C91">
        <w:rPr>
          <w:rFonts w:ascii="Times New Roman" w:hAnsi="Times New Roman" w:cs="Times New Roman"/>
          <w:sz w:val="28"/>
          <w:szCs w:val="28"/>
        </w:rPr>
        <w:t xml:space="preserve">   В.Н. Кече</w:t>
      </w:r>
      <w:r w:rsidR="00771F1D">
        <w:rPr>
          <w:rFonts w:ascii="Times New Roman" w:hAnsi="Times New Roman" w:cs="Times New Roman"/>
          <w:sz w:val="28"/>
          <w:szCs w:val="28"/>
        </w:rPr>
        <w:t>м</w:t>
      </w:r>
      <w:r w:rsidR="00720245">
        <w:rPr>
          <w:rFonts w:ascii="Times New Roman" w:hAnsi="Times New Roman" w:cs="Times New Roman"/>
          <w:sz w:val="28"/>
          <w:szCs w:val="28"/>
        </w:rPr>
        <w:t>айкин</w:t>
      </w:r>
    </w:p>
    <w:p w:rsidR="003F0764" w:rsidRDefault="003F0764" w:rsidP="00771F1D">
      <w:pPr>
        <w:jc w:val="right"/>
      </w:pPr>
    </w:p>
    <w:p w:rsidR="0077581B" w:rsidRDefault="0077581B" w:rsidP="00771F1D">
      <w:pPr>
        <w:jc w:val="right"/>
      </w:pPr>
    </w:p>
    <w:p w:rsidR="0077581B" w:rsidRDefault="0077581B" w:rsidP="00771F1D">
      <w:pPr>
        <w:jc w:val="right"/>
      </w:pPr>
    </w:p>
    <w:p w:rsidR="0077581B" w:rsidRDefault="0077581B" w:rsidP="00771F1D">
      <w:pPr>
        <w:jc w:val="right"/>
      </w:pPr>
    </w:p>
    <w:p w:rsidR="0077581B" w:rsidRDefault="0077581B" w:rsidP="00771F1D">
      <w:pPr>
        <w:jc w:val="right"/>
      </w:pPr>
    </w:p>
    <w:p w:rsidR="006D662A" w:rsidRDefault="00777E60" w:rsidP="00771F1D">
      <w:pPr>
        <w:jc w:val="right"/>
        <w:rPr>
          <w:rStyle w:val="a3"/>
          <w:rFonts w:ascii="Times New Roman" w:hAnsi="Times New Roman" w:cs="Times New Roman"/>
          <w:b w:val="0"/>
          <w:bCs/>
          <w:color w:val="auto"/>
        </w:rPr>
      </w:pPr>
      <w:r w:rsidRPr="00771F1D">
        <w:rPr>
          <w:rStyle w:val="a3"/>
          <w:rFonts w:ascii="Times New Roman" w:hAnsi="Times New Roman" w:cs="Times New Roman"/>
          <w:b w:val="0"/>
          <w:bCs/>
          <w:color w:val="auto"/>
        </w:rPr>
        <w:t>Приложение 1</w:t>
      </w:r>
      <w:r w:rsidRPr="00771F1D">
        <w:rPr>
          <w:rStyle w:val="a3"/>
          <w:rFonts w:ascii="Times New Roman" w:hAnsi="Times New Roman" w:cs="Times New Roman"/>
          <w:b w:val="0"/>
          <w:bCs/>
          <w:color w:val="auto"/>
        </w:rPr>
        <w:br/>
        <w:t xml:space="preserve">к </w:t>
      </w:r>
      <w:hyperlink w:anchor="sub_0" w:history="1">
        <w:r w:rsidRPr="00771F1D">
          <w:rPr>
            <w:rStyle w:val="a4"/>
            <w:rFonts w:ascii="Times New Roman" w:hAnsi="Times New Roman"/>
            <w:color w:val="auto"/>
          </w:rPr>
          <w:t>решению</w:t>
        </w:r>
      </w:hyperlink>
      <w:r w:rsidRPr="00771F1D">
        <w:rPr>
          <w:rStyle w:val="a3"/>
          <w:rFonts w:ascii="Times New Roman" w:hAnsi="Times New Roman" w:cs="Times New Roman"/>
          <w:b w:val="0"/>
          <w:bCs/>
          <w:color w:val="auto"/>
        </w:rPr>
        <w:t xml:space="preserve"> Совета депутатов</w:t>
      </w:r>
      <w:r w:rsidRPr="00771F1D">
        <w:rPr>
          <w:rStyle w:val="a3"/>
          <w:rFonts w:ascii="Times New Roman" w:hAnsi="Times New Roman" w:cs="Times New Roman"/>
          <w:b w:val="0"/>
          <w:bCs/>
          <w:color w:val="auto"/>
        </w:rPr>
        <w:br/>
      </w:r>
      <w:r w:rsidR="005058E4" w:rsidRPr="00771F1D">
        <w:rPr>
          <w:rStyle w:val="a3"/>
          <w:rFonts w:ascii="Times New Roman" w:hAnsi="Times New Roman" w:cs="Times New Roman"/>
          <w:b w:val="0"/>
          <w:bCs/>
          <w:color w:val="auto"/>
        </w:rPr>
        <w:t>Большеигнатовского</w:t>
      </w:r>
      <w:r w:rsidRPr="00771F1D">
        <w:rPr>
          <w:rStyle w:val="a3"/>
          <w:rFonts w:ascii="Times New Roman" w:hAnsi="Times New Roman" w:cs="Times New Roman"/>
          <w:b w:val="0"/>
          <w:bCs/>
          <w:color w:val="auto"/>
        </w:rPr>
        <w:t xml:space="preserve"> муниципального района</w:t>
      </w:r>
    </w:p>
    <w:p w:rsidR="006D662A" w:rsidRDefault="006D662A" w:rsidP="00771F1D">
      <w:pPr>
        <w:jc w:val="right"/>
        <w:rPr>
          <w:rStyle w:val="a3"/>
          <w:rFonts w:ascii="Times New Roman" w:hAnsi="Times New Roman" w:cs="Times New Roman"/>
          <w:b w:val="0"/>
          <w:bCs/>
          <w:color w:val="auto"/>
        </w:rPr>
      </w:pPr>
      <w:r>
        <w:rPr>
          <w:rStyle w:val="a3"/>
          <w:rFonts w:ascii="Times New Roman" w:hAnsi="Times New Roman" w:cs="Times New Roman"/>
          <w:b w:val="0"/>
          <w:bCs/>
          <w:color w:val="auto"/>
        </w:rPr>
        <w:t>«</w:t>
      </w:r>
      <w:r w:rsidRPr="006D662A">
        <w:rPr>
          <w:rStyle w:val="a3"/>
          <w:rFonts w:ascii="Times New Roman" w:hAnsi="Times New Roman" w:cs="Times New Roman"/>
          <w:b w:val="0"/>
          <w:bCs/>
          <w:color w:val="auto"/>
        </w:rPr>
        <w:t xml:space="preserve">Об утверждении Положения по осуществлению муниципального контроля </w:t>
      </w:r>
    </w:p>
    <w:p w:rsidR="006D662A" w:rsidRDefault="006D662A" w:rsidP="00771F1D">
      <w:pPr>
        <w:jc w:val="right"/>
        <w:rPr>
          <w:rStyle w:val="a3"/>
          <w:rFonts w:ascii="Times New Roman" w:hAnsi="Times New Roman" w:cs="Times New Roman"/>
          <w:b w:val="0"/>
          <w:bCs/>
          <w:color w:val="auto"/>
        </w:rPr>
      </w:pPr>
      <w:r w:rsidRPr="006D662A">
        <w:rPr>
          <w:rStyle w:val="a3"/>
          <w:rFonts w:ascii="Times New Roman" w:hAnsi="Times New Roman" w:cs="Times New Roman"/>
          <w:b w:val="0"/>
          <w:bCs/>
          <w:color w:val="auto"/>
        </w:rPr>
        <w:t xml:space="preserve">на автомобильном транспорте, городском наземном электрическом транспорте </w:t>
      </w:r>
    </w:p>
    <w:p w:rsidR="006D662A" w:rsidRDefault="006D662A" w:rsidP="00771F1D">
      <w:pPr>
        <w:jc w:val="right"/>
        <w:rPr>
          <w:rStyle w:val="a3"/>
          <w:rFonts w:ascii="Times New Roman" w:hAnsi="Times New Roman" w:cs="Times New Roman"/>
          <w:b w:val="0"/>
          <w:bCs/>
          <w:color w:val="auto"/>
        </w:rPr>
      </w:pPr>
      <w:r w:rsidRPr="006D662A">
        <w:rPr>
          <w:rStyle w:val="a3"/>
          <w:rFonts w:ascii="Times New Roman" w:hAnsi="Times New Roman" w:cs="Times New Roman"/>
          <w:b w:val="0"/>
          <w:bCs/>
          <w:color w:val="auto"/>
        </w:rPr>
        <w:t>и в дорожном хозяйстве вне границ населенных пунктов в границах</w:t>
      </w:r>
    </w:p>
    <w:p w:rsidR="00777E60" w:rsidRPr="00771F1D" w:rsidRDefault="006D662A" w:rsidP="00771F1D">
      <w:pPr>
        <w:jc w:val="right"/>
        <w:rPr>
          <w:rStyle w:val="a3"/>
          <w:rFonts w:ascii="Times New Roman" w:hAnsi="Times New Roman" w:cs="Times New Roman"/>
          <w:b w:val="0"/>
          <w:bCs/>
          <w:color w:val="auto"/>
        </w:rPr>
      </w:pPr>
      <w:r w:rsidRPr="006D662A">
        <w:rPr>
          <w:rStyle w:val="a3"/>
          <w:rFonts w:ascii="Times New Roman" w:hAnsi="Times New Roman" w:cs="Times New Roman"/>
          <w:b w:val="0"/>
          <w:bCs/>
          <w:color w:val="auto"/>
        </w:rPr>
        <w:t xml:space="preserve"> Большеигнатовского муниципального района Республики Мордовия</w:t>
      </w:r>
      <w:r>
        <w:rPr>
          <w:rStyle w:val="a3"/>
          <w:rFonts w:ascii="Times New Roman" w:hAnsi="Times New Roman" w:cs="Times New Roman"/>
          <w:b w:val="0"/>
          <w:bCs/>
          <w:color w:val="auto"/>
        </w:rPr>
        <w:t>»</w:t>
      </w:r>
      <w:r w:rsidR="00777E60" w:rsidRPr="00771F1D">
        <w:rPr>
          <w:rStyle w:val="a3"/>
          <w:rFonts w:ascii="Times New Roman" w:hAnsi="Times New Roman" w:cs="Times New Roman"/>
          <w:b w:val="0"/>
          <w:bCs/>
          <w:color w:val="auto"/>
        </w:rPr>
        <w:br/>
        <w:t xml:space="preserve">от </w:t>
      </w:r>
      <w:r w:rsidR="00E233A1">
        <w:rPr>
          <w:rStyle w:val="a3"/>
          <w:rFonts w:ascii="Times New Roman" w:hAnsi="Times New Roman" w:cs="Times New Roman"/>
          <w:b w:val="0"/>
          <w:bCs/>
          <w:color w:val="auto"/>
        </w:rPr>
        <w:t>__</w:t>
      </w:r>
      <w:r w:rsidR="003C2031">
        <w:rPr>
          <w:rStyle w:val="a3"/>
          <w:rFonts w:ascii="Times New Roman" w:hAnsi="Times New Roman" w:cs="Times New Roman"/>
          <w:b w:val="0"/>
          <w:bCs/>
          <w:color w:val="auto"/>
        </w:rPr>
        <w:t>.12.</w:t>
      </w:r>
      <w:r w:rsidR="00777E60" w:rsidRPr="00771F1D">
        <w:rPr>
          <w:rStyle w:val="a3"/>
          <w:rFonts w:ascii="Times New Roman" w:hAnsi="Times New Roman" w:cs="Times New Roman"/>
          <w:b w:val="0"/>
          <w:bCs/>
          <w:color w:val="auto"/>
        </w:rPr>
        <w:t>2021 г. N</w:t>
      </w:r>
      <w:r w:rsidR="003C2031">
        <w:rPr>
          <w:rStyle w:val="a3"/>
          <w:rFonts w:ascii="Times New Roman" w:hAnsi="Times New Roman" w:cs="Times New Roman"/>
          <w:b w:val="0"/>
          <w:bCs/>
          <w:color w:val="auto"/>
        </w:rPr>
        <w:t xml:space="preserve"> </w:t>
      </w:r>
      <w:r w:rsidR="00E233A1">
        <w:rPr>
          <w:rStyle w:val="a3"/>
          <w:rFonts w:ascii="Times New Roman" w:hAnsi="Times New Roman" w:cs="Times New Roman"/>
          <w:b w:val="0"/>
          <w:bCs/>
          <w:color w:val="auto"/>
        </w:rPr>
        <w:t>___</w:t>
      </w:r>
      <w:bookmarkStart w:id="1" w:name="_GoBack"/>
      <w:bookmarkEnd w:id="1"/>
    </w:p>
    <w:bookmarkEnd w:id="0"/>
    <w:p w:rsidR="00777E60" w:rsidRPr="00771F1D" w:rsidRDefault="00777E60">
      <w:pPr>
        <w:rPr>
          <w:rFonts w:ascii="Times New Roman" w:hAnsi="Times New Roman" w:cs="Times New Roman"/>
        </w:rPr>
      </w:pPr>
    </w:p>
    <w:p w:rsidR="00777E60" w:rsidRPr="003F0764" w:rsidRDefault="00777E60">
      <w:pPr>
        <w:pStyle w:val="1"/>
        <w:rPr>
          <w:rFonts w:ascii="Times New Roman" w:hAnsi="Times New Roman" w:cs="Times New Roman"/>
          <w:color w:val="auto"/>
          <w:sz w:val="28"/>
          <w:szCs w:val="28"/>
        </w:rPr>
      </w:pPr>
      <w:r w:rsidRPr="003F0764">
        <w:rPr>
          <w:rFonts w:ascii="Times New Roman" w:hAnsi="Times New Roman" w:cs="Times New Roman"/>
          <w:color w:val="auto"/>
          <w:sz w:val="28"/>
          <w:szCs w:val="28"/>
        </w:rPr>
        <w:t>Положение</w:t>
      </w:r>
      <w:r w:rsidRPr="003F0764">
        <w:rPr>
          <w:rFonts w:ascii="Times New Roman" w:hAnsi="Times New Roman" w:cs="Times New Roman"/>
          <w:color w:val="auto"/>
          <w:sz w:val="28"/>
          <w:szCs w:val="28"/>
        </w:rPr>
        <w:br/>
        <w:t xml:space="preserve">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8373EA" w:rsidRPr="003F0764">
        <w:rPr>
          <w:rFonts w:ascii="Times New Roman" w:hAnsi="Times New Roman" w:cs="Times New Roman"/>
          <w:color w:val="auto"/>
          <w:sz w:val="28"/>
          <w:szCs w:val="28"/>
        </w:rPr>
        <w:t xml:space="preserve">Большеигнатовского </w:t>
      </w:r>
      <w:r w:rsidRPr="003F0764">
        <w:rPr>
          <w:rFonts w:ascii="Times New Roman" w:hAnsi="Times New Roman" w:cs="Times New Roman"/>
          <w:color w:val="auto"/>
          <w:sz w:val="28"/>
          <w:szCs w:val="28"/>
        </w:rPr>
        <w:t>муниципального района Республики Мордовия</w:t>
      </w:r>
    </w:p>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Настоящее Положение 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8373EA" w:rsidRPr="003F0764">
        <w:rPr>
          <w:rFonts w:ascii="Times New Roman" w:hAnsi="Times New Roman" w:cs="Times New Roman"/>
          <w:sz w:val="28"/>
          <w:szCs w:val="28"/>
        </w:rPr>
        <w:t>Большеигнатовского</w:t>
      </w:r>
      <w:r w:rsidRPr="003F0764">
        <w:rPr>
          <w:rFonts w:ascii="Times New Roman" w:hAnsi="Times New Roman" w:cs="Times New Roman"/>
          <w:sz w:val="28"/>
          <w:szCs w:val="28"/>
        </w:rPr>
        <w:t xml:space="preserve"> муниципального района Республики Мордовия (далее - Положение) разработано в соответствии со </w:t>
      </w:r>
      <w:hyperlink r:id="rId13" w:history="1">
        <w:r w:rsidRPr="003F0764">
          <w:rPr>
            <w:rStyle w:val="a4"/>
            <w:rFonts w:ascii="Times New Roman" w:hAnsi="Times New Roman"/>
            <w:color w:val="auto"/>
            <w:sz w:val="28"/>
            <w:szCs w:val="28"/>
          </w:rPr>
          <w:t>статьей 13</w:t>
        </w:r>
      </w:hyperlink>
      <w:r w:rsidRPr="003F0764">
        <w:rPr>
          <w:rFonts w:ascii="Times New Roman" w:hAnsi="Times New Roman" w:cs="Times New Roman"/>
          <w:sz w:val="28"/>
          <w:szCs w:val="28"/>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14" w:history="1">
        <w:r w:rsidRPr="003F0764">
          <w:rPr>
            <w:rStyle w:val="a4"/>
            <w:rFonts w:ascii="Times New Roman" w:hAnsi="Times New Roman"/>
            <w:color w:val="auto"/>
            <w:sz w:val="28"/>
            <w:szCs w:val="28"/>
          </w:rPr>
          <w:t>статьей 15</w:t>
        </w:r>
      </w:hyperlink>
      <w:r w:rsidRPr="003F0764">
        <w:rPr>
          <w:rFonts w:ascii="Times New Roman" w:hAnsi="Times New Roman" w:cs="Times New Roman"/>
          <w:sz w:val="28"/>
          <w:szCs w:val="28"/>
        </w:rPr>
        <w:t xml:space="preserve"> Федерального закона от 6 октября 2003 года N 131-ФЗ "Об общих принципах организации местного самоуправления в Российской Федерации", </w:t>
      </w:r>
      <w:hyperlink r:id="rId15" w:history="1">
        <w:r w:rsidRPr="003F0764">
          <w:rPr>
            <w:rStyle w:val="a4"/>
            <w:rFonts w:ascii="Times New Roman" w:hAnsi="Times New Roman"/>
            <w:color w:val="auto"/>
            <w:sz w:val="28"/>
            <w:szCs w:val="28"/>
          </w:rPr>
          <w:t>Федеральным законом</w:t>
        </w:r>
      </w:hyperlink>
      <w:r w:rsidRPr="003F0764">
        <w:rPr>
          <w:rFonts w:ascii="Times New Roman" w:hAnsi="Times New Roman" w:cs="Times New Roman"/>
          <w:sz w:val="28"/>
          <w:szCs w:val="28"/>
        </w:rPr>
        <w:t xml:space="preserve"> от 31 июля 2020 года N 248-ФЗ "О государственном контроле (надзоре) и муниципальном контроле в Российской Федерации", </w:t>
      </w:r>
      <w:hyperlink r:id="rId16" w:history="1">
        <w:r w:rsidRPr="003F0764">
          <w:rPr>
            <w:rStyle w:val="a4"/>
            <w:rFonts w:ascii="Times New Roman" w:hAnsi="Times New Roman"/>
            <w:color w:val="auto"/>
            <w:sz w:val="28"/>
            <w:szCs w:val="28"/>
          </w:rPr>
          <w:t>Федеральным законом</w:t>
        </w:r>
      </w:hyperlink>
      <w:r w:rsidRPr="003F0764">
        <w:rPr>
          <w:rFonts w:ascii="Times New Roman" w:hAnsi="Times New Roman" w:cs="Times New Roman"/>
          <w:sz w:val="28"/>
          <w:szCs w:val="28"/>
        </w:rPr>
        <w:t xml:space="preserve"> от 11 июня 2021 года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bookmarkStart w:id="2" w:name="sub_101"/>
      <w:r w:rsidRPr="003F0764">
        <w:rPr>
          <w:rFonts w:ascii="Times New Roman" w:hAnsi="Times New Roman" w:cs="Times New Roman"/>
          <w:color w:val="auto"/>
          <w:sz w:val="28"/>
          <w:szCs w:val="28"/>
        </w:rPr>
        <w:t>1. Общие положения</w:t>
      </w:r>
    </w:p>
    <w:bookmarkEnd w:id="2"/>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3" w:name="sub_1011"/>
      <w:r w:rsidRPr="003F0764">
        <w:rPr>
          <w:rFonts w:ascii="Times New Roman" w:hAnsi="Times New Roman" w:cs="Times New Roman"/>
          <w:sz w:val="28"/>
          <w:szCs w:val="28"/>
        </w:rPr>
        <w:t xml:space="preserve">1.1. Муниципальный контроль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8373EA" w:rsidRPr="003F0764">
        <w:rPr>
          <w:rFonts w:ascii="Times New Roman" w:hAnsi="Times New Roman" w:cs="Times New Roman"/>
          <w:sz w:val="28"/>
          <w:szCs w:val="28"/>
        </w:rPr>
        <w:t>Большеигнатовского</w:t>
      </w:r>
      <w:r w:rsidRPr="003F0764">
        <w:rPr>
          <w:rFonts w:ascii="Times New Roman" w:hAnsi="Times New Roman" w:cs="Times New Roman"/>
          <w:sz w:val="28"/>
          <w:szCs w:val="28"/>
        </w:rPr>
        <w:t xml:space="preserve"> муниципального района Республики Мордовия - деятельность администрации </w:t>
      </w:r>
      <w:r w:rsidR="008373EA" w:rsidRPr="003F0764">
        <w:rPr>
          <w:rFonts w:ascii="Times New Roman" w:hAnsi="Times New Roman" w:cs="Times New Roman"/>
          <w:sz w:val="28"/>
          <w:szCs w:val="28"/>
        </w:rPr>
        <w:t>Большеигнатовского</w:t>
      </w:r>
      <w:r w:rsidRPr="003F0764">
        <w:rPr>
          <w:rFonts w:ascii="Times New Roman" w:hAnsi="Times New Roman" w:cs="Times New Roman"/>
          <w:sz w:val="28"/>
          <w:szCs w:val="28"/>
        </w:rPr>
        <w:t xml:space="preserve"> муниципального района Республики Мордовия (далее - контрольный орган), направленная на предупреждение, выявление и пресечение нарушений обязательных требований нормативных правовых актов, регулирующих использование автомобильного транспорта и дорожного хозяйства в границах </w:t>
      </w:r>
      <w:r w:rsidR="008373EA" w:rsidRPr="003F0764">
        <w:rPr>
          <w:rFonts w:ascii="Times New Roman" w:hAnsi="Times New Roman" w:cs="Times New Roman"/>
          <w:sz w:val="28"/>
          <w:szCs w:val="28"/>
        </w:rPr>
        <w:t xml:space="preserve">Большеигнатовского </w:t>
      </w:r>
      <w:r w:rsidRPr="003F0764">
        <w:rPr>
          <w:rFonts w:ascii="Times New Roman" w:hAnsi="Times New Roman" w:cs="Times New Roman"/>
          <w:sz w:val="28"/>
          <w:szCs w:val="28"/>
        </w:rPr>
        <w:t xml:space="preserve">муниципального района, осуществляемая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w:t>
      </w:r>
      <w:r w:rsidRPr="003F0764">
        <w:rPr>
          <w:rFonts w:ascii="Times New Roman" w:hAnsi="Times New Roman" w:cs="Times New Roman"/>
          <w:sz w:val="28"/>
          <w:szCs w:val="28"/>
        </w:rPr>
        <w:lastRenderedPageBreak/>
        <w:t>законодательством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777E60" w:rsidRPr="003F0764" w:rsidRDefault="00777E60">
      <w:pPr>
        <w:rPr>
          <w:rFonts w:ascii="Times New Roman" w:hAnsi="Times New Roman" w:cs="Times New Roman"/>
          <w:sz w:val="28"/>
          <w:szCs w:val="28"/>
        </w:rPr>
      </w:pPr>
      <w:bookmarkStart w:id="4" w:name="sub_1012"/>
      <w:bookmarkEnd w:id="3"/>
      <w:r w:rsidRPr="003F0764">
        <w:rPr>
          <w:rFonts w:ascii="Times New Roman" w:hAnsi="Times New Roman" w:cs="Times New Roman"/>
          <w:sz w:val="28"/>
          <w:szCs w:val="28"/>
        </w:rPr>
        <w:t>1.2. Предметом муниципального контроля является соблюдение юридическими лицами, индивидуальными предпринимателями и гражданами обязательных требований к осуществлению:</w:t>
      </w:r>
    </w:p>
    <w:bookmarkEnd w:id="4"/>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движения тяжеловесных и крупногабаритных транспортных средств (весового и габаритного контроля);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эксплуатации объектов дорожного сервиса, размещенных в полосах отвода и (или) придорожных полосах автомобильных дорог общего пользования местного значения;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777E60" w:rsidRPr="003F0764" w:rsidRDefault="00777E60">
      <w:pPr>
        <w:rPr>
          <w:rFonts w:ascii="Times New Roman" w:hAnsi="Times New Roman" w:cs="Times New Roman"/>
          <w:sz w:val="28"/>
          <w:szCs w:val="28"/>
        </w:rPr>
      </w:pPr>
      <w:bookmarkStart w:id="5" w:name="sub_1013"/>
      <w:r w:rsidRPr="003F0764">
        <w:rPr>
          <w:rFonts w:ascii="Times New Roman" w:hAnsi="Times New Roman" w:cs="Times New Roman"/>
          <w:sz w:val="28"/>
          <w:szCs w:val="28"/>
        </w:rPr>
        <w:t>1.3. От имени контрольного органа муниципальный контроль осуществляет следующее должностное лицо:</w:t>
      </w:r>
    </w:p>
    <w:bookmarkEnd w:id="5"/>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а) начальник отдела </w:t>
      </w:r>
      <w:r w:rsidR="008373EA" w:rsidRPr="003F0764">
        <w:rPr>
          <w:rFonts w:ascii="Times New Roman" w:hAnsi="Times New Roman" w:cs="Times New Roman"/>
          <w:sz w:val="28"/>
          <w:szCs w:val="28"/>
        </w:rPr>
        <w:t xml:space="preserve">градостроительства, архитектуры, ЖКХ и вопросам гражданской </w:t>
      </w:r>
      <w:r w:rsidR="00472B6F" w:rsidRPr="003F0764">
        <w:rPr>
          <w:rFonts w:ascii="Times New Roman" w:hAnsi="Times New Roman" w:cs="Times New Roman"/>
          <w:sz w:val="28"/>
          <w:szCs w:val="28"/>
        </w:rPr>
        <w:t xml:space="preserve">обороны  и чрезвычайным ситуациям </w:t>
      </w:r>
      <w:r w:rsidRPr="003F0764">
        <w:rPr>
          <w:rFonts w:ascii="Times New Roman" w:hAnsi="Times New Roman" w:cs="Times New Roman"/>
          <w:sz w:val="28"/>
          <w:szCs w:val="28"/>
        </w:rPr>
        <w:t xml:space="preserve">администрации </w:t>
      </w:r>
      <w:r w:rsidR="008373EA" w:rsidRPr="003F0764">
        <w:rPr>
          <w:rFonts w:ascii="Times New Roman" w:hAnsi="Times New Roman" w:cs="Times New Roman"/>
          <w:sz w:val="28"/>
          <w:szCs w:val="28"/>
        </w:rPr>
        <w:t xml:space="preserve">Большеигнатовского </w:t>
      </w:r>
      <w:r w:rsidRPr="003F0764">
        <w:rPr>
          <w:rFonts w:ascii="Times New Roman" w:hAnsi="Times New Roman" w:cs="Times New Roman"/>
          <w:sz w:val="28"/>
          <w:szCs w:val="28"/>
        </w:rPr>
        <w:t>муниципального района;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4. Решение о проведении контро</w:t>
      </w:r>
      <w:r w:rsidR="00472B6F" w:rsidRPr="003F0764">
        <w:rPr>
          <w:rFonts w:ascii="Times New Roman" w:hAnsi="Times New Roman" w:cs="Times New Roman"/>
          <w:sz w:val="28"/>
          <w:szCs w:val="28"/>
        </w:rPr>
        <w:t>льного мероприятия принимается Г</w:t>
      </w:r>
      <w:r w:rsidRPr="003F0764">
        <w:rPr>
          <w:rFonts w:ascii="Times New Roman" w:hAnsi="Times New Roman" w:cs="Times New Roman"/>
          <w:sz w:val="28"/>
          <w:szCs w:val="28"/>
        </w:rPr>
        <w:t xml:space="preserve">лавой </w:t>
      </w:r>
      <w:r w:rsidR="00472B6F" w:rsidRPr="003F0764">
        <w:rPr>
          <w:rFonts w:ascii="Times New Roman" w:hAnsi="Times New Roman" w:cs="Times New Roman"/>
          <w:sz w:val="28"/>
          <w:szCs w:val="28"/>
        </w:rPr>
        <w:t xml:space="preserve">Большеигнатовского </w:t>
      </w:r>
      <w:r w:rsidRPr="003F0764">
        <w:rPr>
          <w:rFonts w:ascii="Times New Roman" w:hAnsi="Times New Roman" w:cs="Times New Roman"/>
          <w:sz w:val="28"/>
          <w:szCs w:val="28"/>
        </w:rPr>
        <w:t>муниципального района Республики Мордовия.</w:t>
      </w:r>
    </w:p>
    <w:p w:rsidR="00777E60" w:rsidRPr="003F0764" w:rsidRDefault="00777E60">
      <w:pPr>
        <w:rPr>
          <w:rFonts w:ascii="Times New Roman" w:hAnsi="Times New Roman" w:cs="Times New Roman"/>
          <w:sz w:val="28"/>
          <w:szCs w:val="28"/>
        </w:rPr>
      </w:pPr>
      <w:bookmarkStart w:id="6" w:name="sub_1014"/>
      <w:r w:rsidRPr="003F0764">
        <w:rPr>
          <w:rFonts w:ascii="Times New Roman" w:hAnsi="Times New Roman" w:cs="Times New Roman"/>
          <w:sz w:val="28"/>
          <w:szCs w:val="28"/>
        </w:rPr>
        <w:t>1.4. Объектами муниципального контроля являются:</w:t>
      </w:r>
    </w:p>
    <w:bookmarkEnd w:id="6"/>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а) в рамках </w:t>
      </w:r>
      <w:hyperlink r:id="rId17" w:history="1">
        <w:r w:rsidRPr="003F0764">
          <w:rPr>
            <w:rStyle w:val="a4"/>
            <w:rFonts w:ascii="Times New Roman" w:hAnsi="Times New Roman"/>
            <w:color w:val="auto"/>
            <w:sz w:val="28"/>
            <w:szCs w:val="28"/>
          </w:rPr>
          <w:t>пункта 1 части 1 статьи 16</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деятельность по перевозке грузов автомобильным транспортом, в том числе деятельность по перевозке грузов для собственных нужд;</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деятельность по использованию полос отвода и (или) придорожных полос автомобильных дорог общего пользования местного значения;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б) в рамках </w:t>
      </w:r>
      <w:hyperlink r:id="rId18" w:history="1">
        <w:r w:rsidRPr="003F0764">
          <w:rPr>
            <w:rStyle w:val="a4"/>
            <w:rFonts w:ascii="Times New Roman" w:hAnsi="Times New Roman"/>
            <w:color w:val="auto"/>
            <w:sz w:val="28"/>
            <w:szCs w:val="28"/>
          </w:rPr>
          <w:t>пункта 2 части 1 статьи 16</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внесение платы в счет возмещения вреда, причиняемого автомобильным дорогам общего пользования местного значения транспортными средствами;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в) в рамках </w:t>
      </w:r>
      <w:hyperlink r:id="rId19" w:history="1">
        <w:r w:rsidRPr="003F0764">
          <w:rPr>
            <w:rStyle w:val="a4"/>
            <w:rFonts w:ascii="Times New Roman" w:hAnsi="Times New Roman"/>
            <w:color w:val="auto"/>
            <w:sz w:val="28"/>
            <w:szCs w:val="28"/>
          </w:rPr>
          <w:t>пункта 3 части 1 статьи 16</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автомобильная дорога общего пользования местного значения и искусственные дорожные сооружения на ней;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примыкания к автомобильным дорогам местного значения, в том числе примыкания объектов дорожного сервиса;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объекты дорожного сервиса, расположенные в границах полос отвода и (или) придорожных полос автомобильных дорог общего пользования местного значения;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придорожные полосы и полосы отвода автомобильных дорог общего </w:t>
      </w:r>
      <w:r w:rsidRPr="003F0764">
        <w:rPr>
          <w:rFonts w:ascii="Times New Roman" w:hAnsi="Times New Roman" w:cs="Times New Roman"/>
          <w:sz w:val="28"/>
          <w:szCs w:val="28"/>
        </w:rPr>
        <w:lastRenderedPageBreak/>
        <w:t>пользования местного значения.</w:t>
      </w:r>
    </w:p>
    <w:p w:rsidR="00777E60" w:rsidRPr="003F0764" w:rsidRDefault="00777E60">
      <w:pPr>
        <w:rPr>
          <w:rFonts w:ascii="Times New Roman" w:hAnsi="Times New Roman" w:cs="Times New Roman"/>
          <w:sz w:val="28"/>
          <w:szCs w:val="28"/>
        </w:rPr>
      </w:pPr>
      <w:bookmarkStart w:id="7" w:name="sub_1015"/>
      <w:r w:rsidRPr="003F0764">
        <w:rPr>
          <w:rFonts w:ascii="Times New Roman" w:hAnsi="Times New Roman" w:cs="Times New Roman"/>
          <w:sz w:val="28"/>
          <w:szCs w:val="28"/>
        </w:rPr>
        <w:t>1.5. Контрольным органом в рамках муниципального контроля на автомобильном транспорте и в дорожном хозяйстве обеспечивается учёт объектов контроля в соответствии с федеральным законодательством и настоящим Положением.</w:t>
      </w:r>
    </w:p>
    <w:p w:rsidR="00777E60" w:rsidRPr="003F0764" w:rsidRDefault="00777E60">
      <w:pPr>
        <w:rPr>
          <w:rFonts w:ascii="Times New Roman" w:hAnsi="Times New Roman" w:cs="Times New Roman"/>
          <w:sz w:val="28"/>
          <w:szCs w:val="28"/>
        </w:rPr>
      </w:pPr>
      <w:bookmarkStart w:id="8" w:name="sub_1016"/>
      <w:bookmarkEnd w:id="7"/>
      <w:r w:rsidRPr="003F0764">
        <w:rPr>
          <w:rFonts w:ascii="Times New Roman" w:hAnsi="Times New Roman" w:cs="Times New Roman"/>
          <w:sz w:val="28"/>
          <w:szCs w:val="28"/>
        </w:rPr>
        <w:t>1.6. Учет объектов муниципального контроля на автомобильном транспорте и в дорожном хозяйстве осуществляется путем внесения сведений об объектах контроля в информационные системы органов муниципального контроля, не позднее 2 дней со дня поступления таких сведений.</w:t>
      </w:r>
    </w:p>
    <w:bookmarkEnd w:id="8"/>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 сборе, обработке, анализе и учёте сведений об объектах контроля для целей их учёта контрольный орган использует информацию, представляемую им в соответствии с нормативными правовыми актами, информацию, получаемую в рамках межведомственного взаимодействия.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 осуществлении учёта объектов контроля на контролируемых лиц не может возлагаться обязанность по представлению сведений, документов, если соответствующие сведения, документы содержатся в государственных или муниципальных информационных ресурсах.</w:t>
      </w:r>
    </w:p>
    <w:p w:rsidR="00777E60" w:rsidRPr="003F0764" w:rsidRDefault="00777E60">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bookmarkStart w:id="9" w:name="sub_102"/>
      <w:r w:rsidRPr="003F0764">
        <w:rPr>
          <w:rFonts w:ascii="Times New Roman" w:hAnsi="Times New Roman" w:cs="Times New Roman"/>
          <w:color w:val="auto"/>
          <w:sz w:val="28"/>
          <w:szCs w:val="28"/>
        </w:rPr>
        <w:t>2. Управление рисками причинения вреда (ущерба) охраняемым законом ценностям при осуществлении муниципального контроля</w:t>
      </w:r>
    </w:p>
    <w:bookmarkEnd w:id="9"/>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10" w:name="sub_1021"/>
      <w:r w:rsidRPr="003F0764">
        <w:rPr>
          <w:rFonts w:ascii="Times New Roman" w:hAnsi="Times New Roman" w:cs="Times New Roman"/>
          <w:sz w:val="28"/>
          <w:szCs w:val="28"/>
        </w:rPr>
        <w:t>2.1. При осуществлении муниципального контроля на автомобильном транспорте и в дорожном хозяйстве применяется система оценки и управления рисками.</w:t>
      </w:r>
    </w:p>
    <w:p w:rsidR="00777E60" w:rsidRPr="003F0764" w:rsidRDefault="00777E60">
      <w:pPr>
        <w:rPr>
          <w:rFonts w:ascii="Times New Roman" w:hAnsi="Times New Roman" w:cs="Times New Roman"/>
          <w:sz w:val="28"/>
          <w:szCs w:val="28"/>
        </w:rPr>
      </w:pPr>
      <w:bookmarkStart w:id="11" w:name="sub_1022"/>
      <w:bookmarkEnd w:id="10"/>
      <w:r w:rsidRPr="003F0764">
        <w:rPr>
          <w:rFonts w:ascii="Times New Roman" w:hAnsi="Times New Roman" w:cs="Times New Roman"/>
          <w:sz w:val="28"/>
          <w:szCs w:val="28"/>
        </w:rPr>
        <w:t>2.2. Контрольный орган при осуществлении муниципального контроля относит объекты контроля к одной из следующих категорий риска причинения вреда (ущерба) охраняемым законом ценностям (далее - категории риска):</w:t>
      </w:r>
    </w:p>
    <w:bookmarkEnd w:id="11"/>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значительный риск;</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умеренный риск;</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низкий риск.</w:t>
      </w:r>
    </w:p>
    <w:p w:rsidR="00777E60" w:rsidRPr="003F0764" w:rsidRDefault="00CB1BB5">
      <w:pPr>
        <w:rPr>
          <w:rFonts w:ascii="Times New Roman" w:hAnsi="Times New Roman" w:cs="Times New Roman"/>
          <w:sz w:val="28"/>
          <w:szCs w:val="28"/>
        </w:rPr>
      </w:pPr>
      <w:hyperlink w:anchor="sub_1100" w:history="1">
        <w:r w:rsidR="00777E60" w:rsidRPr="003F0764">
          <w:rPr>
            <w:rStyle w:val="a4"/>
            <w:rFonts w:ascii="Times New Roman" w:hAnsi="Times New Roman"/>
            <w:color w:val="auto"/>
            <w:sz w:val="28"/>
            <w:szCs w:val="28"/>
          </w:rPr>
          <w:t>Критериями</w:t>
        </w:r>
      </w:hyperlink>
      <w:r w:rsidR="00777E60" w:rsidRPr="003F0764">
        <w:rPr>
          <w:rFonts w:ascii="Times New Roman" w:hAnsi="Times New Roman" w:cs="Times New Roman"/>
          <w:sz w:val="28"/>
          <w:szCs w:val="28"/>
        </w:rPr>
        <w:t xml:space="preserve"> отнесения объекта контроля к категории риска являются: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для значительного риска - установление в течение 2 лет, предшествующих моменту отнесения контрольным органом объекта контроля к одной из категорий риска, факта причинения вреда объектам муниципального контроля вследствие нарушения законодательства контролируемым лицом, в том числе вследствие действий (бездействия) должностных лиц контролируемого лица, и (или) иными лицами, действующими на основании договорных отношений с контролируемым лицом;</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для умеренного риска - совершение в течение 2 лет, предшествующих моменту отнесения контрольным органом объекта контроля к одной из категорий риска, административного правонарушения без причинения вреда объектам муниципального контроля контролируемым лицом, в том числе вследствие действий (бездействия) должностных лиц контролируемого лица, и (или) иными лицами, действующими на основании договорных отношений с контролируемым лицом;</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для низкого риска - отсутствие обстоятельств, предусмотренных для значительного и умеренного риска.</w:t>
      </w:r>
    </w:p>
    <w:p w:rsidR="00777E60" w:rsidRPr="003F0764" w:rsidRDefault="00777E60">
      <w:pPr>
        <w:rPr>
          <w:rFonts w:ascii="Times New Roman" w:hAnsi="Times New Roman" w:cs="Times New Roman"/>
          <w:sz w:val="28"/>
          <w:szCs w:val="28"/>
        </w:rPr>
      </w:pPr>
      <w:bookmarkStart w:id="12" w:name="sub_1023"/>
      <w:r w:rsidRPr="003F0764">
        <w:rPr>
          <w:rFonts w:ascii="Times New Roman" w:hAnsi="Times New Roman" w:cs="Times New Roman"/>
          <w:sz w:val="28"/>
          <w:szCs w:val="28"/>
        </w:rPr>
        <w:lastRenderedPageBreak/>
        <w:t>2.3. Установление факта причинения контролируемым лицом вреда объектам муниципального контроля осуществляется согласно вступившему в законную силу постановлению о назначении административного наказания, приговору суда и (или) иному судебному постановлению.</w:t>
      </w:r>
    </w:p>
    <w:bookmarkEnd w:id="12"/>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Отнесение объекта контроля к категории риска и изменение присвоенной категории риска осуществляются решением </w:t>
      </w:r>
      <w:r w:rsidR="00472B6F" w:rsidRPr="003F0764">
        <w:rPr>
          <w:rFonts w:ascii="Times New Roman" w:hAnsi="Times New Roman" w:cs="Times New Roman"/>
          <w:sz w:val="28"/>
          <w:szCs w:val="28"/>
        </w:rPr>
        <w:t>Г</w:t>
      </w:r>
      <w:r w:rsidRPr="003F0764">
        <w:rPr>
          <w:rFonts w:ascii="Times New Roman" w:hAnsi="Times New Roman" w:cs="Times New Roman"/>
          <w:sz w:val="28"/>
          <w:szCs w:val="28"/>
        </w:rPr>
        <w:t xml:space="preserve">лавы </w:t>
      </w:r>
      <w:r w:rsidR="00472B6F" w:rsidRPr="003F0764">
        <w:rPr>
          <w:rFonts w:ascii="Times New Roman" w:hAnsi="Times New Roman" w:cs="Times New Roman"/>
          <w:sz w:val="28"/>
          <w:szCs w:val="28"/>
        </w:rPr>
        <w:t xml:space="preserve">Большеигнатовского </w:t>
      </w:r>
      <w:r w:rsidRPr="003F0764">
        <w:rPr>
          <w:rFonts w:ascii="Times New Roman" w:hAnsi="Times New Roman" w:cs="Times New Roman"/>
          <w:sz w:val="28"/>
          <w:szCs w:val="28"/>
        </w:rPr>
        <w:t>муниципального района Республики Мордовия.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 наличии критериев риска, позволяющих отнести объект контроля к различным категориям риска, подлежат применению критерии риска, относящие объект контроля к более высокой категории риска.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 отсутствии решения об отнесении объекта контроля к категории риска такие объекты контроля считаются отнесенными к низкой категории риска.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По запросу контролируемого лица контрольный орган в течение 5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объекта контроля.</w:t>
      </w:r>
    </w:p>
    <w:p w:rsidR="00777E60" w:rsidRPr="003F0764" w:rsidRDefault="00777E60">
      <w:pPr>
        <w:rPr>
          <w:rFonts w:ascii="Times New Roman" w:hAnsi="Times New Roman" w:cs="Times New Roman"/>
          <w:sz w:val="28"/>
          <w:szCs w:val="28"/>
        </w:rPr>
      </w:pPr>
      <w:bookmarkStart w:id="13" w:name="sub_1024"/>
      <w:r w:rsidRPr="003F0764">
        <w:rPr>
          <w:rFonts w:ascii="Times New Roman" w:hAnsi="Times New Roman" w:cs="Times New Roman"/>
          <w:sz w:val="28"/>
          <w:szCs w:val="28"/>
        </w:rPr>
        <w:t>2.4. Проведение плановых контрольных мероприятий (проверок) в отношении объектов муниципального контроля, в зависимости от присвоенной категории риска причинения вреда (ущерба) осуществляется со следующей периодичностью:</w:t>
      </w:r>
    </w:p>
    <w:bookmarkEnd w:id="13"/>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значительный риск причинения вреда (ущерба) - одна выездная или одна документарная проверка, или один выборочный контроль в 2 года;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умеренный риск причинения вреда (ущерба) - одна выездная или одна документарная проверка, или один выборочный контроль в 3 года.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отношении объектов муниципального контроля, отнесенных к категории низкого риска причинения вреда (ущерба), плановые контрольные мероприятия не проводятся.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Настоящим Положением не допускается, чтобы частота проведения плановых контрольных мероприятий в отношении объектов контроля, отнесенных к определенным категориям риска, определялась в рамках иных, за исключением одного года, периодов времени либо устанавливалась в связи с наступлением определенных событий.</w:t>
      </w:r>
    </w:p>
    <w:p w:rsidR="00777E60" w:rsidRPr="003F0764" w:rsidRDefault="00777E60">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bookmarkStart w:id="14" w:name="sub_103"/>
      <w:r w:rsidRPr="003F0764">
        <w:rPr>
          <w:rFonts w:ascii="Times New Roman" w:hAnsi="Times New Roman" w:cs="Times New Roman"/>
          <w:color w:val="auto"/>
          <w:sz w:val="28"/>
          <w:szCs w:val="28"/>
        </w:rPr>
        <w:t>3. Профилактика рисков причинения вреда (ущерба) охраняемым законом ценностям</w:t>
      </w:r>
    </w:p>
    <w:bookmarkEnd w:id="14"/>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15" w:name="sub_1031"/>
      <w:r w:rsidRPr="003F0764">
        <w:rPr>
          <w:rFonts w:ascii="Times New Roman" w:hAnsi="Times New Roman" w:cs="Times New Roman"/>
          <w:sz w:val="28"/>
          <w:szCs w:val="28"/>
        </w:rPr>
        <w:t>3.1. При осуществлении муниципального контроля проводятся следующие виды профилактических мероприятий:</w:t>
      </w:r>
    </w:p>
    <w:bookmarkEnd w:id="15"/>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информирование;</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консультирование.</w:t>
      </w:r>
    </w:p>
    <w:p w:rsidR="00777E60" w:rsidRPr="003F0764" w:rsidRDefault="00777E60">
      <w:pPr>
        <w:rPr>
          <w:rFonts w:ascii="Times New Roman" w:hAnsi="Times New Roman" w:cs="Times New Roman"/>
          <w:sz w:val="28"/>
          <w:szCs w:val="28"/>
        </w:rPr>
      </w:pPr>
      <w:bookmarkStart w:id="16" w:name="sub_1032"/>
      <w:r w:rsidRPr="003F0764">
        <w:rPr>
          <w:rFonts w:ascii="Times New Roman" w:hAnsi="Times New Roman" w:cs="Times New Roman"/>
          <w:sz w:val="28"/>
          <w:szCs w:val="28"/>
        </w:rPr>
        <w:t>3.2. Информирование осуществляется посредством размещения сведений, касающихся осуществления муниципального контроля на автомобильном транспорте и в дорожном хозяйстве, на официальных сайтах контрольного органа в информационно-телекоммуникационной сети "Интернет" (далее - сеть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77E60" w:rsidRPr="003F0764" w:rsidRDefault="00777E60">
      <w:pPr>
        <w:rPr>
          <w:rFonts w:ascii="Times New Roman" w:hAnsi="Times New Roman" w:cs="Times New Roman"/>
          <w:sz w:val="28"/>
          <w:szCs w:val="28"/>
        </w:rPr>
      </w:pPr>
      <w:bookmarkStart w:id="17" w:name="sub_1033"/>
      <w:bookmarkEnd w:id="16"/>
      <w:r w:rsidRPr="003F0764">
        <w:rPr>
          <w:rFonts w:ascii="Times New Roman" w:hAnsi="Times New Roman" w:cs="Times New Roman"/>
          <w:sz w:val="28"/>
          <w:szCs w:val="28"/>
        </w:rPr>
        <w:t xml:space="preserve">3.3. Консультирование осуществляется по обращениям контролируемых лиц и </w:t>
      </w:r>
      <w:r w:rsidRPr="003F0764">
        <w:rPr>
          <w:rFonts w:ascii="Times New Roman" w:hAnsi="Times New Roman" w:cs="Times New Roman"/>
          <w:sz w:val="28"/>
          <w:szCs w:val="28"/>
        </w:rPr>
        <w:lastRenderedPageBreak/>
        <w:t>их представителей.</w:t>
      </w:r>
    </w:p>
    <w:bookmarkEnd w:id="17"/>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ходе консультирования даются разъяснения по вопросам, связанным с организацией и осуществлением муниципального контроля на автомобильном транспорте и в дорожном хозяйстве.</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Консультирование осуществляется без взимания платы.</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Консультирование может осуществляться должностными лицами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Консультирование осуществляется по следующим вопросам:</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разъяснение положений нормативных правовых актов, содержащих обязательные требования, оценка соблюдения которых осуществляется в рамках муниципального контроля на автомобильном транспорте и в дорожном хозяйстве;</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разъяснение положений нормативных правовых актов, регламентирующих порядок осуществления муниципального контроля на автомобильном транспорте и в дорожном хозяйстве;</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порядок обжалования решений контрольного органа, действий (бездействия) должностных лиц.</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По итогам консультирования информация в письменной форме контролируемым лицам и их представителям не предоставляется.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Случаи, в которых консультирование по однотипным обращениям (по одним и тем же вопросам 5 раз и более в течение календарного года) контролируемых лиц и их представителей осуществляется посредством размещения на официальном сайте контрольного органа в сети "Интернет" письменного разъяснения, подписанного уполномоченным должностным лицом контрольного органа, отсутствуют.</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Номера контактных телефонов для консультирования, график и место проведения личного приема в целях консультирования размещаются на официальных сайтах контрольного органа в сети "Интернет".</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Время консультирования при личном обращении составляет 10 минут.</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Консультирование контролируемых лиц при личном обращении осуществляется в специальных помещениях, оборудованных средствами аудио - и (или) видеозаписи, о применении которых контролируемое лицо уведомляется до начала консультирования.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Контролируемым лицам, желающим получить консультацию по вопросам, связанным с организацией и осуществлением муниципального контроля на автомобильном транспорте и в дорожном хозяйстве, предоставляется право ее получения в порядке очереди.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Срок ожидания в очереди при личном обращении контролируемых лиц не должен превышать 15 минут.</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Должностное лицо, осуществляющее консультирование, дает с согласия контролируемого лица или его представителя устный ответ по существу каждого поставленного вопроса или устное разъяснение об органе, уполномоченном на принятие решения (осуществление разъяснений, предоставление информации) по поставленному вопросу, о порядке обращения в этот орган.</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При осуществлении консультирования должностные лица обязаны соблюдать конфиденциальность информации, доступ к которой ограничен в соответствии с законодательством Российской Федерации.</w:t>
      </w:r>
    </w:p>
    <w:p w:rsidR="00777E60" w:rsidRDefault="00777E60">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Pr="003F0764" w:rsidRDefault="0077581B">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bookmarkStart w:id="18" w:name="sub_104"/>
      <w:r w:rsidRPr="003F0764">
        <w:rPr>
          <w:rFonts w:ascii="Times New Roman" w:hAnsi="Times New Roman" w:cs="Times New Roman"/>
          <w:color w:val="auto"/>
          <w:sz w:val="28"/>
          <w:szCs w:val="28"/>
        </w:rPr>
        <w:t xml:space="preserve">4.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472B6F" w:rsidRPr="003F0764">
        <w:rPr>
          <w:rFonts w:ascii="Times New Roman" w:hAnsi="Times New Roman" w:cs="Times New Roman"/>
          <w:color w:val="auto"/>
          <w:sz w:val="28"/>
          <w:szCs w:val="28"/>
        </w:rPr>
        <w:t>Большеигнатовского</w:t>
      </w:r>
      <w:r w:rsidRPr="003F0764">
        <w:rPr>
          <w:rFonts w:ascii="Times New Roman" w:hAnsi="Times New Roman" w:cs="Times New Roman"/>
          <w:color w:val="auto"/>
          <w:sz w:val="28"/>
          <w:szCs w:val="28"/>
        </w:rPr>
        <w:t xml:space="preserve"> муниципального района Республики Мордовия</w:t>
      </w:r>
    </w:p>
    <w:bookmarkEnd w:id="18"/>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19" w:name="sub_1041"/>
      <w:r w:rsidRPr="003F0764">
        <w:rPr>
          <w:rFonts w:ascii="Times New Roman" w:hAnsi="Times New Roman" w:cs="Times New Roman"/>
          <w:sz w:val="28"/>
          <w:szCs w:val="28"/>
        </w:rPr>
        <w:t>4.1. Плановые контрольные мероприятия проводятся на основании плана проведения плановых контрольных мероприятий на очередной календарный год, согласованного с органами прокуратуры.</w:t>
      </w:r>
    </w:p>
    <w:p w:rsidR="00777E60" w:rsidRPr="003F0764" w:rsidRDefault="00777E60">
      <w:pPr>
        <w:rPr>
          <w:rFonts w:ascii="Times New Roman" w:hAnsi="Times New Roman" w:cs="Times New Roman"/>
          <w:sz w:val="28"/>
          <w:szCs w:val="28"/>
        </w:rPr>
      </w:pPr>
      <w:bookmarkStart w:id="20" w:name="sub_1042"/>
      <w:bookmarkEnd w:id="19"/>
      <w:r w:rsidRPr="003F0764">
        <w:rPr>
          <w:rFonts w:ascii="Times New Roman" w:hAnsi="Times New Roman" w:cs="Times New Roman"/>
          <w:sz w:val="28"/>
          <w:szCs w:val="28"/>
        </w:rPr>
        <w:t>4.2. При проведении плановых проверок юридических лиц и индивидуальных предпринимателей, должностным лицом контрольного органа обязательно использование проверочных листов. Заполняемый по результатам проведенной проверки проверочный лист прикладывается к акту проверки. Проверочные листы разрабатываются и утверждаются контрольным органом и включают в себя перечень вопросов, ответы на которые свидетельствуют о соблюдении или о несоблюдении контролируемым лицом обязательных требований, составляющих предмет проверки.</w:t>
      </w:r>
    </w:p>
    <w:p w:rsidR="00777E60" w:rsidRPr="003F0764" w:rsidRDefault="00777E60">
      <w:pPr>
        <w:rPr>
          <w:rFonts w:ascii="Times New Roman" w:hAnsi="Times New Roman" w:cs="Times New Roman"/>
          <w:sz w:val="28"/>
          <w:szCs w:val="28"/>
        </w:rPr>
      </w:pPr>
      <w:bookmarkStart w:id="21" w:name="sub_1043"/>
      <w:bookmarkEnd w:id="20"/>
      <w:r w:rsidRPr="003F0764">
        <w:rPr>
          <w:rFonts w:ascii="Times New Roman" w:hAnsi="Times New Roman" w:cs="Times New Roman"/>
          <w:sz w:val="28"/>
          <w:szCs w:val="28"/>
        </w:rPr>
        <w:t xml:space="preserve">4.3. В решении о проведении контрольного мероприятия указываются сведения, установленные </w:t>
      </w:r>
      <w:hyperlink r:id="rId20" w:history="1">
        <w:r w:rsidRPr="003F0764">
          <w:rPr>
            <w:rStyle w:val="a4"/>
            <w:rFonts w:ascii="Times New Roman" w:hAnsi="Times New Roman"/>
            <w:color w:val="auto"/>
            <w:sz w:val="28"/>
            <w:szCs w:val="28"/>
          </w:rPr>
          <w:t>частью 1 статьи 64</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 а также срок составления акта по результатам контрольного мероприятия.</w:t>
      </w:r>
    </w:p>
    <w:p w:rsidR="00777E60" w:rsidRPr="003F0764" w:rsidRDefault="00777E60">
      <w:pPr>
        <w:rPr>
          <w:rFonts w:ascii="Times New Roman" w:hAnsi="Times New Roman" w:cs="Times New Roman"/>
          <w:sz w:val="28"/>
          <w:szCs w:val="28"/>
        </w:rPr>
      </w:pPr>
      <w:bookmarkStart w:id="22" w:name="sub_1044"/>
      <w:bookmarkEnd w:id="21"/>
      <w:r w:rsidRPr="003F0764">
        <w:rPr>
          <w:rFonts w:ascii="Times New Roman" w:hAnsi="Times New Roman" w:cs="Times New Roman"/>
          <w:sz w:val="28"/>
          <w:szCs w:val="28"/>
        </w:rPr>
        <w:t>4.4. Индивидуальный предприниматель, гражданин, являющиеся контролируемыми лицами, вправе представить в контролирующий орган информацию о невозможности присутствия при проведении контрольного мероприятия, в случаях:</w:t>
      </w:r>
    </w:p>
    <w:bookmarkEnd w:id="22"/>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временной нетрудоспособности индивидуального предпринимателя, гражданина;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нахождения индивидуального предпринимателя, гражданина в служебной командировке в ином населенном пункте;</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участия индивидуального предпринимателя, гражданина в судебном заседании.</w:t>
      </w:r>
    </w:p>
    <w:p w:rsidR="00777E60" w:rsidRPr="003F0764" w:rsidRDefault="00777E60">
      <w:pPr>
        <w:rPr>
          <w:rFonts w:ascii="Times New Roman" w:hAnsi="Times New Roman" w:cs="Times New Roman"/>
          <w:sz w:val="28"/>
          <w:szCs w:val="28"/>
        </w:rPr>
      </w:pPr>
      <w:bookmarkStart w:id="23" w:name="sub_1045"/>
      <w:r w:rsidRPr="003F0764">
        <w:rPr>
          <w:rFonts w:ascii="Times New Roman" w:hAnsi="Times New Roman" w:cs="Times New Roman"/>
          <w:sz w:val="28"/>
          <w:szCs w:val="28"/>
        </w:rPr>
        <w:t>4.5. Муниципальный контроль осуществляется посредством проведения следующих контрольных мероприятий:</w:t>
      </w:r>
    </w:p>
    <w:bookmarkEnd w:id="23"/>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документарная проверка;</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выездная проверка.</w:t>
      </w:r>
    </w:p>
    <w:p w:rsidR="00777E60" w:rsidRPr="003F0764" w:rsidRDefault="00777E60">
      <w:pPr>
        <w:rPr>
          <w:rFonts w:ascii="Times New Roman" w:hAnsi="Times New Roman" w:cs="Times New Roman"/>
          <w:sz w:val="28"/>
          <w:szCs w:val="28"/>
        </w:rPr>
      </w:pPr>
      <w:bookmarkStart w:id="24" w:name="sub_1046"/>
      <w:r w:rsidRPr="003F0764">
        <w:rPr>
          <w:rFonts w:ascii="Times New Roman" w:hAnsi="Times New Roman" w:cs="Times New Roman"/>
          <w:sz w:val="28"/>
          <w:szCs w:val="28"/>
        </w:rPr>
        <w:t>4.6. В ходе документарной проверки могут совершаться следующие контрольные действия:</w:t>
      </w:r>
    </w:p>
    <w:bookmarkEnd w:id="24"/>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получение письменных объяснений;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б) истребование документов.</w:t>
      </w:r>
    </w:p>
    <w:p w:rsidR="00777E60" w:rsidRPr="003F0764" w:rsidRDefault="00777E60">
      <w:pPr>
        <w:rPr>
          <w:rFonts w:ascii="Times New Roman" w:hAnsi="Times New Roman" w:cs="Times New Roman"/>
          <w:sz w:val="28"/>
          <w:szCs w:val="28"/>
        </w:rPr>
      </w:pPr>
      <w:bookmarkStart w:id="25" w:name="sub_1047"/>
      <w:r w:rsidRPr="003F0764">
        <w:rPr>
          <w:rFonts w:ascii="Times New Roman" w:hAnsi="Times New Roman" w:cs="Times New Roman"/>
          <w:sz w:val="28"/>
          <w:szCs w:val="28"/>
        </w:rPr>
        <w:t xml:space="preserve">4.7. Документарная проверка проводится при наличии оснований, указанных в </w:t>
      </w:r>
      <w:hyperlink r:id="rId21" w:history="1">
        <w:r w:rsidRPr="003F0764">
          <w:rPr>
            <w:rStyle w:val="a4"/>
            <w:rFonts w:ascii="Times New Roman" w:hAnsi="Times New Roman"/>
            <w:color w:val="auto"/>
            <w:sz w:val="28"/>
            <w:szCs w:val="28"/>
          </w:rPr>
          <w:t>части 1 статьи 57</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bookmarkStart w:id="26" w:name="sub_1048"/>
      <w:bookmarkEnd w:id="25"/>
      <w:r w:rsidRPr="003F0764">
        <w:rPr>
          <w:rFonts w:ascii="Times New Roman" w:hAnsi="Times New Roman" w:cs="Times New Roman"/>
          <w:sz w:val="28"/>
          <w:szCs w:val="28"/>
        </w:rPr>
        <w:t>4.8. В ходе выездной проверки могут совершаться следующие контрольные действия:</w:t>
      </w:r>
    </w:p>
    <w:bookmarkEnd w:id="26"/>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а) осмотр;</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lastRenderedPageBreak/>
        <w:t>б) получение письменных объяснений;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в) истребование документов.</w:t>
      </w:r>
    </w:p>
    <w:p w:rsidR="00777E60" w:rsidRPr="003F0764" w:rsidRDefault="00777E60">
      <w:pPr>
        <w:rPr>
          <w:rFonts w:ascii="Times New Roman" w:hAnsi="Times New Roman" w:cs="Times New Roman"/>
          <w:sz w:val="28"/>
          <w:szCs w:val="28"/>
        </w:rPr>
      </w:pPr>
      <w:bookmarkStart w:id="27" w:name="sub_1049"/>
      <w:r w:rsidRPr="003F0764">
        <w:rPr>
          <w:rFonts w:ascii="Times New Roman" w:hAnsi="Times New Roman" w:cs="Times New Roman"/>
          <w:sz w:val="28"/>
          <w:szCs w:val="28"/>
        </w:rPr>
        <w:t xml:space="preserve">4.9. Выездная проверка проводится при наличии оснований, указанных в </w:t>
      </w:r>
      <w:hyperlink r:id="rId22" w:history="1">
        <w:r w:rsidRPr="003F0764">
          <w:rPr>
            <w:rStyle w:val="a4"/>
            <w:rFonts w:ascii="Times New Roman" w:hAnsi="Times New Roman"/>
            <w:color w:val="auto"/>
            <w:sz w:val="28"/>
            <w:szCs w:val="28"/>
          </w:rPr>
          <w:t>части 1 статьи 57</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bookmarkStart w:id="28" w:name="sub_1410"/>
      <w:bookmarkEnd w:id="27"/>
      <w:r w:rsidRPr="003F0764">
        <w:rPr>
          <w:rFonts w:ascii="Times New Roman" w:hAnsi="Times New Roman" w:cs="Times New Roman"/>
          <w:sz w:val="28"/>
          <w:szCs w:val="28"/>
        </w:rPr>
        <w:t>4.10. Выездная проверка проводится с уведомлением контролируемого лица и во взаимодействии с ним при отсутствии возможности удостовериться в полноте и достоверности сведений, находящихся в документах, предоставленных контролируемым лицом, и оценить соответствие деятельности и действий (бездействия) контролируемого лица и (или) используемых им объектов муниципального контроля обязательным требованиям в срок, не превышающий 10 календарных дней.</w:t>
      </w:r>
    </w:p>
    <w:bookmarkEnd w:id="28"/>
    <w:p w:rsidR="00777E60" w:rsidRDefault="00777E60">
      <w:pPr>
        <w:rPr>
          <w:rFonts w:ascii="Times New Roman" w:hAnsi="Times New Roman" w:cs="Times New Roman"/>
          <w:sz w:val="28"/>
          <w:szCs w:val="28"/>
        </w:rPr>
      </w:pPr>
      <w:r w:rsidRPr="003F0764">
        <w:rPr>
          <w:rFonts w:ascii="Times New Roman" w:hAnsi="Times New Roman" w:cs="Times New Roman"/>
          <w:sz w:val="28"/>
          <w:szCs w:val="28"/>
        </w:rPr>
        <w:t>В отношении контролируемого лица, являющегося субъектом малого предпринимательства, общий срок проведения выездной проверки не может превышать для малого предприятия - 50 часов, для микропредприятия - 15 часов.</w:t>
      </w:r>
    </w:p>
    <w:p w:rsidR="009D1FB2" w:rsidRPr="003F0764" w:rsidRDefault="009D1FB2">
      <w:pPr>
        <w:rPr>
          <w:rFonts w:ascii="Times New Roman" w:hAnsi="Times New Roman" w:cs="Times New Roman"/>
          <w:sz w:val="28"/>
          <w:szCs w:val="28"/>
        </w:rPr>
      </w:pPr>
      <w:r w:rsidRPr="009D1FB2">
        <w:rPr>
          <w:rFonts w:ascii="Times New Roman" w:hAnsi="Times New Roman" w:cs="Times New Roman"/>
          <w:sz w:val="28"/>
          <w:szCs w:val="28"/>
        </w:rPr>
        <w:t>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w:t>
      </w:r>
      <w:r>
        <w:rPr>
          <w:rFonts w:ascii="Times New Roman" w:hAnsi="Times New Roman" w:cs="Times New Roman"/>
          <w:sz w:val="28"/>
          <w:szCs w:val="28"/>
        </w:rPr>
        <w:t>ыре часа до ее начала</w:t>
      </w:r>
      <w:r w:rsidRPr="009D1FB2">
        <w:rPr>
          <w:rFonts w:ascii="Times New Roman" w:hAnsi="Times New Roman" w:cs="Times New Roman"/>
          <w:sz w:val="28"/>
          <w:szCs w:val="28"/>
        </w:rPr>
        <w:t>.</w:t>
      </w:r>
    </w:p>
    <w:p w:rsidR="00777E60" w:rsidRPr="003F0764" w:rsidRDefault="00777E60">
      <w:pPr>
        <w:rPr>
          <w:rFonts w:ascii="Times New Roman" w:hAnsi="Times New Roman" w:cs="Times New Roman"/>
          <w:sz w:val="28"/>
          <w:szCs w:val="28"/>
        </w:rPr>
      </w:pPr>
      <w:bookmarkStart w:id="29" w:name="sub_1411"/>
      <w:r w:rsidRPr="003F0764">
        <w:rPr>
          <w:rFonts w:ascii="Times New Roman" w:hAnsi="Times New Roman" w:cs="Times New Roman"/>
          <w:sz w:val="28"/>
          <w:szCs w:val="28"/>
        </w:rPr>
        <w:t>4.11. При проведении выездного обследования осуществляется осмотр общедоступных (открытых для посещения неограниченным кругом лиц) объектов муниципального контроля.</w:t>
      </w:r>
      <w:bookmarkEnd w:id="29"/>
    </w:p>
    <w:p w:rsidR="00777E60" w:rsidRDefault="00777E60" w:rsidP="009D1FB2">
      <w:pPr>
        <w:pStyle w:val="1"/>
        <w:rPr>
          <w:rFonts w:ascii="Times New Roman" w:hAnsi="Times New Roman" w:cs="Times New Roman"/>
          <w:color w:val="auto"/>
          <w:sz w:val="28"/>
          <w:szCs w:val="28"/>
        </w:rPr>
      </w:pPr>
      <w:bookmarkStart w:id="30" w:name="sub_105"/>
      <w:r w:rsidRPr="003F0764">
        <w:rPr>
          <w:rFonts w:ascii="Times New Roman" w:hAnsi="Times New Roman" w:cs="Times New Roman"/>
          <w:color w:val="auto"/>
          <w:sz w:val="28"/>
          <w:szCs w:val="28"/>
        </w:rPr>
        <w:t>5. Оформление результатов контрольного мероприятия</w:t>
      </w:r>
      <w:bookmarkEnd w:id="30"/>
    </w:p>
    <w:p w:rsidR="009D1FB2" w:rsidRPr="009D1FB2" w:rsidRDefault="009D1FB2" w:rsidP="009D1FB2"/>
    <w:p w:rsidR="00777E60" w:rsidRPr="003F0764" w:rsidRDefault="00777E60">
      <w:pPr>
        <w:rPr>
          <w:rFonts w:ascii="Times New Roman" w:hAnsi="Times New Roman" w:cs="Times New Roman"/>
          <w:sz w:val="28"/>
          <w:szCs w:val="28"/>
        </w:rPr>
      </w:pPr>
      <w:bookmarkStart w:id="31" w:name="sub_1051"/>
      <w:r w:rsidRPr="003F0764">
        <w:rPr>
          <w:rFonts w:ascii="Times New Roman" w:hAnsi="Times New Roman" w:cs="Times New Roman"/>
          <w:sz w:val="28"/>
          <w:szCs w:val="28"/>
        </w:rPr>
        <w:t>5.1. По окончании проведения контрольного мероприятия составляется акт контрольного мероприятия.</w:t>
      </w:r>
    </w:p>
    <w:p w:rsidR="00777E60" w:rsidRPr="003F0764" w:rsidRDefault="00777E60">
      <w:pPr>
        <w:rPr>
          <w:rFonts w:ascii="Times New Roman" w:hAnsi="Times New Roman" w:cs="Times New Roman"/>
          <w:sz w:val="28"/>
          <w:szCs w:val="28"/>
        </w:rPr>
      </w:pPr>
      <w:bookmarkStart w:id="32" w:name="sub_1052"/>
      <w:bookmarkEnd w:id="31"/>
      <w:r w:rsidRPr="003F0764">
        <w:rPr>
          <w:rFonts w:ascii="Times New Roman" w:hAnsi="Times New Roman" w:cs="Times New Roman"/>
          <w:sz w:val="28"/>
          <w:szCs w:val="28"/>
        </w:rPr>
        <w:t>5.2. Оформление акта контрольного мероприятия производится на месте проведения контрольного мероприятия в день окончания проведения такого мероприятия.</w:t>
      </w:r>
    </w:p>
    <w:p w:rsidR="00777E60" w:rsidRPr="003F0764" w:rsidRDefault="00777E60">
      <w:pPr>
        <w:rPr>
          <w:rFonts w:ascii="Times New Roman" w:hAnsi="Times New Roman" w:cs="Times New Roman"/>
          <w:sz w:val="28"/>
          <w:szCs w:val="28"/>
        </w:rPr>
      </w:pPr>
      <w:bookmarkStart w:id="33" w:name="sub_1053"/>
      <w:bookmarkEnd w:id="32"/>
      <w:r w:rsidRPr="003F0764">
        <w:rPr>
          <w:rFonts w:ascii="Times New Roman" w:hAnsi="Times New Roman" w:cs="Times New Roman"/>
          <w:sz w:val="28"/>
          <w:szCs w:val="28"/>
        </w:rPr>
        <w:t>5.3. К акту контрольного мероприятия прилагаются протоколы контрольных действий, предписания об устранении выявленных нарушений и иные, связанные с результатами контрольных мероприятий документы или их копии.</w:t>
      </w:r>
      <w:bookmarkEnd w:id="33"/>
    </w:p>
    <w:p w:rsidR="00472B6F" w:rsidRPr="003F0764" w:rsidRDefault="00472B6F">
      <w:pPr>
        <w:rPr>
          <w:rFonts w:ascii="Times New Roman" w:hAnsi="Times New Roman" w:cs="Times New Roman"/>
          <w:sz w:val="28"/>
          <w:szCs w:val="28"/>
        </w:rPr>
      </w:pPr>
    </w:p>
    <w:p w:rsidR="00777E60" w:rsidRDefault="00777E60" w:rsidP="009D1FB2">
      <w:pPr>
        <w:pStyle w:val="1"/>
        <w:rPr>
          <w:rFonts w:ascii="Times New Roman" w:hAnsi="Times New Roman" w:cs="Times New Roman"/>
          <w:color w:val="auto"/>
          <w:sz w:val="28"/>
          <w:szCs w:val="28"/>
        </w:rPr>
      </w:pPr>
      <w:bookmarkStart w:id="34" w:name="sub_106"/>
      <w:r w:rsidRPr="003F0764">
        <w:rPr>
          <w:rFonts w:ascii="Times New Roman" w:hAnsi="Times New Roman" w:cs="Times New Roman"/>
          <w:color w:val="auto"/>
          <w:sz w:val="28"/>
          <w:szCs w:val="28"/>
        </w:rPr>
        <w:t xml:space="preserve">6. Обжалование решений контрольного органа, действий (бездействия) его должностных лиц, осуществляющих муниципальный контроль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472B6F" w:rsidRPr="003F0764">
        <w:rPr>
          <w:rFonts w:ascii="Times New Roman" w:hAnsi="Times New Roman" w:cs="Times New Roman"/>
          <w:color w:val="auto"/>
          <w:sz w:val="28"/>
          <w:szCs w:val="28"/>
        </w:rPr>
        <w:t>Большеигнатовского</w:t>
      </w:r>
      <w:r w:rsidRPr="003F0764">
        <w:rPr>
          <w:rFonts w:ascii="Times New Roman" w:hAnsi="Times New Roman" w:cs="Times New Roman"/>
          <w:color w:val="auto"/>
          <w:sz w:val="28"/>
          <w:szCs w:val="28"/>
        </w:rPr>
        <w:t xml:space="preserve"> муниципального района Республики Мордовия</w:t>
      </w:r>
      <w:bookmarkEnd w:id="34"/>
    </w:p>
    <w:p w:rsidR="009D1FB2" w:rsidRPr="009D1FB2" w:rsidRDefault="009D1FB2" w:rsidP="009D1FB2"/>
    <w:p w:rsidR="00777E60" w:rsidRPr="003F0764" w:rsidRDefault="00777E60">
      <w:pPr>
        <w:rPr>
          <w:rFonts w:ascii="Times New Roman" w:hAnsi="Times New Roman" w:cs="Times New Roman"/>
          <w:sz w:val="28"/>
          <w:szCs w:val="28"/>
        </w:rPr>
      </w:pPr>
      <w:bookmarkStart w:id="35" w:name="sub_1061"/>
      <w:r w:rsidRPr="003F0764">
        <w:rPr>
          <w:rFonts w:ascii="Times New Roman" w:hAnsi="Times New Roman" w:cs="Times New Roman"/>
          <w:sz w:val="28"/>
          <w:szCs w:val="28"/>
        </w:rPr>
        <w:t xml:space="preserve">6.1.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контрольного органа, действий (бездействия) его должностных лиц в соответствии с </w:t>
      </w:r>
      <w:hyperlink r:id="rId23" w:history="1">
        <w:r w:rsidRPr="003F0764">
          <w:rPr>
            <w:rStyle w:val="a4"/>
            <w:rFonts w:ascii="Times New Roman" w:hAnsi="Times New Roman"/>
            <w:color w:val="auto"/>
            <w:sz w:val="28"/>
            <w:szCs w:val="28"/>
          </w:rPr>
          <w:t>частью 4 статьи 40</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p w:rsidR="00777E60" w:rsidRPr="003F0764" w:rsidRDefault="00777E60">
      <w:pPr>
        <w:rPr>
          <w:rFonts w:ascii="Times New Roman" w:hAnsi="Times New Roman" w:cs="Times New Roman"/>
          <w:sz w:val="28"/>
          <w:szCs w:val="28"/>
        </w:rPr>
      </w:pPr>
      <w:bookmarkStart w:id="36" w:name="sub_1062"/>
      <w:bookmarkEnd w:id="35"/>
      <w:r w:rsidRPr="003F0764">
        <w:rPr>
          <w:rFonts w:ascii="Times New Roman" w:hAnsi="Times New Roman" w:cs="Times New Roman"/>
          <w:sz w:val="28"/>
          <w:szCs w:val="28"/>
        </w:rPr>
        <w:t xml:space="preserve">6.2. Досудебный порядок подачи жалобы контролируемым лицом, требования к </w:t>
      </w:r>
      <w:r w:rsidRPr="003F0764">
        <w:rPr>
          <w:rFonts w:ascii="Times New Roman" w:hAnsi="Times New Roman" w:cs="Times New Roman"/>
          <w:sz w:val="28"/>
          <w:szCs w:val="28"/>
        </w:rPr>
        <w:lastRenderedPageBreak/>
        <w:t xml:space="preserve">форме и содержанию жалобы, порядок ее рассмотрения, принятия решений и виды решений, принимаемых по результатам рассмотрения жалобы, определяются в соответствии со </w:t>
      </w:r>
      <w:hyperlink r:id="rId24" w:history="1">
        <w:r w:rsidRPr="003F0764">
          <w:rPr>
            <w:rStyle w:val="a4"/>
            <w:rFonts w:ascii="Times New Roman" w:hAnsi="Times New Roman"/>
            <w:color w:val="auto"/>
            <w:sz w:val="28"/>
            <w:szCs w:val="28"/>
          </w:rPr>
          <w:t>статьями 40 - 43</w:t>
        </w:r>
      </w:hyperlink>
      <w:r w:rsidRPr="003F0764">
        <w:rPr>
          <w:rFonts w:ascii="Times New Roman" w:hAnsi="Times New Roman" w:cs="Times New Roman"/>
          <w:sz w:val="28"/>
          <w:szCs w:val="28"/>
        </w:rPr>
        <w:t xml:space="preserve"> Федерального закона от 31.07.2020 г. N 248-ФЗ "О государственном контроле (надзоре) и муниципальном контроле в Российской Федерации".</w:t>
      </w:r>
    </w:p>
    <w:bookmarkEnd w:id="36"/>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Предельный срок рассмотрения жалобы контрольным органом составляет 20 рабочих дней со дня регистрации жалобы.</w:t>
      </w:r>
    </w:p>
    <w:p w:rsidR="00777E60" w:rsidRPr="003F0764" w:rsidRDefault="00777E60">
      <w:pPr>
        <w:rPr>
          <w:rFonts w:ascii="Times New Roman" w:hAnsi="Times New Roman" w:cs="Times New Roman"/>
          <w:sz w:val="28"/>
          <w:szCs w:val="28"/>
        </w:rPr>
      </w:pPr>
      <w:bookmarkStart w:id="37" w:name="sub_1063"/>
      <w:r w:rsidRPr="003F0764">
        <w:rPr>
          <w:rFonts w:ascii="Times New Roman" w:hAnsi="Times New Roman" w:cs="Times New Roman"/>
          <w:sz w:val="28"/>
          <w:szCs w:val="28"/>
        </w:rPr>
        <w:t>6.3. Жалоба на решение контрольного органа, действия (бездействие) его должностных лиц при осуществлении муниципального контроля рассматривается руководителем (заместителем руководителя) этого контрольного органа.</w:t>
      </w:r>
    </w:p>
    <w:bookmarkEnd w:id="37"/>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Жалоба на действия (бездействие) руководителя (заместителя руководителя) контрольного органа при осуществлении муниципального контроля рассматривается вышестоящим органом местного самоуправления.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Жалоба подается контролируемым лицом в контрольный орган на решение контрольного органа, действия (бездействие) его должностных лиц в течение 30 календарных дней со дня получения информации о принятии обжалуемого решения контрольного органа и на </w:t>
      </w:r>
      <w:hyperlink w:anchor="sub_1300" w:history="1">
        <w:r w:rsidRPr="003F0764">
          <w:rPr>
            <w:rStyle w:val="a4"/>
            <w:rFonts w:ascii="Times New Roman" w:hAnsi="Times New Roman"/>
            <w:color w:val="auto"/>
            <w:sz w:val="28"/>
            <w:szCs w:val="28"/>
          </w:rPr>
          <w:t>предписание</w:t>
        </w:r>
      </w:hyperlink>
      <w:r w:rsidRPr="003F0764">
        <w:rPr>
          <w:rFonts w:ascii="Times New Roman" w:hAnsi="Times New Roman" w:cs="Times New Roman"/>
          <w:sz w:val="28"/>
          <w:szCs w:val="28"/>
        </w:rPr>
        <w:t xml:space="preserve"> контрольного органа - в течение 10 рабочих дней со дня получения контролируемым лицом предписания.</w:t>
      </w:r>
    </w:p>
    <w:p w:rsidR="00777E60" w:rsidRPr="003F0764" w:rsidRDefault="00777E60">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Default="00472B6F">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581B" w:rsidRDefault="0077581B">
      <w:pPr>
        <w:rPr>
          <w:rFonts w:ascii="Times New Roman" w:hAnsi="Times New Roman" w:cs="Times New Roman"/>
          <w:sz w:val="28"/>
          <w:szCs w:val="28"/>
        </w:rPr>
      </w:pPr>
    </w:p>
    <w:p w:rsidR="00771F1D" w:rsidRDefault="00771F1D">
      <w:pPr>
        <w:rPr>
          <w:rFonts w:ascii="Times New Roman" w:hAnsi="Times New Roman" w:cs="Times New Roman"/>
          <w:sz w:val="28"/>
          <w:szCs w:val="28"/>
        </w:rPr>
      </w:pPr>
    </w:p>
    <w:p w:rsidR="00FC19EF" w:rsidRDefault="00FC19EF">
      <w:pPr>
        <w:rPr>
          <w:rFonts w:ascii="Times New Roman" w:hAnsi="Times New Roman" w:cs="Times New Roman"/>
          <w:sz w:val="28"/>
          <w:szCs w:val="28"/>
        </w:rPr>
      </w:pPr>
    </w:p>
    <w:p w:rsidR="00FC19EF" w:rsidRDefault="00FC19EF">
      <w:pPr>
        <w:rPr>
          <w:rFonts w:ascii="Times New Roman" w:hAnsi="Times New Roman" w:cs="Times New Roman"/>
          <w:sz w:val="28"/>
          <w:szCs w:val="28"/>
        </w:rPr>
      </w:pPr>
    </w:p>
    <w:p w:rsidR="00771F1D" w:rsidRPr="003F0764" w:rsidRDefault="00771F1D">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472B6F" w:rsidRPr="003F0764" w:rsidRDefault="00472B6F">
      <w:pPr>
        <w:rPr>
          <w:rFonts w:ascii="Times New Roman" w:hAnsi="Times New Roman" w:cs="Times New Roman"/>
          <w:sz w:val="28"/>
          <w:szCs w:val="28"/>
        </w:rPr>
      </w:pPr>
    </w:p>
    <w:p w:rsidR="00777E60" w:rsidRPr="003F0764" w:rsidRDefault="00777E60">
      <w:pPr>
        <w:jc w:val="right"/>
        <w:rPr>
          <w:rStyle w:val="a3"/>
          <w:rFonts w:ascii="Times New Roman" w:hAnsi="Times New Roman" w:cs="Times New Roman"/>
          <w:b w:val="0"/>
          <w:bCs/>
          <w:color w:val="auto"/>
        </w:rPr>
      </w:pPr>
      <w:bookmarkStart w:id="38" w:name="sub_1100"/>
      <w:r w:rsidRPr="003F0764">
        <w:rPr>
          <w:rStyle w:val="a3"/>
          <w:rFonts w:ascii="Times New Roman" w:hAnsi="Times New Roman" w:cs="Times New Roman"/>
          <w:b w:val="0"/>
          <w:bCs/>
          <w:color w:val="auto"/>
        </w:rPr>
        <w:t>Приложение 1</w:t>
      </w:r>
      <w:r w:rsidRPr="003F0764">
        <w:rPr>
          <w:rStyle w:val="a3"/>
          <w:rFonts w:ascii="Times New Roman" w:hAnsi="Times New Roman" w:cs="Times New Roman"/>
          <w:b w:val="0"/>
          <w:bCs/>
          <w:color w:val="auto"/>
        </w:rPr>
        <w:br/>
        <w:t xml:space="preserve">к </w:t>
      </w:r>
      <w:hyperlink w:anchor="sub_1000" w:history="1">
        <w:r w:rsidRPr="003F0764">
          <w:rPr>
            <w:rStyle w:val="a4"/>
            <w:rFonts w:ascii="Times New Roman" w:hAnsi="Times New Roman"/>
            <w:color w:val="auto"/>
          </w:rPr>
          <w:t>Положению</w:t>
        </w:r>
      </w:hyperlink>
      <w:r w:rsidRPr="003F0764">
        <w:rPr>
          <w:rStyle w:val="a3"/>
          <w:rFonts w:ascii="Times New Roman" w:hAnsi="Times New Roman" w:cs="Times New Roman"/>
          <w:b w:val="0"/>
          <w:bCs/>
          <w:color w:val="auto"/>
        </w:rPr>
        <w:t xml:space="preserve"> по осуществлению</w:t>
      </w:r>
      <w:r w:rsidRPr="003F0764">
        <w:rPr>
          <w:rStyle w:val="a3"/>
          <w:rFonts w:ascii="Times New Roman" w:hAnsi="Times New Roman" w:cs="Times New Roman"/>
          <w:b w:val="0"/>
          <w:bCs/>
          <w:color w:val="auto"/>
        </w:rPr>
        <w:br/>
        <w:t>муниципального контроля на автомобильном</w:t>
      </w:r>
      <w:r w:rsidRPr="003F0764">
        <w:rPr>
          <w:rStyle w:val="a3"/>
          <w:rFonts w:ascii="Times New Roman" w:hAnsi="Times New Roman" w:cs="Times New Roman"/>
          <w:b w:val="0"/>
          <w:bCs/>
          <w:color w:val="auto"/>
        </w:rPr>
        <w:br/>
        <w:t>транспорте, городском наземном электрическом</w:t>
      </w:r>
      <w:r w:rsidRPr="003F0764">
        <w:rPr>
          <w:rStyle w:val="a3"/>
          <w:rFonts w:ascii="Times New Roman" w:hAnsi="Times New Roman" w:cs="Times New Roman"/>
          <w:b w:val="0"/>
          <w:bCs/>
          <w:color w:val="auto"/>
        </w:rPr>
        <w:br/>
        <w:t>транспорте и в дорожном хозяйстве вне границ</w:t>
      </w:r>
      <w:r w:rsidRPr="003F0764">
        <w:rPr>
          <w:rStyle w:val="a3"/>
          <w:rFonts w:ascii="Times New Roman" w:hAnsi="Times New Roman" w:cs="Times New Roman"/>
          <w:b w:val="0"/>
          <w:bCs/>
          <w:color w:val="auto"/>
        </w:rPr>
        <w:br/>
        <w:t>населенных пунктов в границах муниципального</w:t>
      </w:r>
      <w:r w:rsidRPr="003F0764">
        <w:rPr>
          <w:rStyle w:val="a3"/>
          <w:rFonts w:ascii="Times New Roman" w:hAnsi="Times New Roman" w:cs="Times New Roman"/>
          <w:b w:val="0"/>
          <w:bCs/>
          <w:color w:val="auto"/>
        </w:rPr>
        <w:br/>
        <w:t xml:space="preserve">района </w:t>
      </w:r>
      <w:r w:rsidR="00472B6F" w:rsidRPr="003F0764">
        <w:rPr>
          <w:rStyle w:val="a3"/>
          <w:rFonts w:ascii="Times New Roman" w:hAnsi="Times New Roman" w:cs="Times New Roman"/>
          <w:b w:val="0"/>
          <w:bCs/>
          <w:color w:val="auto"/>
        </w:rPr>
        <w:t xml:space="preserve">Большеигнатовского </w:t>
      </w:r>
      <w:r w:rsidRPr="003F0764">
        <w:rPr>
          <w:rStyle w:val="a3"/>
          <w:rFonts w:ascii="Times New Roman" w:hAnsi="Times New Roman" w:cs="Times New Roman"/>
          <w:b w:val="0"/>
          <w:bCs/>
          <w:color w:val="auto"/>
        </w:rPr>
        <w:t xml:space="preserve"> муниципального района</w:t>
      </w:r>
      <w:r w:rsidRPr="003F0764">
        <w:rPr>
          <w:rStyle w:val="a3"/>
          <w:rFonts w:ascii="Times New Roman" w:hAnsi="Times New Roman" w:cs="Times New Roman"/>
          <w:b w:val="0"/>
          <w:bCs/>
          <w:color w:val="auto"/>
        </w:rPr>
        <w:br/>
        <w:t>Республики Мордовия</w:t>
      </w:r>
    </w:p>
    <w:bookmarkEnd w:id="38"/>
    <w:p w:rsidR="00777E60" w:rsidRPr="003F0764" w:rsidRDefault="00777E60">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r w:rsidRPr="003F0764">
        <w:rPr>
          <w:rFonts w:ascii="Times New Roman" w:hAnsi="Times New Roman" w:cs="Times New Roman"/>
          <w:color w:val="auto"/>
          <w:sz w:val="28"/>
          <w:szCs w:val="28"/>
        </w:rPr>
        <w:t>Критерии</w:t>
      </w:r>
      <w:r w:rsidRPr="003F0764">
        <w:rPr>
          <w:rFonts w:ascii="Times New Roman" w:hAnsi="Times New Roman" w:cs="Times New Roman"/>
          <w:color w:val="auto"/>
          <w:sz w:val="28"/>
          <w:szCs w:val="28"/>
        </w:rPr>
        <w:br/>
        <w:t xml:space="preserve">отнесения объектов контроля к категориям риска в рамках осуществления муниципального контроля по осуществлению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472B6F" w:rsidRPr="003F0764">
        <w:rPr>
          <w:rFonts w:ascii="Times New Roman" w:hAnsi="Times New Roman" w:cs="Times New Roman"/>
          <w:color w:val="auto"/>
          <w:sz w:val="28"/>
          <w:szCs w:val="28"/>
        </w:rPr>
        <w:t>Большеигнатовского</w:t>
      </w:r>
      <w:r w:rsidRPr="003F0764">
        <w:rPr>
          <w:rFonts w:ascii="Times New Roman" w:hAnsi="Times New Roman" w:cs="Times New Roman"/>
          <w:color w:val="auto"/>
          <w:sz w:val="28"/>
          <w:szCs w:val="28"/>
        </w:rPr>
        <w:t xml:space="preserve"> муниципального района Республики Мордовия</w:t>
      </w:r>
    </w:p>
    <w:p w:rsidR="00777E60" w:rsidRPr="003F0764" w:rsidRDefault="00777E60">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2"/>
        <w:gridCol w:w="7559"/>
        <w:gridCol w:w="1985"/>
      </w:tblGrid>
      <w:tr w:rsidR="00777E60" w:rsidRPr="003F0764">
        <w:tc>
          <w:tcPr>
            <w:tcW w:w="642" w:type="dxa"/>
            <w:tcBorders>
              <w:top w:val="single" w:sz="4" w:space="0" w:color="auto"/>
              <w:bottom w:val="nil"/>
              <w:right w:val="single" w:sz="4" w:space="0" w:color="auto"/>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t>N</w:t>
            </w:r>
            <w:r w:rsidRPr="003F0764">
              <w:rPr>
                <w:rFonts w:ascii="Times New Roman" w:hAnsi="Times New Roman" w:cs="Times New Roman"/>
                <w:sz w:val="28"/>
                <w:szCs w:val="28"/>
              </w:rPr>
              <w:br/>
              <w:t>п/п</w:t>
            </w:r>
          </w:p>
        </w:tc>
        <w:tc>
          <w:tcPr>
            <w:tcW w:w="7559" w:type="dxa"/>
            <w:tcBorders>
              <w:top w:val="single" w:sz="4" w:space="0" w:color="auto"/>
              <w:left w:val="single" w:sz="4" w:space="0" w:color="auto"/>
              <w:bottom w:val="nil"/>
              <w:right w:val="single" w:sz="4" w:space="0" w:color="auto"/>
            </w:tcBorders>
          </w:tcPr>
          <w:p w:rsidR="00777E60" w:rsidRPr="003F0764" w:rsidRDefault="00777E60" w:rsidP="003F0764">
            <w:pPr>
              <w:pStyle w:val="a5"/>
              <w:jc w:val="center"/>
              <w:rPr>
                <w:rFonts w:ascii="Times New Roman" w:hAnsi="Times New Roman" w:cs="Times New Roman"/>
                <w:sz w:val="28"/>
                <w:szCs w:val="28"/>
              </w:rPr>
            </w:pPr>
            <w:r w:rsidRPr="003F0764">
              <w:rPr>
                <w:rFonts w:ascii="Times New Roman" w:hAnsi="Times New Roman" w:cs="Times New Roman"/>
                <w:sz w:val="28"/>
                <w:szCs w:val="28"/>
              </w:rPr>
              <w:t xml:space="preserve">Объекты муниципального контроля в </w:t>
            </w:r>
            <w:r w:rsidR="003F0764" w:rsidRPr="003F0764">
              <w:rPr>
                <w:rFonts w:ascii="Times New Roman" w:hAnsi="Times New Roman" w:cs="Times New Roman"/>
                <w:sz w:val="28"/>
                <w:szCs w:val="28"/>
              </w:rPr>
              <w:t xml:space="preserve">Большеигнатовском </w:t>
            </w:r>
            <w:r w:rsidRPr="003F0764">
              <w:rPr>
                <w:rFonts w:ascii="Times New Roman" w:hAnsi="Times New Roman" w:cs="Times New Roman"/>
                <w:sz w:val="28"/>
                <w:szCs w:val="28"/>
              </w:rPr>
              <w:t>муниципальном районе</w:t>
            </w:r>
          </w:p>
        </w:tc>
        <w:tc>
          <w:tcPr>
            <w:tcW w:w="1985" w:type="dxa"/>
            <w:tcBorders>
              <w:top w:val="single" w:sz="4" w:space="0" w:color="auto"/>
              <w:left w:val="single" w:sz="4" w:space="0" w:color="auto"/>
              <w:bottom w:val="nil"/>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t>Категория риска</w:t>
            </w:r>
          </w:p>
        </w:tc>
      </w:tr>
      <w:tr w:rsidR="00777E60" w:rsidRPr="003F0764">
        <w:tc>
          <w:tcPr>
            <w:tcW w:w="642" w:type="dxa"/>
            <w:tcBorders>
              <w:top w:val="single" w:sz="4" w:space="0" w:color="auto"/>
              <w:bottom w:val="nil"/>
              <w:right w:val="single" w:sz="4" w:space="0" w:color="auto"/>
            </w:tcBorders>
          </w:tcPr>
          <w:p w:rsidR="00777E60" w:rsidRPr="003F0764" w:rsidRDefault="00777E60">
            <w:pPr>
              <w:pStyle w:val="a5"/>
              <w:jc w:val="center"/>
              <w:rPr>
                <w:rFonts w:ascii="Times New Roman" w:hAnsi="Times New Roman" w:cs="Times New Roman"/>
                <w:sz w:val="28"/>
                <w:szCs w:val="28"/>
              </w:rPr>
            </w:pPr>
            <w:bookmarkStart w:id="39" w:name="sub_111"/>
            <w:r w:rsidRPr="003F0764">
              <w:rPr>
                <w:rFonts w:ascii="Times New Roman" w:hAnsi="Times New Roman" w:cs="Times New Roman"/>
                <w:sz w:val="28"/>
                <w:szCs w:val="28"/>
              </w:rPr>
              <w:t>1</w:t>
            </w:r>
            <w:bookmarkEnd w:id="39"/>
          </w:p>
        </w:tc>
        <w:tc>
          <w:tcPr>
            <w:tcW w:w="7559" w:type="dxa"/>
            <w:tcBorders>
              <w:top w:val="single" w:sz="4" w:space="0" w:color="auto"/>
              <w:left w:val="single" w:sz="4" w:space="0" w:color="auto"/>
              <w:bottom w:val="nil"/>
              <w:right w:val="single" w:sz="4" w:space="0" w:color="auto"/>
            </w:tcBorders>
          </w:tcPr>
          <w:p w:rsidR="00777E60" w:rsidRPr="003F0764" w:rsidRDefault="00777E60">
            <w:pPr>
              <w:pStyle w:val="a5"/>
              <w:rPr>
                <w:rFonts w:ascii="Times New Roman" w:hAnsi="Times New Roman" w:cs="Times New Roman"/>
                <w:sz w:val="28"/>
                <w:szCs w:val="28"/>
              </w:rPr>
            </w:pPr>
            <w:r w:rsidRPr="003F0764">
              <w:rPr>
                <w:rFonts w:ascii="Times New Roman" w:hAnsi="Times New Roman" w:cs="Times New Roman"/>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деятельности на автомобильном транспорте, городском наземном электрическом транспорте и в дорожном хозяйстве</w:t>
            </w:r>
          </w:p>
        </w:tc>
        <w:tc>
          <w:tcPr>
            <w:tcW w:w="1985" w:type="dxa"/>
            <w:tcBorders>
              <w:top w:val="single" w:sz="4" w:space="0" w:color="auto"/>
              <w:left w:val="single" w:sz="4" w:space="0" w:color="auto"/>
              <w:bottom w:val="nil"/>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t>Значительный риск</w:t>
            </w:r>
          </w:p>
        </w:tc>
      </w:tr>
      <w:tr w:rsidR="00777E60" w:rsidRPr="003F0764">
        <w:tc>
          <w:tcPr>
            <w:tcW w:w="642" w:type="dxa"/>
            <w:tcBorders>
              <w:top w:val="single" w:sz="4" w:space="0" w:color="auto"/>
              <w:bottom w:val="nil"/>
              <w:right w:val="single" w:sz="4" w:space="0" w:color="auto"/>
            </w:tcBorders>
          </w:tcPr>
          <w:p w:rsidR="00777E60" w:rsidRPr="003F0764" w:rsidRDefault="00777E60">
            <w:pPr>
              <w:pStyle w:val="a5"/>
              <w:jc w:val="center"/>
              <w:rPr>
                <w:rFonts w:ascii="Times New Roman" w:hAnsi="Times New Roman" w:cs="Times New Roman"/>
                <w:sz w:val="28"/>
                <w:szCs w:val="28"/>
              </w:rPr>
            </w:pPr>
            <w:bookmarkStart w:id="40" w:name="sub_112"/>
            <w:r w:rsidRPr="003F0764">
              <w:rPr>
                <w:rFonts w:ascii="Times New Roman" w:hAnsi="Times New Roman" w:cs="Times New Roman"/>
                <w:sz w:val="28"/>
                <w:szCs w:val="28"/>
              </w:rPr>
              <w:t>2</w:t>
            </w:r>
            <w:bookmarkEnd w:id="40"/>
          </w:p>
        </w:tc>
        <w:tc>
          <w:tcPr>
            <w:tcW w:w="7559" w:type="dxa"/>
            <w:tcBorders>
              <w:top w:val="single" w:sz="4" w:space="0" w:color="auto"/>
              <w:left w:val="single" w:sz="4" w:space="0" w:color="auto"/>
              <w:bottom w:val="nil"/>
              <w:right w:val="single" w:sz="4" w:space="0" w:color="auto"/>
            </w:tcBorders>
          </w:tcPr>
          <w:p w:rsidR="00777E60" w:rsidRPr="003F0764" w:rsidRDefault="00777E60">
            <w:pPr>
              <w:pStyle w:val="a5"/>
              <w:rPr>
                <w:rFonts w:ascii="Times New Roman" w:hAnsi="Times New Roman" w:cs="Times New Roman"/>
                <w:sz w:val="28"/>
                <w:szCs w:val="28"/>
              </w:rPr>
            </w:pPr>
            <w:r w:rsidRPr="003F0764">
              <w:rPr>
                <w:rFonts w:ascii="Times New Roman" w:hAnsi="Times New Roman" w:cs="Times New Roman"/>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на автомобильном транспорте, городском наземном электрическом транспорте и в дорожном хозяйстве</w:t>
            </w:r>
          </w:p>
        </w:tc>
        <w:tc>
          <w:tcPr>
            <w:tcW w:w="1985" w:type="dxa"/>
            <w:tcBorders>
              <w:top w:val="single" w:sz="4" w:space="0" w:color="auto"/>
              <w:left w:val="single" w:sz="4" w:space="0" w:color="auto"/>
              <w:bottom w:val="nil"/>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t>Средний риск</w:t>
            </w:r>
          </w:p>
        </w:tc>
      </w:tr>
      <w:tr w:rsidR="00777E60" w:rsidRPr="003F0764">
        <w:tc>
          <w:tcPr>
            <w:tcW w:w="642" w:type="dxa"/>
            <w:tcBorders>
              <w:top w:val="single" w:sz="4" w:space="0" w:color="auto"/>
              <w:bottom w:val="single" w:sz="4" w:space="0" w:color="auto"/>
              <w:right w:val="single" w:sz="4" w:space="0" w:color="auto"/>
            </w:tcBorders>
          </w:tcPr>
          <w:p w:rsidR="00777E60" w:rsidRPr="003F0764" w:rsidRDefault="00777E60">
            <w:pPr>
              <w:pStyle w:val="a5"/>
              <w:jc w:val="center"/>
              <w:rPr>
                <w:rFonts w:ascii="Times New Roman" w:hAnsi="Times New Roman" w:cs="Times New Roman"/>
                <w:sz w:val="28"/>
                <w:szCs w:val="28"/>
              </w:rPr>
            </w:pPr>
            <w:bookmarkStart w:id="41" w:name="sub_113"/>
            <w:r w:rsidRPr="003F0764">
              <w:rPr>
                <w:rFonts w:ascii="Times New Roman" w:hAnsi="Times New Roman" w:cs="Times New Roman"/>
                <w:sz w:val="28"/>
                <w:szCs w:val="28"/>
              </w:rPr>
              <w:t>3</w:t>
            </w:r>
            <w:bookmarkEnd w:id="41"/>
          </w:p>
        </w:tc>
        <w:tc>
          <w:tcPr>
            <w:tcW w:w="7559" w:type="dxa"/>
            <w:tcBorders>
              <w:top w:val="single" w:sz="4" w:space="0" w:color="auto"/>
              <w:left w:val="single" w:sz="4" w:space="0" w:color="auto"/>
              <w:bottom w:val="single" w:sz="4" w:space="0" w:color="auto"/>
              <w:right w:val="single" w:sz="4" w:space="0" w:color="auto"/>
            </w:tcBorders>
          </w:tcPr>
          <w:p w:rsidR="00777E60" w:rsidRPr="003F0764" w:rsidRDefault="00777E60" w:rsidP="002D0E1E">
            <w:pPr>
              <w:pStyle w:val="a5"/>
              <w:rPr>
                <w:rFonts w:ascii="Times New Roman" w:hAnsi="Times New Roman" w:cs="Times New Roman"/>
                <w:sz w:val="28"/>
                <w:szCs w:val="28"/>
              </w:rPr>
            </w:pPr>
            <w:r w:rsidRPr="003F0764">
              <w:rPr>
                <w:rFonts w:ascii="Times New Roman" w:hAnsi="Times New Roman" w:cs="Times New Roman"/>
                <w:sz w:val="28"/>
                <w:szCs w:val="28"/>
              </w:rPr>
              <w:t xml:space="preserve">Юридические лица, индивидуальные предприниматели при </w:t>
            </w:r>
            <w:r w:rsidRPr="003F0764">
              <w:rPr>
                <w:rFonts w:ascii="Times New Roman" w:hAnsi="Times New Roman" w:cs="Times New Roman"/>
                <w:sz w:val="28"/>
                <w:szCs w:val="28"/>
              </w:rPr>
              <w:lastRenderedPageBreak/>
              <w:t>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на автомобильном транспорте, городском наземном электрическом транспорте и в дорожном хозяйстве</w:t>
            </w:r>
          </w:p>
        </w:tc>
        <w:tc>
          <w:tcPr>
            <w:tcW w:w="1985" w:type="dxa"/>
            <w:tcBorders>
              <w:top w:val="single" w:sz="4" w:space="0" w:color="auto"/>
              <w:left w:val="single" w:sz="4" w:space="0" w:color="auto"/>
              <w:bottom w:val="single" w:sz="4" w:space="0" w:color="auto"/>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lastRenderedPageBreak/>
              <w:t xml:space="preserve">Умеренный </w:t>
            </w:r>
            <w:r w:rsidRPr="003F0764">
              <w:rPr>
                <w:rFonts w:ascii="Times New Roman" w:hAnsi="Times New Roman" w:cs="Times New Roman"/>
                <w:sz w:val="28"/>
                <w:szCs w:val="28"/>
              </w:rPr>
              <w:lastRenderedPageBreak/>
              <w:t>риск</w:t>
            </w:r>
          </w:p>
        </w:tc>
      </w:tr>
      <w:tr w:rsidR="00777E60" w:rsidRPr="003F0764">
        <w:tc>
          <w:tcPr>
            <w:tcW w:w="642" w:type="dxa"/>
            <w:tcBorders>
              <w:top w:val="single" w:sz="4" w:space="0" w:color="auto"/>
              <w:bottom w:val="single" w:sz="4" w:space="0" w:color="auto"/>
              <w:right w:val="single" w:sz="4" w:space="0" w:color="auto"/>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lastRenderedPageBreak/>
              <w:t>4</w:t>
            </w:r>
          </w:p>
        </w:tc>
        <w:tc>
          <w:tcPr>
            <w:tcW w:w="7559" w:type="dxa"/>
            <w:tcBorders>
              <w:top w:val="single" w:sz="4" w:space="0" w:color="auto"/>
              <w:left w:val="single" w:sz="4" w:space="0" w:color="auto"/>
              <w:bottom w:val="single" w:sz="4" w:space="0" w:color="auto"/>
              <w:right w:val="single" w:sz="4" w:space="0" w:color="auto"/>
            </w:tcBorders>
          </w:tcPr>
          <w:p w:rsidR="00777E60" w:rsidRPr="003F0764" w:rsidRDefault="00777E60">
            <w:pPr>
              <w:pStyle w:val="a5"/>
              <w:rPr>
                <w:rFonts w:ascii="Times New Roman" w:hAnsi="Times New Roman" w:cs="Times New Roman"/>
                <w:sz w:val="28"/>
                <w:szCs w:val="28"/>
              </w:rPr>
            </w:pPr>
            <w:r w:rsidRPr="003F0764">
              <w:rPr>
                <w:rFonts w:ascii="Times New Roman" w:hAnsi="Times New Roman" w:cs="Times New Roman"/>
                <w:sz w:val="28"/>
                <w:szCs w:val="28"/>
              </w:rPr>
              <w:t xml:space="preserve">Юридические лица, индивидуальные предприниматели и физические лица при отсутствии обстоятельств, указанных в </w:t>
            </w:r>
            <w:hyperlink w:anchor="sub_111" w:history="1">
              <w:r w:rsidRPr="003F0764">
                <w:rPr>
                  <w:rStyle w:val="a4"/>
                  <w:rFonts w:ascii="Times New Roman" w:hAnsi="Times New Roman"/>
                  <w:color w:val="auto"/>
                  <w:sz w:val="28"/>
                  <w:szCs w:val="28"/>
                </w:rPr>
                <w:t>пунктах 1</w:t>
              </w:r>
            </w:hyperlink>
            <w:r w:rsidRPr="003F0764">
              <w:rPr>
                <w:rFonts w:ascii="Times New Roman" w:hAnsi="Times New Roman" w:cs="Times New Roman"/>
                <w:sz w:val="28"/>
                <w:szCs w:val="28"/>
              </w:rPr>
              <w:t xml:space="preserve">, </w:t>
            </w:r>
            <w:hyperlink w:anchor="sub_112" w:history="1">
              <w:r w:rsidRPr="003F0764">
                <w:rPr>
                  <w:rStyle w:val="a4"/>
                  <w:rFonts w:ascii="Times New Roman" w:hAnsi="Times New Roman"/>
                  <w:color w:val="auto"/>
                  <w:sz w:val="28"/>
                  <w:szCs w:val="28"/>
                </w:rPr>
                <w:t>2</w:t>
              </w:r>
            </w:hyperlink>
            <w:r w:rsidRPr="003F0764">
              <w:rPr>
                <w:rFonts w:ascii="Times New Roman" w:hAnsi="Times New Roman" w:cs="Times New Roman"/>
                <w:sz w:val="28"/>
                <w:szCs w:val="28"/>
              </w:rPr>
              <w:t xml:space="preserve"> и </w:t>
            </w:r>
            <w:hyperlink w:anchor="sub_113" w:history="1">
              <w:r w:rsidRPr="003F0764">
                <w:rPr>
                  <w:rStyle w:val="a4"/>
                  <w:rFonts w:ascii="Times New Roman" w:hAnsi="Times New Roman"/>
                  <w:color w:val="auto"/>
                  <w:sz w:val="28"/>
                  <w:szCs w:val="28"/>
                </w:rPr>
                <w:t>3</w:t>
              </w:r>
            </w:hyperlink>
            <w:r w:rsidRPr="003F0764">
              <w:rPr>
                <w:rFonts w:ascii="Times New Roman" w:hAnsi="Times New Roman" w:cs="Times New Roman"/>
                <w:sz w:val="28"/>
                <w:szCs w:val="28"/>
              </w:rPr>
              <w:t xml:space="preserve">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4" w:space="0" w:color="auto"/>
              <w:left w:val="single" w:sz="4" w:space="0" w:color="auto"/>
              <w:bottom w:val="single" w:sz="4" w:space="0" w:color="auto"/>
            </w:tcBorders>
          </w:tcPr>
          <w:p w:rsidR="00777E60" w:rsidRPr="003F0764" w:rsidRDefault="00777E60">
            <w:pPr>
              <w:pStyle w:val="a5"/>
              <w:jc w:val="center"/>
              <w:rPr>
                <w:rFonts w:ascii="Times New Roman" w:hAnsi="Times New Roman" w:cs="Times New Roman"/>
                <w:sz w:val="28"/>
                <w:szCs w:val="28"/>
              </w:rPr>
            </w:pPr>
            <w:r w:rsidRPr="003F0764">
              <w:rPr>
                <w:rFonts w:ascii="Times New Roman" w:hAnsi="Times New Roman" w:cs="Times New Roman"/>
                <w:sz w:val="28"/>
                <w:szCs w:val="28"/>
              </w:rPr>
              <w:t>Низкий риск</w:t>
            </w:r>
          </w:p>
        </w:tc>
      </w:tr>
    </w:tbl>
    <w:p w:rsidR="00777E60" w:rsidRPr="003F0764" w:rsidRDefault="00777E60">
      <w:pPr>
        <w:rPr>
          <w:rFonts w:ascii="Times New Roman" w:hAnsi="Times New Roman" w:cs="Times New Roman"/>
          <w:sz w:val="28"/>
          <w:szCs w:val="28"/>
        </w:rPr>
      </w:pPr>
    </w:p>
    <w:p w:rsidR="003F0764" w:rsidRPr="003F0764" w:rsidRDefault="003F0764">
      <w:pPr>
        <w:jc w:val="right"/>
        <w:rPr>
          <w:rStyle w:val="a3"/>
          <w:rFonts w:ascii="Times New Roman" w:hAnsi="Times New Roman" w:cs="Times New Roman"/>
          <w:bCs/>
          <w:color w:val="auto"/>
          <w:sz w:val="28"/>
          <w:szCs w:val="28"/>
        </w:rPr>
      </w:pPr>
      <w:bookmarkStart w:id="42" w:name="sub_2000"/>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Default="003F0764">
      <w:pPr>
        <w:jc w:val="right"/>
        <w:rPr>
          <w:rStyle w:val="a3"/>
          <w:rFonts w:ascii="Times New Roman" w:hAnsi="Times New Roman" w:cs="Times New Roman"/>
          <w:bCs/>
          <w:color w:val="auto"/>
          <w:sz w:val="28"/>
          <w:szCs w:val="28"/>
        </w:rPr>
      </w:pPr>
    </w:p>
    <w:p w:rsidR="00771F1D" w:rsidRDefault="00771F1D">
      <w:pPr>
        <w:jc w:val="right"/>
        <w:rPr>
          <w:rStyle w:val="a3"/>
          <w:rFonts w:ascii="Times New Roman" w:hAnsi="Times New Roman" w:cs="Times New Roman"/>
          <w:bCs/>
          <w:color w:val="auto"/>
          <w:sz w:val="28"/>
          <w:szCs w:val="28"/>
        </w:rPr>
      </w:pPr>
    </w:p>
    <w:p w:rsidR="00771F1D" w:rsidRDefault="00771F1D">
      <w:pPr>
        <w:jc w:val="right"/>
        <w:rPr>
          <w:rStyle w:val="a3"/>
          <w:rFonts w:ascii="Times New Roman" w:hAnsi="Times New Roman" w:cs="Times New Roman"/>
          <w:bCs/>
          <w:color w:val="auto"/>
          <w:sz w:val="28"/>
          <w:szCs w:val="28"/>
        </w:rPr>
      </w:pPr>
    </w:p>
    <w:p w:rsidR="00771F1D" w:rsidRDefault="00771F1D">
      <w:pPr>
        <w:jc w:val="right"/>
        <w:rPr>
          <w:rStyle w:val="a3"/>
          <w:rFonts w:ascii="Times New Roman" w:hAnsi="Times New Roman" w:cs="Times New Roman"/>
          <w:bCs/>
          <w:color w:val="auto"/>
          <w:sz w:val="28"/>
          <w:szCs w:val="28"/>
        </w:rPr>
      </w:pPr>
    </w:p>
    <w:p w:rsidR="00771F1D" w:rsidRPr="003F0764" w:rsidRDefault="00771F1D">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Default="003F0764">
      <w:pPr>
        <w:jc w:val="right"/>
        <w:rPr>
          <w:rStyle w:val="a3"/>
          <w:rFonts w:ascii="Times New Roman" w:hAnsi="Times New Roman" w:cs="Times New Roman"/>
          <w:bCs/>
          <w:color w:val="auto"/>
          <w:sz w:val="28"/>
          <w:szCs w:val="28"/>
        </w:rPr>
      </w:pPr>
    </w:p>
    <w:p w:rsidR="0077581B" w:rsidRDefault="0077581B">
      <w:pPr>
        <w:jc w:val="right"/>
        <w:rPr>
          <w:rStyle w:val="a3"/>
          <w:rFonts w:ascii="Times New Roman" w:hAnsi="Times New Roman" w:cs="Times New Roman"/>
          <w:bCs/>
          <w:color w:val="auto"/>
          <w:sz w:val="28"/>
          <w:szCs w:val="28"/>
        </w:rPr>
      </w:pPr>
    </w:p>
    <w:p w:rsidR="0077581B" w:rsidRDefault="0077581B">
      <w:pPr>
        <w:jc w:val="right"/>
        <w:rPr>
          <w:rStyle w:val="a3"/>
          <w:rFonts w:ascii="Times New Roman" w:hAnsi="Times New Roman" w:cs="Times New Roman"/>
          <w:bCs/>
          <w:color w:val="auto"/>
          <w:sz w:val="28"/>
          <w:szCs w:val="28"/>
        </w:rPr>
      </w:pPr>
    </w:p>
    <w:p w:rsidR="006D662A" w:rsidRPr="003F0764" w:rsidRDefault="006D662A">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rsidP="003F0764">
      <w:pPr>
        <w:ind w:firstLine="0"/>
        <w:rPr>
          <w:rStyle w:val="a3"/>
          <w:rFonts w:ascii="Times New Roman" w:hAnsi="Times New Roman" w:cs="Times New Roman"/>
          <w:bCs/>
          <w:color w:val="auto"/>
          <w:sz w:val="28"/>
          <w:szCs w:val="28"/>
        </w:rPr>
      </w:pPr>
    </w:p>
    <w:p w:rsidR="00777E60" w:rsidRPr="003F0764" w:rsidRDefault="00777E60">
      <w:pPr>
        <w:jc w:val="right"/>
        <w:rPr>
          <w:rStyle w:val="a3"/>
          <w:rFonts w:ascii="Times New Roman" w:hAnsi="Times New Roman" w:cs="Times New Roman"/>
          <w:b w:val="0"/>
          <w:bCs/>
          <w:color w:val="auto"/>
        </w:rPr>
      </w:pPr>
      <w:r w:rsidRPr="003F0764">
        <w:rPr>
          <w:rStyle w:val="a3"/>
          <w:rFonts w:ascii="Times New Roman" w:hAnsi="Times New Roman" w:cs="Times New Roman"/>
          <w:b w:val="0"/>
          <w:bCs/>
          <w:color w:val="auto"/>
        </w:rPr>
        <w:t>Приложение 2</w:t>
      </w:r>
      <w:r w:rsidRPr="003F0764">
        <w:rPr>
          <w:rStyle w:val="a3"/>
          <w:rFonts w:ascii="Times New Roman" w:hAnsi="Times New Roman" w:cs="Times New Roman"/>
          <w:b w:val="0"/>
          <w:bCs/>
          <w:color w:val="auto"/>
        </w:rPr>
        <w:br/>
        <w:t xml:space="preserve">к </w:t>
      </w:r>
      <w:hyperlink w:anchor="sub_1000" w:history="1">
        <w:r w:rsidRPr="003F0764">
          <w:rPr>
            <w:rStyle w:val="a4"/>
            <w:rFonts w:ascii="Times New Roman" w:hAnsi="Times New Roman"/>
            <w:color w:val="auto"/>
          </w:rPr>
          <w:t>Положению</w:t>
        </w:r>
      </w:hyperlink>
      <w:r w:rsidRPr="003F0764">
        <w:rPr>
          <w:rStyle w:val="a3"/>
          <w:rFonts w:ascii="Times New Roman" w:hAnsi="Times New Roman" w:cs="Times New Roman"/>
          <w:b w:val="0"/>
          <w:bCs/>
          <w:color w:val="auto"/>
        </w:rPr>
        <w:t xml:space="preserve"> по осуществлению</w:t>
      </w:r>
      <w:r w:rsidRPr="003F0764">
        <w:rPr>
          <w:rStyle w:val="a3"/>
          <w:rFonts w:ascii="Times New Roman" w:hAnsi="Times New Roman" w:cs="Times New Roman"/>
          <w:b w:val="0"/>
          <w:bCs/>
          <w:color w:val="auto"/>
        </w:rPr>
        <w:br/>
        <w:t>муниципального контроля на автомобильном</w:t>
      </w:r>
      <w:r w:rsidRPr="003F0764">
        <w:rPr>
          <w:rStyle w:val="a3"/>
          <w:rFonts w:ascii="Times New Roman" w:hAnsi="Times New Roman" w:cs="Times New Roman"/>
          <w:b w:val="0"/>
          <w:bCs/>
          <w:color w:val="auto"/>
        </w:rPr>
        <w:br/>
        <w:t>транспорте, городском наземном электрическом</w:t>
      </w:r>
      <w:r w:rsidRPr="003F0764">
        <w:rPr>
          <w:rStyle w:val="a3"/>
          <w:rFonts w:ascii="Times New Roman" w:hAnsi="Times New Roman" w:cs="Times New Roman"/>
          <w:b w:val="0"/>
          <w:bCs/>
          <w:color w:val="auto"/>
        </w:rPr>
        <w:br/>
        <w:t>транспорте и в дорожном хозяйстве вне границ</w:t>
      </w:r>
      <w:r w:rsidRPr="003F0764">
        <w:rPr>
          <w:rStyle w:val="a3"/>
          <w:rFonts w:ascii="Times New Roman" w:hAnsi="Times New Roman" w:cs="Times New Roman"/>
          <w:b w:val="0"/>
          <w:bCs/>
          <w:color w:val="auto"/>
        </w:rPr>
        <w:br/>
        <w:t>населенных пунктов в границах муниципального</w:t>
      </w:r>
      <w:r w:rsidRPr="003F0764">
        <w:rPr>
          <w:rStyle w:val="a3"/>
          <w:rFonts w:ascii="Times New Roman" w:hAnsi="Times New Roman" w:cs="Times New Roman"/>
          <w:b w:val="0"/>
          <w:bCs/>
          <w:color w:val="auto"/>
        </w:rPr>
        <w:br/>
        <w:t xml:space="preserve">района </w:t>
      </w:r>
      <w:r w:rsidR="003F0764" w:rsidRPr="003F0764">
        <w:rPr>
          <w:rStyle w:val="a3"/>
          <w:rFonts w:ascii="Times New Roman" w:hAnsi="Times New Roman" w:cs="Times New Roman"/>
          <w:b w:val="0"/>
          <w:bCs/>
          <w:color w:val="auto"/>
        </w:rPr>
        <w:t>Большеигна</w:t>
      </w:r>
      <w:r w:rsidR="003F0764">
        <w:rPr>
          <w:rStyle w:val="a3"/>
          <w:rFonts w:ascii="Times New Roman" w:hAnsi="Times New Roman" w:cs="Times New Roman"/>
          <w:b w:val="0"/>
          <w:bCs/>
          <w:color w:val="auto"/>
        </w:rPr>
        <w:t>товского</w:t>
      </w:r>
      <w:r w:rsidRPr="003F0764">
        <w:rPr>
          <w:rStyle w:val="a3"/>
          <w:rFonts w:ascii="Times New Roman" w:hAnsi="Times New Roman" w:cs="Times New Roman"/>
          <w:b w:val="0"/>
          <w:bCs/>
          <w:color w:val="auto"/>
        </w:rPr>
        <w:t xml:space="preserve"> муниципального района</w:t>
      </w:r>
      <w:r w:rsidRPr="003F0764">
        <w:rPr>
          <w:rStyle w:val="a3"/>
          <w:rFonts w:ascii="Times New Roman" w:hAnsi="Times New Roman" w:cs="Times New Roman"/>
          <w:b w:val="0"/>
          <w:bCs/>
          <w:color w:val="auto"/>
        </w:rPr>
        <w:br/>
        <w:t>Республики Мордовия</w:t>
      </w:r>
    </w:p>
    <w:bookmarkEnd w:id="42"/>
    <w:p w:rsidR="00777E60" w:rsidRPr="003F0764" w:rsidRDefault="00777E60">
      <w:pPr>
        <w:rPr>
          <w:rFonts w:ascii="Times New Roman" w:hAnsi="Times New Roman" w:cs="Times New Roman"/>
          <w:sz w:val="28"/>
          <w:szCs w:val="28"/>
        </w:rPr>
      </w:pPr>
    </w:p>
    <w:p w:rsidR="00777E60" w:rsidRPr="003F0764" w:rsidRDefault="00777E60">
      <w:pPr>
        <w:pStyle w:val="1"/>
        <w:rPr>
          <w:rFonts w:ascii="Times New Roman" w:hAnsi="Times New Roman" w:cs="Times New Roman"/>
          <w:color w:val="auto"/>
          <w:sz w:val="28"/>
          <w:szCs w:val="28"/>
        </w:rPr>
      </w:pPr>
      <w:r w:rsidRPr="003F0764">
        <w:rPr>
          <w:rFonts w:ascii="Times New Roman" w:hAnsi="Times New Roman" w:cs="Times New Roman"/>
          <w:color w:val="auto"/>
          <w:sz w:val="28"/>
          <w:szCs w:val="28"/>
        </w:rPr>
        <w:t>Перечень</w:t>
      </w:r>
      <w:r w:rsidRPr="003F0764">
        <w:rPr>
          <w:rFonts w:ascii="Times New Roman" w:hAnsi="Times New Roman" w:cs="Times New Roman"/>
          <w:color w:val="auto"/>
          <w:sz w:val="28"/>
          <w:szCs w:val="28"/>
        </w:rPr>
        <w:br/>
        <w:t xml:space="preserve">индикаторов риска нарушения обязательных требований, проверяемых в рамках осуществления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3F0764" w:rsidRPr="003F0764">
        <w:rPr>
          <w:rFonts w:ascii="Times New Roman" w:hAnsi="Times New Roman" w:cs="Times New Roman"/>
          <w:color w:val="auto"/>
          <w:sz w:val="28"/>
          <w:szCs w:val="28"/>
        </w:rPr>
        <w:t xml:space="preserve">Большеигнатовского </w:t>
      </w:r>
      <w:r w:rsidRPr="003F0764">
        <w:rPr>
          <w:rFonts w:ascii="Times New Roman" w:hAnsi="Times New Roman" w:cs="Times New Roman"/>
          <w:color w:val="auto"/>
          <w:sz w:val="28"/>
          <w:szCs w:val="28"/>
        </w:rPr>
        <w:t>муниципального района Республики Мордовия</w:t>
      </w:r>
    </w:p>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43" w:name="sub_1201"/>
      <w:r w:rsidRPr="003F0764">
        <w:rPr>
          <w:rFonts w:ascii="Times New Roman" w:hAnsi="Times New Roman" w:cs="Times New Roman"/>
          <w:sz w:val="28"/>
          <w:szCs w:val="28"/>
        </w:rPr>
        <w:t>1. Осуществление деятельности по перевозке пассажиров и грузов автомобильным транспортом (за исключением международных и междугородных автомобильных перевозок);</w:t>
      </w:r>
    </w:p>
    <w:p w:rsidR="00777E60" w:rsidRPr="003F0764" w:rsidRDefault="00777E60">
      <w:pPr>
        <w:rPr>
          <w:rFonts w:ascii="Times New Roman" w:hAnsi="Times New Roman" w:cs="Times New Roman"/>
          <w:sz w:val="28"/>
          <w:szCs w:val="28"/>
        </w:rPr>
      </w:pPr>
      <w:bookmarkStart w:id="44" w:name="sub_1202"/>
      <w:bookmarkEnd w:id="43"/>
      <w:r w:rsidRPr="003F0764">
        <w:rPr>
          <w:rFonts w:ascii="Times New Roman" w:hAnsi="Times New Roman" w:cs="Times New Roman"/>
          <w:sz w:val="28"/>
          <w:szCs w:val="28"/>
        </w:rPr>
        <w:t>2. Осуществление деятельности по перевозке пассажиров и иных лиц автобусами, подлежащая лицензированию;</w:t>
      </w:r>
    </w:p>
    <w:p w:rsidR="00777E60" w:rsidRPr="003F0764" w:rsidRDefault="00777E60">
      <w:pPr>
        <w:rPr>
          <w:rFonts w:ascii="Times New Roman" w:hAnsi="Times New Roman" w:cs="Times New Roman"/>
          <w:sz w:val="28"/>
          <w:szCs w:val="28"/>
        </w:rPr>
      </w:pPr>
      <w:bookmarkStart w:id="45" w:name="sub_1203"/>
      <w:bookmarkEnd w:id="44"/>
      <w:r w:rsidRPr="003F0764">
        <w:rPr>
          <w:rFonts w:ascii="Times New Roman" w:hAnsi="Times New Roman" w:cs="Times New Roman"/>
          <w:sz w:val="28"/>
          <w:szCs w:val="28"/>
        </w:rPr>
        <w:t>3. Деятельность по осуществлению работ по капитальному ремонту, ремонту и содержанию автомобильных дорог общего пользования местного значения;</w:t>
      </w:r>
    </w:p>
    <w:p w:rsidR="00777E60" w:rsidRPr="003F0764" w:rsidRDefault="00777E60">
      <w:pPr>
        <w:rPr>
          <w:rFonts w:ascii="Times New Roman" w:hAnsi="Times New Roman" w:cs="Times New Roman"/>
          <w:sz w:val="28"/>
          <w:szCs w:val="28"/>
        </w:rPr>
      </w:pPr>
      <w:bookmarkStart w:id="46" w:name="sub_1204"/>
      <w:bookmarkEnd w:id="45"/>
      <w:r w:rsidRPr="003F0764">
        <w:rPr>
          <w:rFonts w:ascii="Times New Roman" w:hAnsi="Times New Roman" w:cs="Times New Roman"/>
          <w:sz w:val="28"/>
          <w:szCs w:val="28"/>
        </w:rPr>
        <w:t>4. Осуществление деятельности по использованию полос отвода и (или) придорожных полос автомобильных дорог общего пользования местного значения.</w:t>
      </w:r>
    </w:p>
    <w:bookmarkEnd w:id="46"/>
    <w:p w:rsidR="00777E60" w:rsidRPr="003F0764" w:rsidRDefault="00777E60">
      <w:pPr>
        <w:rPr>
          <w:rFonts w:ascii="Times New Roman" w:hAnsi="Times New Roman" w:cs="Times New Roman"/>
          <w:sz w:val="28"/>
          <w:szCs w:val="28"/>
        </w:rPr>
      </w:pPr>
    </w:p>
    <w:p w:rsidR="003F0764" w:rsidRPr="003F0764" w:rsidRDefault="003F0764">
      <w:pPr>
        <w:jc w:val="right"/>
        <w:rPr>
          <w:rStyle w:val="a3"/>
          <w:rFonts w:ascii="Times New Roman" w:hAnsi="Times New Roman" w:cs="Times New Roman"/>
          <w:bCs/>
          <w:color w:val="auto"/>
          <w:sz w:val="28"/>
          <w:szCs w:val="28"/>
        </w:rPr>
      </w:pPr>
      <w:bookmarkStart w:id="47" w:name="sub_1300"/>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Default="003F0764">
      <w:pPr>
        <w:jc w:val="right"/>
        <w:rPr>
          <w:rStyle w:val="a3"/>
          <w:rFonts w:ascii="Times New Roman" w:hAnsi="Times New Roman" w:cs="Times New Roman"/>
          <w:bCs/>
          <w:color w:val="auto"/>
          <w:sz w:val="28"/>
          <w:szCs w:val="28"/>
        </w:rPr>
      </w:pPr>
    </w:p>
    <w:p w:rsidR="0077581B" w:rsidRPr="003F0764" w:rsidRDefault="0077581B">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Default="003F0764">
      <w:pPr>
        <w:jc w:val="right"/>
        <w:rPr>
          <w:rStyle w:val="a3"/>
          <w:rFonts w:ascii="Times New Roman" w:hAnsi="Times New Roman" w:cs="Times New Roman"/>
          <w:bCs/>
          <w:color w:val="auto"/>
          <w:sz w:val="28"/>
          <w:szCs w:val="28"/>
        </w:rPr>
      </w:pPr>
    </w:p>
    <w:p w:rsidR="00771F1D" w:rsidRDefault="00771F1D">
      <w:pPr>
        <w:jc w:val="right"/>
        <w:rPr>
          <w:rStyle w:val="a3"/>
          <w:rFonts w:ascii="Times New Roman" w:hAnsi="Times New Roman" w:cs="Times New Roman"/>
          <w:bCs/>
          <w:color w:val="auto"/>
          <w:sz w:val="28"/>
          <w:szCs w:val="28"/>
        </w:rPr>
      </w:pPr>
    </w:p>
    <w:p w:rsidR="00771F1D" w:rsidRPr="003F0764" w:rsidRDefault="00771F1D">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3F0764" w:rsidRPr="003F0764" w:rsidRDefault="003F0764">
      <w:pPr>
        <w:jc w:val="right"/>
        <w:rPr>
          <w:rStyle w:val="a3"/>
          <w:rFonts w:ascii="Times New Roman" w:hAnsi="Times New Roman" w:cs="Times New Roman"/>
          <w:bCs/>
          <w:color w:val="auto"/>
          <w:sz w:val="28"/>
          <w:szCs w:val="28"/>
        </w:rPr>
      </w:pPr>
    </w:p>
    <w:p w:rsidR="00777E60" w:rsidRPr="003F0764" w:rsidRDefault="00777E60">
      <w:pPr>
        <w:jc w:val="right"/>
        <w:rPr>
          <w:rStyle w:val="a3"/>
          <w:rFonts w:ascii="Times New Roman" w:hAnsi="Times New Roman" w:cs="Times New Roman"/>
          <w:b w:val="0"/>
          <w:bCs/>
          <w:color w:val="auto"/>
        </w:rPr>
      </w:pPr>
      <w:r w:rsidRPr="003F0764">
        <w:rPr>
          <w:rStyle w:val="a3"/>
          <w:rFonts w:ascii="Times New Roman" w:hAnsi="Times New Roman" w:cs="Times New Roman"/>
          <w:b w:val="0"/>
          <w:bCs/>
          <w:color w:val="auto"/>
        </w:rPr>
        <w:t>Приложение 3</w:t>
      </w:r>
      <w:r w:rsidRPr="003F0764">
        <w:rPr>
          <w:rStyle w:val="a3"/>
          <w:rFonts w:ascii="Times New Roman" w:hAnsi="Times New Roman" w:cs="Times New Roman"/>
          <w:b w:val="0"/>
          <w:bCs/>
          <w:color w:val="auto"/>
        </w:rPr>
        <w:br/>
        <w:t xml:space="preserve">к </w:t>
      </w:r>
      <w:hyperlink w:anchor="sub_1000" w:history="1">
        <w:r w:rsidRPr="003F0764">
          <w:rPr>
            <w:rStyle w:val="a4"/>
            <w:rFonts w:ascii="Times New Roman" w:hAnsi="Times New Roman"/>
            <w:color w:val="auto"/>
          </w:rPr>
          <w:t>Положению</w:t>
        </w:r>
      </w:hyperlink>
      <w:r w:rsidRPr="003F0764">
        <w:rPr>
          <w:rStyle w:val="a3"/>
          <w:rFonts w:ascii="Times New Roman" w:hAnsi="Times New Roman" w:cs="Times New Roman"/>
          <w:b w:val="0"/>
          <w:bCs/>
          <w:color w:val="auto"/>
        </w:rPr>
        <w:t xml:space="preserve"> по осуществлению</w:t>
      </w:r>
      <w:r w:rsidRPr="003F0764">
        <w:rPr>
          <w:rStyle w:val="a3"/>
          <w:rFonts w:ascii="Times New Roman" w:hAnsi="Times New Roman" w:cs="Times New Roman"/>
          <w:b w:val="0"/>
          <w:bCs/>
          <w:color w:val="auto"/>
        </w:rPr>
        <w:br/>
        <w:t>муниципального контроля на автомобильном</w:t>
      </w:r>
      <w:r w:rsidRPr="003F0764">
        <w:rPr>
          <w:rStyle w:val="a3"/>
          <w:rFonts w:ascii="Times New Roman" w:hAnsi="Times New Roman" w:cs="Times New Roman"/>
          <w:b w:val="0"/>
          <w:bCs/>
          <w:color w:val="auto"/>
        </w:rPr>
        <w:br/>
        <w:t>транспорте, городском наземном электрическом</w:t>
      </w:r>
      <w:r w:rsidRPr="003F0764">
        <w:rPr>
          <w:rStyle w:val="a3"/>
          <w:rFonts w:ascii="Times New Roman" w:hAnsi="Times New Roman" w:cs="Times New Roman"/>
          <w:b w:val="0"/>
          <w:bCs/>
          <w:color w:val="auto"/>
        </w:rPr>
        <w:br/>
        <w:t>транспорте и в дорожном хозяйстве вне границ</w:t>
      </w:r>
      <w:r w:rsidRPr="003F0764">
        <w:rPr>
          <w:rStyle w:val="a3"/>
          <w:rFonts w:ascii="Times New Roman" w:hAnsi="Times New Roman" w:cs="Times New Roman"/>
          <w:b w:val="0"/>
          <w:bCs/>
          <w:color w:val="auto"/>
        </w:rPr>
        <w:br/>
        <w:t>населенных пунктов в границах муниципального</w:t>
      </w:r>
      <w:r w:rsidRPr="003F0764">
        <w:rPr>
          <w:rStyle w:val="a3"/>
          <w:rFonts w:ascii="Times New Roman" w:hAnsi="Times New Roman" w:cs="Times New Roman"/>
          <w:b w:val="0"/>
          <w:bCs/>
          <w:color w:val="auto"/>
        </w:rPr>
        <w:br/>
        <w:t xml:space="preserve">района </w:t>
      </w:r>
      <w:r w:rsidR="006D662A">
        <w:rPr>
          <w:rStyle w:val="a3"/>
          <w:rFonts w:ascii="Times New Roman" w:hAnsi="Times New Roman" w:cs="Times New Roman"/>
          <w:b w:val="0"/>
          <w:bCs/>
          <w:color w:val="auto"/>
        </w:rPr>
        <w:t>Большеигнат</w:t>
      </w:r>
      <w:r w:rsidRPr="003F0764">
        <w:rPr>
          <w:rStyle w:val="a3"/>
          <w:rFonts w:ascii="Times New Roman" w:hAnsi="Times New Roman" w:cs="Times New Roman"/>
          <w:b w:val="0"/>
          <w:bCs/>
          <w:color w:val="auto"/>
        </w:rPr>
        <w:t>о</w:t>
      </w:r>
      <w:r w:rsidR="006D662A">
        <w:rPr>
          <w:rStyle w:val="a3"/>
          <w:rFonts w:ascii="Times New Roman" w:hAnsi="Times New Roman" w:cs="Times New Roman"/>
          <w:b w:val="0"/>
          <w:bCs/>
          <w:color w:val="auto"/>
        </w:rPr>
        <w:t>вско</w:t>
      </w:r>
      <w:r w:rsidRPr="003F0764">
        <w:rPr>
          <w:rStyle w:val="a3"/>
          <w:rFonts w:ascii="Times New Roman" w:hAnsi="Times New Roman" w:cs="Times New Roman"/>
          <w:b w:val="0"/>
          <w:bCs/>
          <w:color w:val="auto"/>
        </w:rPr>
        <w:t>го муниципального района</w:t>
      </w:r>
      <w:r w:rsidRPr="003F0764">
        <w:rPr>
          <w:rStyle w:val="a3"/>
          <w:rFonts w:ascii="Times New Roman" w:hAnsi="Times New Roman" w:cs="Times New Roman"/>
          <w:b w:val="0"/>
          <w:bCs/>
          <w:color w:val="auto"/>
        </w:rPr>
        <w:br/>
        <w:t>Республики Мордовия</w:t>
      </w:r>
    </w:p>
    <w:bookmarkEnd w:id="47"/>
    <w:p w:rsidR="00777E60" w:rsidRPr="003F0764" w:rsidRDefault="00777E60">
      <w:pPr>
        <w:rPr>
          <w:rFonts w:ascii="Times New Roman" w:hAnsi="Times New Roman" w:cs="Times New Roman"/>
        </w:rPr>
      </w:pPr>
    </w:p>
    <w:p w:rsidR="00777E60" w:rsidRPr="003F0764" w:rsidRDefault="00777E60">
      <w:pPr>
        <w:pStyle w:val="a6"/>
        <w:rPr>
          <w:rFonts w:ascii="Times New Roman" w:hAnsi="Times New Roman" w:cs="Times New Roman"/>
          <w:sz w:val="28"/>
          <w:szCs w:val="28"/>
        </w:rPr>
      </w:pPr>
      <w:r w:rsidRPr="003F0764">
        <w:rPr>
          <w:rFonts w:ascii="Times New Roman" w:hAnsi="Times New Roman" w:cs="Times New Roman"/>
          <w:sz w:val="28"/>
          <w:szCs w:val="28"/>
        </w:rPr>
        <w:t xml:space="preserve">                        </w:t>
      </w:r>
      <w:r w:rsidR="006D662A">
        <w:rPr>
          <w:rFonts w:ascii="Times New Roman" w:hAnsi="Times New Roman" w:cs="Times New Roman"/>
          <w:sz w:val="28"/>
          <w:szCs w:val="28"/>
        </w:rPr>
        <w:t xml:space="preserve">        </w:t>
      </w:r>
      <w:r w:rsidRPr="003F0764">
        <w:rPr>
          <w:rFonts w:ascii="Times New Roman" w:hAnsi="Times New Roman" w:cs="Times New Roman"/>
          <w:sz w:val="28"/>
          <w:szCs w:val="28"/>
        </w:rPr>
        <w:t xml:space="preserve"> </w:t>
      </w:r>
      <w:r w:rsidRPr="003F0764">
        <w:rPr>
          <w:rStyle w:val="a3"/>
          <w:rFonts w:ascii="Times New Roman" w:hAnsi="Times New Roman" w:cs="Times New Roman"/>
          <w:bCs/>
          <w:color w:val="auto"/>
          <w:sz w:val="28"/>
          <w:szCs w:val="28"/>
        </w:rPr>
        <w:t>Форма предписания</w:t>
      </w:r>
    </w:p>
    <w:p w:rsidR="00777E60" w:rsidRDefault="00777E60" w:rsidP="002D0E1E">
      <w:pPr>
        <w:pStyle w:val="a6"/>
        <w:rPr>
          <w:rStyle w:val="a3"/>
          <w:rFonts w:ascii="Times New Roman" w:hAnsi="Times New Roman" w:cs="Times New Roman"/>
          <w:bCs/>
          <w:color w:val="auto"/>
          <w:sz w:val="28"/>
          <w:szCs w:val="28"/>
        </w:rPr>
      </w:pPr>
      <w:r w:rsidRPr="003F0764">
        <w:rPr>
          <w:rStyle w:val="a3"/>
          <w:rFonts w:ascii="Times New Roman" w:hAnsi="Times New Roman" w:cs="Times New Roman"/>
          <w:bCs/>
          <w:color w:val="auto"/>
          <w:sz w:val="28"/>
          <w:szCs w:val="28"/>
        </w:rPr>
        <w:t xml:space="preserve">                       </w:t>
      </w:r>
      <w:r w:rsidR="006D662A">
        <w:rPr>
          <w:rStyle w:val="a3"/>
          <w:rFonts w:ascii="Times New Roman" w:hAnsi="Times New Roman" w:cs="Times New Roman"/>
          <w:bCs/>
          <w:color w:val="auto"/>
          <w:sz w:val="28"/>
          <w:szCs w:val="28"/>
        </w:rPr>
        <w:t xml:space="preserve">      </w:t>
      </w:r>
      <w:r w:rsidRPr="003F0764">
        <w:rPr>
          <w:rStyle w:val="a3"/>
          <w:rFonts w:ascii="Times New Roman" w:hAnsi="Times New Roman" w:cs="Times New Roman"/>
          <w:bCs/>
          <w:color w:val="auto"/>
          <w:sz w:val="28"/>
          <w:szCs w:val="28"/>
        </w:rPr>
        <w:t xml:space="preserve"> Контрольного органа</w:t>
      </w:r>
    </w:p>
    <w:p w:rsidR="002D0E1E" w:rsidRPr="002D0E1E" w:rsidRDefault="002D0E1E" w:rsidP="002D0E1E"/>
    <w:p w:rsidR="00777E60" w:rsidRPr="003F0764" w:rsidRDefault="006D662A">
      <w:pPr>
        <w:pStyle w:val="a6"/>
        <w:rPr>
          <w:rFonts w:ascii="Times New Roman" w:hAnsi="Times New Roman" w:cs="Times New Roman"/>
          <w:sz w:val="28"/>
          <w:szCs w:val="28"/>
        </w:rPr>
      </w:pPr>
      <w:r>
        <w:rPr>
          <w:rFonts w:ascii="Times New Roman" w:hAnsi="Times New Roman" w:cs="Times New Roman"/>
          <w:sz w:val="28"/>
          <w:szCs w:val="28"/>
        </w:rPr>
        <w:t xml:space="preserve">   </w:t>
      </w:r>
      <w:r w:rsidR="00777E60" w:rsidRPr="003F0764">
        <w:rPr>
          <w:rFonts w:ascii="Times New Roman" w:hAnsi="Times New Roman" w:cs="Times New Roman"/>
          <w:sz w:val="28"/>
          <w:szCs w:val="28"/>
        </w:rPr>
        <w:t>Бланк Контрольного органа             ___________________________________</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(указывается должность руководителя</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контролируемого лица)</w:t>
      </w:r>
    </w:p>
    <w:p w:rsidR="00777E60" w:rsidRPr="003F0764" w:rsidRDefault="00777E60">
      <w:pPr>
        <w:pStyle w:val="a6"/>
        <w:rPr>
          <w:rFonts w:ascii="Times New Roman" w:hAnsi="Times New Roman" w:cs="Times New Roman"/>
          <w:sz w:val="28"/>
          <w:szCs w:val="28"/>
        </w:rPr>
      </w:pPr>
      <w:r w:rsidRPr="003F0764">
        <w:rPr>
          <w:rFonts w:ascii="Times New Roman" w:hAnsi="Times New Roman" w:cs="Times New Roman"/>
          <w:sz w:val="28"/>
          <w:szCs w:val="28"/>
        </w:rPr>
        <w:t xml:space="preserve">                                     </w:t>
      </w:r>
      <w:r w:rsidR="006D662A">
        <w:rPr>
          <w:rFonts w:ascii="Times New Roman" w:hAnsi="Times New Roman" w:cs="Times New Roman"/>
          <w:sz w:val="28"/>
          <w:szCs w:val="28"/>
        </w:rPr>
        <w:t xml:space="preserve">        </w:t>
      </w:r>
      <w:r w:rsidRPr="003F0764">
        <w:rPr>
          <w:rFonts w:ascii="Times New Roman" w:hAnsi="Times New Roman" w:cs="Times New Roman"/>
          <w:sz w:val="28"/>
          <w:szCs w:val="28"/>
        </w:rPr>
        <w:t xml:space="preserve"> ___________________________________</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(указывается полное наименование</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контролируемого лица)</w:t>
      </w:r>
    </w:p>
    <w:p w:rsidR="00777E60" w:rsidRPr="003F0764" w:rsidRDefault="00777E60">
      <w:pPr>
        <w:pStyle w:val="a6"/>
        <w:rPr>
          <w:rFonts w:ascii="Times New Roman" w:hAnsi="Times New Roman" w:cs="Times New Roman"/>
          <w:sz w:val="28"/>
          <w:szCs w:val="28"/>
        </w:rPr>
      </w:pPr>
      <w:r w:rsidRPr="003F0764">
        <w:rPr>
          <w:rFonts w:ascii="Times New Roman" w:hAnsi="Times New Roman" w:cs="Times New Roman"/>
          <w:sz w:val="28"/>
          <w:szCs w:val="28"/>
        </w:rPr>
        <w:t xml:space="preserve">                                      </w:t>
      </w:r>
      <w:r w:rsidR="006D662A">
        <w:rPr>
          <w:rFonts w:ascii="Times New Roman" w:hAnsi="Times New Roman" w:cs="Times New Roman"/>
          <w:sz w:val="28"/>
          <w:szCs w:val="28"/>
        </w:rPr>
        <w:t xml:space="preserve">        </w:t>
      </w:r>
      <w:r w:rsidRPr="003F0764">
        <w:rPr>
          <w:rFonts w:ascii="Times New Roman" w:hAnsi="Times New Roman" w:cs="Times New Roman"/>
          <w:sz w:val="28"/>
          <w:szCs w:val="28"/>
        </w:rPr>
        <w:t>___________________________________</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(указывается фамилия, имя, отчество</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(при наличии) руководителя</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контролируемого лица)</w:t>
      </w:r>
    </w:p>
    <w:p w:rsidR="00777E60" w:rsidRPr="003F0764" w:rsidRDefault="00777E60">
      <w:pPr>
        <w:pStyle w:val="a6"/>
        <w:rPr>
          <w:rFonts w:ascii="Times New Roman" w:hAnsi="Times New Roman" w:cs="Times New Roman"/>
          <w:sz w:val="28"/>
          <w:szCs w:val="28"/>
        </w:rPr>
      </w:pPr>
      <w:r w:rsidRPr="003F0764">
        <w:rPr>
          <w:rFonts w:ascii="Times New Roman" w:hAnsi="Times New Roman" w:cs="Times New Roman"/>
          <w:sz w:val="28"/>
          <w:szCs w:val="28"/>
        </w:rPr>
        <w:t xml:space="preserve">                                     </w:t>
      </w:r>
      <w:r w:rsidR="006D662A">
        <w:rPr>
          <w:rFonts w:ascii="Times New Roman" w:hAnsi="Times New Roman" w:cs="Times New Roman"/>
          <w:sz w:val="28"/>
          <w:szCs w:val="28"/>
        </w:rPr>
        <w:t xml:space="preserve">     </w:t>
      </w:r>
      <w:r w:rsidRPr="003F0764">
        <w:rPr>
          <w:rFonts w:ascii="Times New Roman" w:hAnsi="Times New Roman" w:cs="Times New Roman"/>
          <w:sz w:val="28"/>
          <w:szCs w:val="28"/>
        </w:rPr>
        <w:t xml:space="preserve"> </w:t>
      </w:r>
      <w:r w:rsidR="006D662A">
        <w:rPr>
          <w:rFonts w:ascii="Times New Roman" w:hAnsi="Times New Roman" w:cs="Times New Roman"/>
          <w:sz w:val="28"/>
          <w:szCs w:val="28"/>
        </w:rPr>
        <w:t xml:space="preserve">   </w:t>
      </w:r>
      <w:r w:rsidRPr="003F0764">
        <w:rPr>
          <w:rFonts w:ascii="Times New Roman" w:hAnsi="Times New Roman" w:cs="Times New Roman"/>
          <w:sz w:val="28"/>
          <w:szCs w:val="28"/>
        </w:rPr>
        <w:t>___________________________________</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(указывается адрес места нахождения</w:t>
      </w:r>
    </w:p>
    <w:p w:rsidR="00777E60" w:rsidRPr="006D662A" w:rsidRDefault="00777E60">
      <w:pPr>
        <w:pStyle w:val="a6"/>
        <w:rPr>
          <w:rFonts w:ascii="Times New Roman" w:hAnsi="Times New Roman" w:cs="Times New Roman"/>
          <w:sz w:val="20"/>
          <w:szCs w:val="20"/>
        </w:rPr>
      </w:pPr>
      <w:r w:rsidRPr="006D662A">
        <w:rPr>
          <w:rFonts w:ascii="Times New Roman" w:hAnsi="Times New Roman" w:cs="Times New Roman"/>
          <w:sz w:val="20"/>
          <w:szCs w:val="20"/>
        </w:rPr>
        <w:t xml:space="preserve">                                             </w:t>
      </w:r>
      <w:r w:rsid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контролируемого лица)</w:t>
      </w:r>
    </w:p>
    <w:p w:rsidR="00777E60" w:rsidRPr="003F0764" w:rsidRDefault="00777E60">
      <w:pPr>
        <w:rPr>
          <w:rFonts w:ascii="Times New Roman" w:hAnsi="Times New Roman" w:cs="Times New Roman"/>
          <w:sz w:val="28"/>
          <w:szCs w:val="28"/>
        </w:rPr>
      </w:pPr>
    </w:p>
    <w:p w:rsidR="00777E60" w:rsidRPr="003F0764" w:rsidRDefault="00777E60" w:rsidP="002D0E1E">
      <w:pPr>
        <w:pStyle w:val="a6"/>
        <w:rPr>
          <w:rFonts w:ascii="Times New Roman" w:hAnsi="Times New Roman" w:cs="Times New Roman"/>
          <w:sz w:val="28"/>
          <w:szCs w:val="28"/>
        </w:rPr>
      </w:pPr>
      <w:r w:rsidRPr="003F0764">
        <w:rPr>
          <w:rStyle w:val="a3"/>
          <w:rFonts w:ascii="Times New Roman" w:hAnsi="Times New Roman" w:cs="Times New Roman"/>
          <w:bCs/>
          <w:color w:val="auto"/>
          <w:sz w:val="28"/>
          <w:szCs w:val="28"/>
        </w:rPr>
        <w:t xml:space="preserve">                           </w:t>
      </w:r>
      <w:r w:rsidR="006D662A">
        <w:rPr>
          <w:rStyle w:val="a3"/>
          <w:rFonts w:ascii="Times New Roman" w:hAnsi="Times New Roman" w:cs="Times New Roman"/>
          <w:bCs/>
          <w:color w:val="auto"/>
          <w:sz w:val="28"/>
          <w:szCs w:val="28"/>
        </w:rPr>
        <w:t xml:space="preserve">    </w:t>
      </w:r>
      <w:r w:rsidRPr="003F0764">
        <w:rPr>
          <w:rStyle w:val="a3"/>
          <w:rFonts w:ascii="Times New Roman" w:hAnsi="Times New Roman" w:cs="Times New Roman"/>
          <w:bCs/>
          <w:color w:val="auto"/>
          <w:sz w:val="28"/>
          <w:szCs w:val="28"/>
        </w:rPr>
        <w:t xml:space="preserve">   Предписание</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_________________________________________</w:t>
      </w:r>
      <w:r w:rsidR="006D662A">
        <w:rPr>
          <w:rFonts w:ascii="Times New Roman" w:hAnsi="Times New Roman" w:cs="Times New Roman"/>
          <w:sz w:val="28"/>
          <w:szCs w:val="28"/>
        </w:rPr>
        <w:t>___________________________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(указывается полное наименование контролируемого лица в дательном падеже)</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об устранении выявленных нарушений обязательных требований</w:t>
      </w:r>
    </w:p>
    <w:p w:rsidR="00777E60" w:rsidRPr="003F0764" w:rsidRDefault="00777E60" w:rsidP="006D662A">
      <w:pPr>
        <w:ind w:left="284" w:firstLine="425"/>
        <w:rPr>
          <w:rFonts w:ascii="Times New Roman" w:hAnsi="Times New Roman" w:cs="Times New Roman"/>
          <w:sz w:val="28"/>
          <w:szCs w:val="28"/>
        </w:rPr>
      </w:pP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По результатам _________________________________________________________</w:t>
      </w:r>
      <w:r w:rsidR="006D662A">
        <w:rPr>
          <w:rFonts w:ascii="Times New Roman" w:hAnsi="Times New Roman" w:cs="Times New Roman"/>
          <w:sz w:val="28"/>
          <w:szCs w:val="28"/>
        </w:rPr>
        <w:t>_____________</w:t>
      </w:r>
      <w:r w:rsidRPr="003F0764">
        <w:rPr>
          <w:rFonts w:ascii="Times New Roman" w:hAnsi="Times New Roman" w:cs="Times New Roman"/>
          <w:sz w:val="28"/>
          <w:szCs w:val="28"/>
        </w:rPr>
        <w:t>,</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(указываются вид и форма контрольного мероприятия в соответствии</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с решением Контрольного органа)</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проведенной _____________________________________________________________</w:t>
      </w:r>
      <w:r w:rsidR="006D662A">
        <w:rPr>
          <w:rFonts w:ascii="Times New Roman" w:hAnsi="Times New Roman" w:cs="Times New Roman"/>
          <w:sz w:val="28"/>
          <w:szCs w:val="28"/>
        </w:rPr>
        <w:t>_________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(указывается полное наименование контрольного органа)</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в отношении _____________________________________________________________</w:t>
      </w:r>
      <w:r w:rsidR="006D662A">
        <w:rPr>
          <w:rFonts w:ascii="Times New Roman" w:hAnsi="Times New Roman" w:cs="Times New Roman"/>
          <w:sz w:val="28"/>
          <w:szCs w:val="28"/>
        </w:rPr>
        <w:t>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(указывается полное наименование контролируемого лица)</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в период с "__" _________________ 20__ г. по "__" _______________ 20__ г.</w:t>
      </w:r>
    </w:p>
    <w:p w:rsidR="00777E60" w:rsidRPr="003F0764" w:rsidRDefault="00777E60" w:rsidP="006D662A">
      <w:pPr>
        <w:ind w:left="284" w:firstLine="425"/>
        <w:rPr>
          <w:rFonts w:ascii="Times New Roman" w:hAnsi="Times New Roman" w:cs="Times New Roman"/>
          <w:sz w:val="28"/>
          <w:szCs w:val="28"/>
        </w:rPr>
      </w:pP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на основании ____________________________________________________________</w:t>
      </w:r>
      <w:r w:rsidR="006D662A">
        <w:rPr>
          <w:rFonts w:ascii="Times New Roman" w:hAnsi="Times New Roman" w:cs="Times New Roman"/>
          <w:sz w:val="28"/>
          <w:szCs w:val="28"/>
        </w:rPr>
        <w:t>_________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(указываются наименование и реквизиты акта Контрольного органа</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о проведении контрольного мероприятия)</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выявлены нарушения обязательных требований ____________ законодательства:</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(перечисляются выявленные нарушения обязательных требований</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lastRenderedPageBreak/>
        <w:t>с указанием структурных единиц нормативных правовых актов, которыми</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установлены данные обязательные требования)</w:t>
      </w:r>
    </w:p>
    <w:p w:rsidR="00777E60" w:rsidRPr="003F0764" w:rsidRDefault="00777E60" w:rsidP="006D662A">
      <w:pPr>
        <w:ind w:left="284" w:firstLine="425"/>
        <w:rPr>
          <w:rFonts w:ascii="Times New Roman" w:hAnsi="Times New Roman" w:cs="Times New Roman"/>
          <w:sz w:val="28"/>
          <w:szCs w:val="28"/>
        </w:rPr>
      </w:pP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 xml:space="preserve">     На основании изложенного, в соответствии с </w:t>
      </w:r>
      <w:hyperlink r:id="rId25" w:history="1">
        <w:r w:rsidRPr="003F0764">
          <w:rPr>
            <w:rStyle w:val="a4"/>
            <w:rFonts w:ascii="Times New Roman" w:hAnsi="Times New Roman"/>
            <w:color w:val="auto"/>
            <w:sz w:val="28"/>
            <w:szCs w:val="28"/>
          </w:rPr>
          <w:t>пунктом 1 части 2  статьи</w:t>
        </w:r>
      </w:hyperlink>
    </w:p>
    <w:p w:rsidR="00777E60" w:rsidRPr="003F0764" w:rsidRDefault="00CB1BB5" w:rsidP="006D662A">
      <w:pPr>
        <w:pStyle w:val="a6"/>
        <w:ind w:left="284" w:firstLine="425"/>
        <w:rPr>
          <w:rFonts w:ascii="Times New Roman" w:hAnsi="Times New Roman" w:cs="Times New Roman"/>
          <w:sz w:val="28"/>
          <w:szCs w:val="28"/>
        </w:rPr>
      </w:pPr>
      <w:hyperlink r:id="rId26" w:history="1">
        <w:r w:rsidR="00777E60" w:rsidRPr="003F0764">
          <w:rPr>
            <w:rStyle w:val="a4"/>
            <w:rFonts w:ascii="Times New Roman" w:hAnsi="Times New Roman"/>
            <w:color w:val="auto"/>
            <w:sz w:val="28"/>
            <w:szCs w:val="28"/>
          </w:rPr>
          <w:t>90</w:t>
        </w:r>
      </w:hyperlink>
      <w:r w:rsidR="00777E60" w:rsidRPr="003F0764">
        <w:rPr>
          <w:rFonts w:ascii="Times New Roman" w:hAnsi="Times New Roman" w:cs="Times New Roman"/>
          <w:sz w:val="28"/>
          <w:szCs w:val="28"/>
        </w:rPr>
        <w:t xml:space="preserve"> Федерального закона от 31 июля  2020 г.  N 248-ФЗ  "О  государственном</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контроле (надзоре) и муниципальном контроле в Российской Федерации"</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_________________________________________</w:t>
      </w:r>
      <w:r w:rsidR="006D662A">
        <w:rPr>
          <w:rFonts w:ascii="Times New Roman" w:hAnsi="Times New Roman" w:cs="Times New Roman"/>
          <w:sz w:val="28"/>
          <w:szCs w:val="28"/>
        </w:rPr>
        <w:t>___________________________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(указывается полное наименование Контрольного органа)</w:t>
      </w:r>
    </w:p>
    <w:p w:rsidR="00777E60" w:rsidRPr="003F0764" w:rsidRDefault="00777E60" w:rsidP="006D662A">
      <w:pPr>
        <w:ind w:left="284" w:firstLine="425"/>
        <w:rPr>
          <w:rFonts w:ascii="Times New Roman" w:hAnsi="Times New Roman" w:cs="Times New Roman"/>
          <w:sz w:val="28"/>
          <w:szCs w:val="28"/>
        </w:rPr>
      </w:pP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предписывает:</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1. Устранить   выявленные  нарушения   обязательных  требований в срок до</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"______" ______________ 20_____ г. включительно.</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2. Уведомить ____________________________________________________________</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(указывается полное наименование контрольного органа)</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 xml:space="preserve">     об  исполнении  предписания  об  устранении   выявленных   нарушений</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обязательных   требований   с   приложением   документов      и сведений,</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подтверждающих устранение выявленных нарушений обязательных требований, в</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срок до "__" _______________ 20_____ г. включительно.</w:t>
      </w:r>
    </w:p>
    <w:p w:rsidR="00777E60" w:rsidRPr="003F0764" w:rsidRDefault="00777E60" w:rsidP="006D662A">
      <w:pPr>
        <w:ind w:left="284" w:firstLine="425"/>
        <w:rPr>
          <w:rFonts w:ascii="Times New Roman" w:hAnsi="Times New Roman" w:cs="Times New Roman"/>
          <w:sz w:val="28"/>
          <w:szCs w:val="28"/>
        </w:rPr>
      </w:pP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 xml:space="preserve">     Неисполнение настоящего  предписания  в  установленный  срок  влечет</w:t>
      </w:r>
    </w:p>
    <w:p w:rsidR="00777E60" w:rsidRPr="003F0764" w:rsidRDefault="00777E60" w:rsidP="006D662A">
      <w:pPr>
        <w:pStyle w:val="a6"/>
        <w:ind w:left="284" w:firstLine="425"/>
        <w:rPr>
          <w:rFonts w:ascii="Times New Roman" w:hAnsi="Times New Roman" w:cs="Times New Roman"/>
          <w:sz w:val="28"/>
          <w:szCs w:val="28"/>
        </w:rPr>
      </w:pPr>
      <w:r w:rsidRPr="003F0764">
        <w:rPr>
          <w:rFonts w:ascii="Times New Roman" w:hAnsi="Times New Roman" w:cs="Times New Roman"/>
          <w:sz w:val="28"/>
          <w:szCs w:val="28"/>
        </w:rPr>
        <w:t>ответственность, установленную законодательством Российской Федерации.</w:t>
      </w:r>
    </w:p>
    <w:p w:rsidR="00777E60" w:rsidRPr="003F0764" w:rsidRDefault="00777E60" w:rsidP="006D662A">
      <w:pPr>
        <w:ind w:left="284" w:firstLine="425"/>
        <w:rPr>
          <w:rFonts w:ascii="Times New Roman" w:hAnsi="Times New Roman" w:cs="Times New Roman"/>
          <w:sz w:val="28"/>
          <w:szCs w:val="28"/>
        </w:rPr>
      </w:pPr>
    </w:p>
    <w:p w:rsidR="00777E60" w:rsidRPr="006D662A" w:rsidRDefault="00777E60" w:rsidP="006D662A">
      <w:pPr>
        <w:pStyle w:val="a6"/>
        <w:ind w:left="284" w:firstLine="425"/>
        <w:jc w:val="center"/>
        <w:rPr>
          <w:rFonts w:ascii="Times New Roman" w:hAnsi="Times New Roman" w:cs="Times New Roman"/>
          <w:sz w:val="20"/>
          <w:szCs w:val="20"/>
        </w:rPr>
      </w:pPr>
      <w:r w:rsidRPr="003F0764">
        <w:rPr>
          <w:rFonts w:ascii="Times New Roman" w:hAnsi="Times New Roman" w:cs="Times New Roman"/>
          <w:sz w:val="28"/>
          <w:szCs w:val="28"/>
        </w:rPr>
        <w:t xml:space="preserve">________________________ ____________________ </w:t>
      </w:r>
      <w:r w:rsidR="006D662A">
        <w:rPr>
          <w:rFonts w:ascii="Times New Roman" w:hAnsi="Times New Roman" w:cs="Times New Roman"/>
          <w:sz w:val="28"/>
          <w:szCs w:val="28"/>
        </w:rPr>
        <w:t>_______________________</w:t>
      </w:r>
      <w:r w:rsidRPr="003F0764">
        <w:rPr>
          <w:rFonts w:ascii="Times New Roman" w:hAnsi="Times New Roman" w:cs="Times New Roman"/>
          <w:sz w:val="28"/>
          <w:szCs w:val="28"/>
        </w:rPr>
        <w:t xml:space="preserve">    </w:t>
      </w:r>
      <w:r w:rsidRPr="006D662A">
        <w:rPr>
          <w:rFonts w:ascii="Times New Roman" w:hAnsi="Times New Roman" w:cs="Times New Roman"/>
          <w:sz w:val="20"/>
          <w:szCs w:val="20"/>
        </w:rPr>
        <w:t xml:space="preserve">(должность лица,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(подпись должностного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(фамилия, имя, отчество</w:t>
      </w:r>
    </w:p>
    <w:p w:rsidR="00777E60" w:rsidRPr="006D662A" w:rsidRDefault="00777E60" w:rsidP="006D662A">
      <w:pPr>
        <w:pStyle w:val="a6"/>
        <w:jc w:val="center"/>
        <w:rPr>
          <w:rFonts w:ascii="Times New Roman" w:hAnsi="Times New Roman" w:cs="Times New Roman"/>
          <w:sz w:val="20"/>
          <w:szCs w:val="20"/>
        </w:rPr>
      </w:pPr>
      <w:r w:rsidRPr="006D662A">
        <w:rPr>
          <w:rFonts w:ascii="Times New Roman" w:hAnsi="Times New Roman" w:cs="Times New Roman"/>
          <w:sz w:val="20"/>
          <w:szCs w:val="20"/>
        </w:rPr>
        <w:t xml:space="preserve">уполномоченного на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лица, уполномоченного        (при наличии)</w:t>
      </w:r>
    </w:p>
    <w:p w:rsidR="00777E60" w:rsidRPr="006D662A" w:rsidRDefault="00777E60" w:rsidP="006D662A">
      <w:pPr>
        <w:pStyle w:val="a6"/>
        <w:jc w:val="center"/>
        <w:rPr>
          <w:rFonts w:ascii="Times New Roman" w:hAnsi="Times New Roman" w:cs="Times New Roman"/>
          <w:sz w:val="20"/>
          <w:szCs w:val="20"/>
        </w:rPr>
      </w:pPr>
      <w:r w:rsidRPr="006D662A">
        <w:rPr>
          <w:rFonts w:ascii="Times New Roman" w:hAnsi="Times New Roman" w:cs="Times New Roman"/>
          <w:sz w:val="20"/>
          <w:szCs w:val="20"/>
        </w:rPr>
        <w:t xml:space="preserve">проведение контрольных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на проведение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 xml:space="preserve"> должностного лица,</w:t>
      </w:r>
    </w:p>
    <w:p w:rsidR="00777E60" w:rsidRPr="006D662A" w:rsidRDefault="00777E60" w:rsidP="006D662A">
      <w:pPr>
        <w:pStyle w:val="a6"/>
        <w:jc w:val="center"/>
        <w:rPr>
          <w:rFonts w:ascii="Times New Roman" w:hAnsi="Times New Roman" w:cs="Times New Roman"/>
          <w:sz w:val="20"/>
          <w:szCs w:val="20"/>
        </w:rPr>
      </w:pPr>
      <w:r w:rsidRPr="006D662A">
        <w:rPr>
          <w:rFonts w:ascii="Times New Roman" w:hAnsi="Times New Roman" w:cs="Times New Roman"/>
          <w:sz w:val="20"/>
          <w:szCs w:val="20"/>
        </w:rPr>
        <w:t xml:space="preserve">мероприятий)     </w:t>
      </w:r>
      <w:r w:rsidR="006D662A" w:rsidRPr="006D662A">
        <w:rPr>
          <w:rFonts w:ascii="Times New Roman" w:hAnsi="Times New Roman" w:cs="Times New Roman"/>
          <w:sz w:val="20"/>
          <w:szCs w:val="20"/>
        </w:rPr>
        <w:t xml:space="preserve">          </w:t>
      </w:r>
      <w:r w:rsidRPr="006D662A">
        <w:rPr>
          <w:rFonts w:ascii="Times New Roman" w:hAnsi="Times New Roman" w:cs="Times New Roman"/>
          <w:sz w:val="20"/>
          <w:szCs w:val="20"/>
        </w:rPr>
        <w:t>контрольных мероприятий)    уполномоченного на</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проведение контрольных</w:t>
      </w:r>
    </w:p>
    <w:p w:rsidR="00777E60" w:rsidRPr="006D662A" w:rsidRDefault="00777E60" w:rsidP="006D662A">
      <w:pPr>
        <w:pStyle w:val="a6"/>
        <w:ind w:left="284" w:firstLine="425"/>
        <w:jc w:val="center"/>
        <w:rPr>
          <w:rFonts w:ascii="Times New Roman" w:hAnsi="Times New Roman" w:cs="Times New Roman"/>
          <w:sz w:val="20"/>
          <w:szCs w:val="20"/>
        </w:rPr>
      </w:pPr>
      <w:r w:rsidRPr="006D662A">
        <w:rPr>
          <w:rFonts w:ascii="Times New Roman" w:hAnsi="Times New Roman" w:cs="Times New Roman"/>
          <w:sz w:val="20"/>
          <w:szCs w:val="20"/>
        </w:rPr>
        <w:t>мероприятий)</w:t>
      </w:r>
    </w:p>
    <w:p w:rsidR="00777E60" w:rsidRPr="003F0764" w:rsidRDefault="00777E60">
      <w:pPr>
        <w:rPr>
          <w:rFonts w:ascii="Times New Roman" w:hAnsi="Times New Roman" w:cs="Times New Roman"/>
          <w:sz w:val="28"/>
          <w:szCs w:val="28"/>
        </w:rPr>
      </w:pPr>
    </w:p>
    <w:p w:rsidR="00777E60" w:rsidRPr="0077581B" w:rsidRDefault="00777E60">
      <w:pPr>
        <w:jc w:val="right"/>
        <w:rPr>
          <w:rStyle w:val="a3"/>
          <w:rFonts w:ascii="Times New Roman" w:hAnsi="Times New Roman" w:cs="Times New Roman"/>
          <w:b w:val="0"/>
          <w:bCs/>
          <w:color w:val="auto"/>
        </w:rPr>
      </w:pPr>
      <w:bookmarkStart w:id="48" w:name="sub_1400"/>
      <w:r w:rsidRPr="0077581B">
        <w:rPr>
          <w:rStyle w:val="a3"/>
          <w:rFonts w:ascii="Times New Roman" w:hAnsi="Times New Roman" w:cs="Times New Roman"/>
          <w:b w:val="0"/>
          <w:bCs/>
          <w:color w:val="auto"/>
        </w:rPr>
        <w:t>Приложение 4</w:t>
      </w:r>
      <w:r w:rsidRPr="0077581B">
        <w:rPr>
          <w:rStyle w:val="a3"/>
          <w:rFonts w:ascii="Times New Roman" w:hAnsi="Times New Roman" w:cs="Times New Roman"/>
          <w:b w:val="0"/>
          <w:bCs/>
          <w:color w:val="auto"/>
        </w:rPr>
        <w:br/>
        <w:t xml:space="preserve">к </w:t>
      </w:r>
      <w:hyperlink w:anchor="sub_1000" w:history="1">
        <w:r w:rsidRPr="0077581B">
          <w:rPr>
            <w:rStyle w:val="a4"/>
            <w:rFonts w:ascii="Times New Roman" w:hAnsi="Times New Roman"/>
            <w:color w:val="auto"/>
          </w:rPr>
          <w:t>Положению</w:t>
        </w:r>
      </w:hyperlink>
      <w:r w:rsidRPr="0077581B">
        <w:rPr>
          <w:rStyle w:val="a3"/>
          <w:rFonts w:ascii="Times New Roman" w:hAnsi="Times New Roman" w:cs="Times New Roman"/>
          <w:b w:val="0"/>
          <w:bCs/>
          <w:color w:val="auto"/>
        </w:rPr>
        <w:t xml:space="preserve"> по осуществлению</w:t>
      </w:r>
      <w:r w:rsidRPr="0077581B">
        <w:rPr>
          <w:rStyle w:val="a3"/>
          <w:rFonts w:ascii="Times New Roman" w:hAnsi="Times New Roman" w:cs="Times New Roman"/>
          <w:b w:val="0"/>
          <w:bCs/>
          <w:color w:val="auto"/>
        </w:rPr>
        <w:br/>
        <w:t>муниципального контроля на автомобильном</w:t>
      </w:r>
      <w:r w:rsidRPr="0077581B">
        <w:rPr>
          <w:rStyle w:val="a3"/>
          <w:rFonts w:ascii="Times New Roman" w:hAnsi="Times New Roman" w:cs="Times New Roman"/>
          <w:b w:val="0"/>
          <w:bCs/>
          <w:color w:val="auto"/>
        </w:rPr>
        <w:br/>
        <w:t>транспорте, городском наземном электрическом</w:t>
      </w:r>
      <w:r w:rsidRPr="0077581B">
        <w:rPr>
          <w:rStyle w:val="a3"/>
          <w:rFonts w:ascii="Times New Roman" w:hAnsi="Times New Roman" w:cs="Times New Roman"/>
          <w:b w:val="0"/>
          <w:bCs/>
          <w:color w:val="auto"/>
        </w:rPr>
        <w:br/>
        <w:t>транспорте и в дорожном хозяйстве вне границ</w:t>
      </w:r>
      <w:r w:rsidRPr="0077581B">
        <w:rPr>
          <w:rStyle w:val="a3"/>
          <w:rFonts w:ascii="Times New Roman" w:hAnsi="Times New Roman" w:cs="Times New Roman"/>
          <w:b w:val="0"/>
          <w:bCs/>
          <w:color w:val="auto"/>
        </w:rPr>
        <w:br/>
        <w:t>населенных пунктов в границах муниципального</w:t>
      </w:r>
      <w:r w:rsidRPr="0077581B">
        <w:rPr>
          <w:rStyle w:val="a3"/>
          <w:rFonts w:ascii="Times New Roman" w:hAnsi="Times New Roman" w:cs="Times New Roman"/>
          <w:b w:val="0"/>
          <w:bCs/>
          <w:color w:val="auto"/>
        </w:rPr>
        <w:br/>
        <w:t xml:space="preserve">района </w:t>
      </w:r>
      <w:r w:rsidR="003F0764" w:rsidRPr="0077581B">
        <w:rPr>
          <w:rStyle w:val="a3"/>
          <w:rFonts w:ascii="Times New Roman" w:hAnsi="Times New Roman" w:cs="Times New Roman"/>
          <w:b w:val="0"/>
          <w:bCs/>
          <w:color w:val="auto"/>
        </w:rPr>
        <w:t xml:space="preserve">Большеигнатовского </w:t>
      </w:r>
      <w:r w:rsidRPr="0077581B">
        <w:rPr>
          <w:rStyle w:val="a3"/>
          <w:rFonts w:ascii="Times New Roman" w:hAnsi="Times New Roman" w:cs="Times New Roman"/>
          <w:b w:val="0"/>
          <w:bCs/>
          <w:color w:val="auto"/>
        </w:rPr>
        <w:t xml:space="preserve"> муниципального района</w:t>
      </w:r>
      <w:r w:rsidRPr="0077581B">
        <w:rPr>
          <w:rStyle w:val="a3"/>
          <w:rFonts w:ascii="Times New Roman" w:hAnsi="Times New Roman" w:cs="Times New Roman"/>
          <w:b w:val="0"/>
          <w:bCs/>
          <w:color w:val="auto"/>
        </w:rPr>
        <w:br/>
        <w:t>Республики Мордовия</w:t>
      </w:r>
    </w:p>
    <w:bookmarkEnd w:id="48"/>
    <w:p w:rsidR="00777E60" w:rsidRPr="003F0764" w:rsidRDefault="00777E60">
      <w:pPr>
        <w:rPr>
          <w:rFonts w:ascii="Times New Roman" w:hAnsi="Times New Roman" w:cs="Times New Roman"/>
          <w:sz w:val="28"/>
          <w:szCs w:val="28"/>
        </w:rPr>
      </w:pPr>
    </w:p>
    <w:p w:rsidR="00777E60" w:rsidRPr="003F0764" w:rsidRDefault="00777E60" w:rsidP="00E032C6">
      <w:pPr>
        <w:pStyle w:val="1"/>
        <w:spacing w:before="0" w:after="0"/>
        <w:rPr>
          <w:rFonts w:ascii="Times New Roman" w:hAnsi="Times New Roman" w:cs="Times New Roman"/>
          <w:color w:val="auto"/>
          <w:sz w:val="28"/>
          <w:szCs w:val="28"/>
        </w:rPr>
      </w:pPr>
      <w:r w:rsidRPr="003F0764">
        <w:rPr>
          <w:rFonts w:ascii="Times New Roman" w:hAnsi="Times New Roman" w:cs="Times New Roman"/>
          <w:color w:val="auto"/>
          <w:sz w:val="28"/>
          <w:szCs w:val="28"/>
        </w:rPr>
        <w:t>Ключевые показатели</w:t>
      </w:r>
      <w:r w:rsidRPr="003F0764">
        <w:rPr>
          <w:rFonts w:ascii="Times New Roman" w:hAnsi="Times New Roman" w:cs="Times New Roman"/>
          <w:color w:val="auto"/>
          <w:sz w:val="28"/>
          <w:szCs w:val="28"/>
        </w:rPr>
        <w:br/>
        <w:t xml:space="preserve">вида контроля и их целевые значения, индикативные показатели для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3F0764" w:rsidRPr="003F0764">
        <w:rPr>
          <w:rFonts w:ascii="Times New Roman" w:hAnsi="Times New Roman" w:cs="Times New Roman"/>
          <w:color w:val="auto"/>
          <w:sz w:val="28"/>
          <w:szCs w:val="28"/>
        </w:rPr>
        <w:t>Большеигнатовского</w:t>
      </w:r>
      <w:r w:rsidRPr="003F0764">
        <w:rPr>
          <w:rFonts w:ascii="Times New Roman" w:hAnsi="Times New Roman" w:cs="Times New Roman"/>
          <w:color w:val="auto"/>
          <w:sz w:val="28"/>
          <w:szCs w:val="28"/>
        </w:rPr>
        <w:t xml:space="preserve"> муниципального района Республики Мордовия</w:t>
      </w:r>
    </w:p>
    <w:p w:rsidR="00777E60" w:rsidRPr="003F0764" w:rsidRDefault="00777E60">
      <w:pPr>
        <w:rPr>
          <w:rFonts w:ascii="Times New Roman" w:hAnsi="Times New Roman" w:cs="Times New Roman"/>
          <w:sz w:val="28"/>
          <w:szCs w:val="28"/>
        </w:rPr>
      </w:pPr>
    </w:p>
    <w:p w:rsidR="00777E60" w:rsidRPr="003F0764" w:rsidRDefault="00777E60">
      <w:pPr>
        <w:rPr>
          <w:rFonts w:ascii="Times New Roman" w:hAnsi="Times New Roman" w:cs="Times New Roman"/>
          <w:sz w:val="28"/>
          <w:szCs w:val="28"/>
        </w:rPr>
      </w:pPr>
      <w:bookmarkStart w:id="49" w:name="sub_1401"/>
      <w:r w:rsidRPr="003F0764">
        <w:rPr>
          <w:rFonts w:ascii="Times New Roman" w:hAnsi="Times New Roman" w:cs="Times New Roman"/>
          <w:sz w:val="28"/>
          <w:szCs w:val="28"/>
        </w:rPr>
        <w:t>1. Ключевые показатели и их целевые значения:</w:t>
      </w:r>
    </w:p>
    <w:bookmarkEnd w:id="49"/>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lastRenderedPageBreak/>
        <w:t>Доля устраненных нарушений из числа выявленных нарушений обязательных требований - 70%.</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Доля выполнения плана проведения плановых контрольных мероприятий на очередной календарный год - 100%.</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Доля отмененных результатов контрольных мероприятий - 0%.</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Доля вынесенных судебных решений о назначении административного наказания по материалам контрольного органа - 95%.</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w:t>
      </w:r>
      <w:hyperlink r:id="rId27" w:history="1">
        <w:r w:rsidRPr="003F0764">
          <w:rPr>
            <w:rStyle w:val="a4"/>
            <w:rFonts w:ascii="Times New Roman" w:hAnsi="Times New Roman"/>
            <w:color w:val="auto"/>
            <w:sz w:val="28"/>
            <w:szCs w:val="28"/>
          </w:rPr>
          <w:t>статей 2.7</w:t>
        </w:r>
      </w:hyperlink>
      <w:r w:rsidRPr="003F0764">
        <w:rPr>
          <w:rFonts w:ascii="Times New Roman" w:hAnsi="Times New Roman" w:cs="Times New Roman"/>
          <w:sz w:val="28"/>
          <w:szCs w:val="28"/>
        </w:rPr>
        <w:t xml:space="preserve"> и </w:t>
      </w:r>
      <w:hyperlink r:id="rId28" w:history="1">
        <w:r w:rsidRPr="003F0764">
          <w:rPr>
            <w:rStyle w:val="a4"/>
            <w:rFonts w:ascii="Times New Roman" w:hAnsi="Times New Roman"/>
            <w:color w:val="auto"/>
            <w:sz w:val="28"/>
            <w:szCs w:val="28"/>
          </w:rPr>
          <w:t>2.9</w:t>
        </w:r>
      </w:hyperlink>
      <w:r w:rsidRPr="003F0764">
        <w:rPr>
          <w:rFonts w:ascii="Times New Roman" w:hAnsi="Times New Roman" w:cs="Times New Roman"/>
          <w:sz w:val="28"/>
          <w:szCs w:val="28"/>
        </w:rPr>
        <w:t xml:space="preserve"> Кодекса Российской Федерации об административных правонарушениях - 0%.</w:t>
      </w:r>
    </w:p>
    <w:p w:rsidR="00777E60" w:rsidRPr="003F0764" w:rsidRDefault="00777E60">
      <w:pPr>
        <w:rPr>
          <w:rFonts w:ascii="Times New Roman" w:hAnsi="Times New Roman" w:cs="Times New Roman"/>
          <w:sz w:val="28"/>
          <w:szCs w:val="28"/>
        </w:rPr>
      </w:pPr>
      <w:bookmarkStart w:id="50" w:name="sub_1402"/>
      <w:r w:rsidRPr="003F0764">
        <w:rPr>
          <w:rFonts w:ascii="Times New Roman" w:hAnsi="Times New Roman" w:cs="Times New Roman"/>
          <w:sz w:val="28"/>
          <w:szCs w:val="28"/>
        </w:rPr>
        <w:t>2. Индикативные показатели:</w:t>
      </w:r>
    </w:p>
    <w:bookmarkEnd w:id="50"/>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 xml:space="preserve">При осуществлении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w:t>
      </w:r>
      <w:r w:rsidR="0077581B">
        <w:rPr>
          <w:rFonts w:ascii="Times New Roman" w:hAnsi="Times New Roman" w:cs="Times New Roman"/>
          <w:sz w:val="28"/>
          <w:szCs w:val="28"/>
        </w:rPr>
        <w:t>Большеигнатовс</w:t>
      </w:r>
      <w:r w:rsidRPr="003F0764">
        <w:rPr>
          <w:rFonts w:ascii="Times New Roman" w:hAnsi="Times New Roman" w:cs="Times New Roman"/>
          <w:sz w:val="28"/>
          <w:szCs w:val="28"/>
        </w:rPr>
        <w:t>кого муниципального района Республики Мордовия устанавливаются следующие индикативные показатели:</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количество проведенных плановых контрольных мероприятий;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количество проведенных внеплановых контрольных мероприятий;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количество поступивших возражений в отношении акта контрольного мероприятия;</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количество выданных предписаний об устранении нарушений обязательных требований;</w:t>
      </w:r>
    </w:p>
    <w:p w:rsidR="00777E60" w:rsidRPr="003F0764" w:rsidRDefault="00777E60">
      <w:pPr>
        <w:rPr>
          <w:rFonts w:ascii="Times New Roman" w:hAnsi="Times New Roman" w:cs="Times New Roman"/>
          <w:sz w:val="28"/>
          <w:szCs w:val="28"/>
        </w:rPr>
      </w:pPr>
      <w:r w:rsidRPr="003F0764">
        <w:rPr>
          <w:rFonts w:ascii="Times New Roman" w:hAnsi="Times New Roman" w:cs="Times New Roman"/>
          <w:sz w:val="28"/>
          <w:szCs w:val="28"/>
        </w:rPr>
        <w:t>количество устраненных нарушений обязательных требований.</w:t>
      </w:r>
    </w:p>
    <w:sectPr w:rsidR="00777E60" w:rsidRPr="003F0764" w:rsidSect="0077581B">
      <w:footerReference w:type="default" r:id="rId29"/>
      <w:pgSz w:w="11900" w:h="16800"/>
      <w:pgMar w:top="567" w:right="800" w:bottom="426"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BB5" w:rsidRDefault="00CB1BB5">
      <w:r>
        <w:separator/>
      </w:r>
    </w:p>
  </w:endnote>
  <w:endnote w:type="continuationSeparator" w:id="0">
    <w:p w:rsidR="00CB1BB5" w:rsidRDefault="00CB1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777E60">
      <w:tc>
        <w:tcPr>
          <w:tcW w:w="3433" w:type="dxa"/>
          <w:tcBorders>
            <w:top w:val="nil"/>
            <w:left w:val="nil"/>
            <w:bottom w:val="nil"/>
            <w:right w:val="nil"/>
          </w:tcBorders>
        </w:tcPr>
        <w:p w:rsidR="00777E60" w:rsidRDefault="00777E60">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777E60" w:rsidRDefault="00777E60">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777E60" w:rsidRDefault="00777E60">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BB5" w:rsidRDefault="00CB1BB5">
      <w:r>
        <w:separator/>
      </w:r>
    </w:p>
  </w:footnote>
  <w:footnote w:type="continuationSeparator" w:id="0">
    <w:p w:rsidR="00CB1BB5" w:rsidRDefault="00CB1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A9A"/>
    <w:rsid w:val="000107F7"/>
    <w:rsid w:val="00066BF8"/>
    <w:rsid w:val="00136E43"/>
    <w:rsid w:val="001A181A"/>
    <w:rsid w:val="001D2BA2"/>
    <w:rsid w:val="00273C91"/>
    <w:rsid w:val="00282986"/>
    <w:rsid w:val="002D0E1E"/>
    <w:rsid w:val="003C2031"/>
    <w:rsid w:val="003F0764"/>
    <w:rsid w:val="00472B6F"/>
    <w:rsid w:val="00503440"/>
    <w:rsid w:val="005058E4"/>
    <w:rsid w:val="006D662A"/>
    <w:rsid w:val="00720245"/>
    <w:rsid w:val="00771F1D"/>
    <w:rsid w:val="0077581B"/>
    <w:rsid w:val="00777E60"/>
    <w:rsid w:val="008373EA"/>
    <w:rsid w:val="009B733A"/>
    <w:rsid w:val="009D1FB2"/>
    <w:rsid w:val="00C31A9A"/>
    <w:rsid w:val="00CB1BB5"/>
    <w:rsid w:val="00CB3A7A"/>
    <w:rsid w:val="00CC0050"/>
    <w:rsid w:val="00CC34D7"/>
    <w:rsid w:val="00D748FD"/>
    <w:rsid w:val="00DA0348"/>
    <w:rsid w:val="00E032C6"/>
    <w:rsid w:val="00E233A1"/>
    <w:rsid w:val="00EB412C"/>
    <w:rsid w:val="00F642EF"/>
    <w:rsid w:val="00FC1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semiHidden/>
    <w:unhideWhenUsed/>
    <w:pPr>
      <w:tabs>
        <w:tab w:val="center" w:pos="4677"/>
        <w:tab w:val="right" w:pos="9355"/>
      </w:tabs>
    </w:pPr>
  </w:style>
  <w:style w:type="character" w:customStyle="1" w:styleId="aa">
    <w:name w:val="Верхний колонтитул Знак"/>
    <w:basedOn w:val="a0"/>
    <w:link w:val="a9"/>
    <w:uiPriority w:val="99"/>
    <w:semiHidden/>
    <w:locked/>
    <w:rPr>
      <w:rFonts w:ascii="Times New Roman CYR" w:hAnsi="Times New Roman CYR" w:cs="Times New Roman CYR"/>
      <w:sz w:val="24"/>
      <w:szCs w:val="24"/>
    </w:rPr>
  </w:style>
  <w:style w:type="paragraph" w:styleId="ab">
    <w:name w:val="footer"/>
    <w:basedOn w:val="a"/>
    <w:link w:val="ac"/>
    <w:uiPriority w:val="99"/>
    <w:semiHidden/>
    <w:unhideWhenUsed/>
    <w:pPr>
      <w:tabs>
        <w:tab w:val="center" w:pos="4677"/>
        <w:tab w:val="right" w:pos="9355"/>
      </w:tabs>
    </w:pPr>
  </w:style>
  <w:style w:type="character" w:customStyle="1" w:styleId="ac">
    <w:name w:val="Нижний колонтитул Знак"/>
    <w:basedOn w:val="a0"/>
    <w:link w:val="ab"/>
    <w:uiPriority w:val="99"/>
    <w:semiHidden/>
    <w:locked/>
    <w:rPr>
      <w:rFonts w:ascii="Times New Roman CYR" w:hAnsi="Times New Roman CYR" w:cs="Times New Roman CYR"/>
      <w:sz w:val="24"/>
      <w:szCs w:val="24"/>
    </w:rPr>
  </w:style>
  <w:style w:type="paragraph" w:styleId="ad">
    <w:name w:val="Balloon Text"/>
    <w:basedOn w:val="a"/>
    <w:link w:val="ae"/>
    <w:uiPriority w:val="99"/>
    <w:semiHidden/>
    <w:unhideWhenUsed/>
    <w:rsid w:val="006D662A"/>
    <w:rPr>
      <w:rFonts w:ascii="Tahoma" w:hAnsi="Tahoma" w:cs="Tahoma"/>
      <w:sz w:val="16"/>
      <w:szCs w:val="16"/>
    </w:rPr>
  </w:style>
  <w:style w:type="character" w:customStyle="1" w:styleId="ae">
    <w:name w:val="Текст выноски Знак"/>
    <w:basedOn w:val="a0"/>
    <w:link w:val="ad"/>
    <w:uiPriority w:val="99"/>
    <w:semiHidden/>
    <w:rsid w:val="006D66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semiHidden/>
    <w:unhideWhenUsed/>
    <w:pPr>
      <w:tabs>
        <w:tab w:val="center" w:pos="4677"/>
        <w:tab w:val="right" w:pos="9355"/>
      </w:tabs>
    </w:pPr>
  </w:style>
  <w:style w:type="character" w:customStyle="1" w:styleId="aa">
    <w:name w:val="Верхний колонтитул Знак"/>
    <w:basedOn w:val="a0"/>
    <w:link w:val="a9"/>
    <w:uiPriority w:val="99"/>
    <w:semiHidden/>
    <w:locked/>
    <w:rPr>
      <w:rFonts w:ascii="Times New Roman CYR" w:hAnsi="Times New Roman CYR" w:cs="Times New Roman CYR"/>
      <w:sz w:val="24"/>
      <w:szCs w:val="24"/>
    </w:rPr>
  </w:style>
  <w:style w:type="paragraph" w:styleId="ab">
    <w:name w:val="footer"/>
    <w:basedOn w:val="a"/>
    <w:link w:val="ac"/>
    <w:uiPriority w:val="99"/>
    <w:semiHidden/>
    <w:unhideWhenUsed/>
    <w:pPr>
      <w:tabs>
        <w:tab w:val="center" w:pos="4677"/>
        <w:tab w:val="right" w:pos="9355"/>
      </w:tabs>
    </w:pPr>
  </w:style>
  <w:style w:type="character" w:customStyle="1" w:styleId="ac">
    <w:name w:val="Нижний колонтитул Знак"/>
    <w:basedOn w:val="a0"/>
    <w:link w:val="ab"/>
    <w:uiPriority w:val="99"/>
    <w:semiHidden/>
    <w:locked/>
    <w:rPr>
      <w:rFonts w:ascii="Times New Roman CYR" w:hAnsi="Times New Roman CYR" w:cs="Times New Roman CYR"/>
      <w:sz w:val="24"/>
      <w:szCs w:val="24"/>
    </w:rPr>
  </w:style>
  <w:style w:type="paragraph" w:styleId="ad">
    <w:name w:val="Balloon Text"/>
    <w:basedOn w:val="a"/>
    <w:link w:val="ae"/>
    <w:uiPriority w:val="99"/>
    <w:semiHidden/>
    <w:unhideWhenUsed/>
    <w:rsid w:val="006D662A"/>
    <w:rPr>
      <w:rFonts w:ascii="Tahoma" w:hAnsi="Tahoma" w:cs="Tahoma"/>
      <w:sz w:val="16"/>
      <w:szCs w:val="16"/>
    </w:rPr>
  </w:style>
  <w:style w:type="character" w:customStyle="1" w:styleId="ae">
    <w:name w:val="Текст выноски Знак"/>
    <w:basedOn w:val="a0"/>
    <w:link w:val="ad"/>
    <w:uiPriority w:val="99"/>
    <w:semiHidden/>
    <w:rsid w:val="006D66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ternet.garant.ru/document/redirect/12157004/13" TargetMode="External"/><Relationship Id="rId18" Type="http://schemas.openxmlformats.org/officeDocument/2006/relationships/hyperlink" Target="http://internet.garant.ru/document/redirect/74449814/160102" TargetMode="External"/><Relationship Id="rId26" Type="http://schemas.openxmlformats.org/officeDocument/2006/relationships/hyperlink" Target="http://internet.garant.ru/document/redirect/74449814/900201" TargetMode="External"/><Relationship Id="rId3" Type="http://schemas.microsoft.com/office/2007/relationships/stylesWithEffects" Target="stylesWithEffects.xml"/><Relationship Id="rId21" Type="http://schemas.openxmlformats.org/officeDocument/2006/relationships/hyperlink" Target="http://internet.garant.ru/document/redirect/74449814/5701" TargetMode="External"/><Relationship Id="rId7" Type="http://schemas.openxmlformats.org/officeDocument/2006/relationships/endnotes" Target="endnotes.xml"/><Relationship Id="rId12" Type="http://schemas.openxmlformats.org/officeDocument/2006/relationships/hyperlink" Target="http://internet.garant.ru/document/redirect/403028135/0" TargetMode="External"/><Relationship Id="rId17" Type="http://schemas.openxmlformats.org/officeDocument/2006/relationships/hyperlink" Target="http://internet.garant.ru/document/redirect/74449814/160101" TargetMode="External"/><Relationship Id="rId25" Type="http://schemas.openxmlformats.org/officeDocument/2006/relationships/hyperlink" Target="http://internet.garant.ru/document/redirect/74449814/900201" TargetMode="External"/><Relationship Id="rId2" Type="http://schemas.openxmlformats.org/officeDocument/2006/relationships/styles" Target="styles.xml"/><Relationship Id="rId16" Type="http://schemas.openxmlformats.org/officeDocument/2006/relationships/hyperlink" Target="http://internet.garant.ru/document/redirect/400889843/0" TargetMode="External"/><Relationship Id="rId20" Type="http://schemas.openxmlformats.org/officeDocument/2006/relationships/hyperlink" Target="http://internet.garant.ru/document/redirect/74449814/640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74449814/0" TargetMode="External"/><Relationship Id="rId24" Type="http://schemas.openxmlformats.org/officeDocument/2006/relationships/hyperlink" Target="http://internet.garant.ru/document/redirect/74449814/40" TargetMode="External"/><Relationship Id="rId5" Type="http://schemas.openxmlformats.org/officeDocument/2006/relationships/webSettings" Target="webSettings.xml"/><Relationship Id="rId15" Type="http://schemas.openxmlformats.org/officeDocument/2006/relationships/hyperlink" Target="http://internet.garant.ru/document/redirect/74449814/0" TargetMode="External"/><Relationship Id="rId23" Type="http://schemas.openxmlformats.org/officeDocument/2006/relationships/hyperlink" Target="http://internet.garant.ru/document/redirect/74449814/4004" TargetMode="External"/><Relationship Id="rId28" Type="http://schemas.openxmlformats.org/officeDocument/2006/relationships/hyperlink" Target="http://internet.garant.ru/document/redirect/12125267/29" TargetMode="External"/><Relationship Id="rId10" Type="http://schemas.openxmlformats.org/officeDocument/2006/relationships/hyperlink" Target="http://internet.garant.ru/document/redirect/12157004/13" TargetMode="External"/><Relationship Id="rId19" Type="http://schemas.openxmlformats.org/officeDocument/2006/relationships/hyperlink" Target="http://internet.garant.ru/document/redirect/74449814/16010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86367/15" TargetMode="External"/><Relationship Id="rId14" Type="http://schemas.openxmlformats.org/officeDocument/2006/relationships/hyperlink" Target="http://internet.garant.ru/document/redirect/186367/15" TargetMode="External"/><Relationship Id="rId22" Type="http://schemas.openxmlformats.org/officeDocument/2006/relationships/hyperlink" Target="http://internet.garant.ru/document/redirect/74449814/5701" TargetMode="External"/><Relationship Id="rId27" Type="http://schemas.openxmlformats.org/officeDocument/2006/relationships/hyperlink" Target="http://internet.garant.ru/document/redirect/12125267/27"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5065</Words>
  <Characters>28873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Пользователь Windows</cp:lastModifiedBy>
  <cp:revision>8</cp:revision>
  <cp:lastPrinted>2021-12-20T06:34:00Z</cp:lastPrinted>
  <dcterms:created xsi:type="dcterms:W3CDTF">2021-12-20T12:20:00Z</dcterms:created>
  <dcterms:modified xsi:type="dcterms:W3CDTF">2022-02-25T10:25:00Z</dcterms:modified>
</cp:coreProperties>
</file>