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D39" w:rsidRPr="00B5404C" w:rsidRDefault="00E51341" w:rsidP="00B5404C">
      <w:pPr>
        <w:pStyle w:val="a3"/>
        <w:spacing w:before="0" w:beforeAutospacing="0" w:after="0" w:afterAutospacing="0"/>
        <w:jc w:val="center"/>
        <w:rPr>
          <w:rFonts w:ascii="Arial" w:hAnsi="Arial" w:cs="Arial"/>
          <w:color w:val="000000"/>
          <w:sz w:val="20"/>
          <w:szCs w:val="20"/>
        </w:rPr>
      </w:pPr>
      <w:r w:rsidRPr="00B5404C">
        <w:rPr>
          <w:b/>
          <w:sz w:val="28"/>
          <w:szCs w:val="28"/>
        </w:rPr>
        <w:t>Вопрос</w:t>
      </w:r>
      <w:r w:rsidR="007B0F80" w:rsidRPr="00B5404C">
        <w:rPr>
          <w:b/>
          <w:sz w:val="28"/>
          <w:szCs w:val="28"/>
        </w:rPr>
        <w:t xml:space="preserve">: </w:t>
      </w:r>
      <w:r w:rsidR="00B5404C">
        <w:rPr>
          <w:b/>
          <w:color w:val="000000"/>
          <w:sz w:val="28"/>
          <w:szCs w:val="28"/>
        </w:rPr>
        <w:t>к</w:t>
      </w:r>
      <w:r w:rsidR="00B5404C" w:rsidRPr="00B5404C">
        <w:rPr>
          <w:b/>
          <w:color w:val="000000"/>
          <w:sz w:val="28"/>
          <w:szCs w:val="28"/>
        </w:rPr>
        <w:t xml:space="preserve">акая ответственность предусмотрена </w:t>
      </w:r>
      <w:r w:rsidR="00B5404C">
        <w:rPr>
          <w:b/>
          <w:color w:val="000000"/>
          <w:sz w:val="28"/>
          <w:szCs w:val="28"/>
        </w:rPr>
        <w:t xml:space="preserve">для граждан </w:t>
      </w:r>
      <w:r w:rsidR="00B5404C" w:rsidRPr="00B5404C">
        <w:rPr>
          <w:b/>
          <w:color w:val="000000"/>
          <w:sz w:val="28"/>
          <w:szCs w:val="28"/>
        </w:rPr>
        <w:t xml:space="preserve">за </w:t>
      </w:r>
      <w:r w:rsidR="008D4824">
        <w:rPr>
          <w:b/>
          <w:color w:val="000000"/>
          <w:sz w:val="28"/>
          <w:szCs w:val="28"/>
        </w:rPr>
        <w:t>пропаганду</w:t>
      </w:r>
      <w:bookmarkStart w:id="0" w:name="_GoBack"/>
      <w:bookmarkEnd w:id="0"/>
      <w:r w:rsidR="00B5404C" w:rsidRPr="00B5404C">
        <w:rPr>
          <w:b/>
          <w:color w:val="000000"/>
          <w:sz w:val="28"/>
          <w:szCs w:val="28"/>
        </w:rPr>
        <w:t xml:space="preserve"> наркотиков в сети «Интернет»?</w:t>
      </w:r>
      <w:r w:rsidRPr="00B5404C">
        <w:rPr>
          <w:b/>
          <w:bCs/>
          <w:sz w:val="28"/>
          <w:szCs w:val="28"/>
        </w:rPr>
        <w:t>(</w:t>
      </w:r>
      <w:r w:rsidRPr="00B5404C">
        <w:rPr>
          <w:b/>
          <w:sz w:val="28"/>
          <w:szCs w:val="28"/>
        </w:rPr>
        <w:t>п</w:t>
      </w:r>
      <w:r w:rsidR="00AC1D39" w:rsidRPr="00B5404C">
        <w:rPr>
          <w:b/>
          <w:sz w:val="28"/>
          <w:szCs w:val="28"/>
        </w:rPr>
        <w:t>рокуратура</w:t>
      </w:r>
      <w:r w:rsidR="00AC1D39" w:rsidRPr="00E51341">
        <w:rPr>
          <w:b/>
          <w:sz w:val="28"/>
          <w:szCs w:val="28"/>
        </w:rPr>
        <w:t>Большеигнатовского района</w:t>
      </w:r>
      <w:r w:rsidRPr="00E51341">
        <w:rPr>
          <w:b/>
          <w:sz w:val="28"/>
          <w:szCs w:val="28"/>
        </w:rPr>
        <w:t>)</w:t>
      </w:r>
    </w:p>
    <w:p w:rsidR="00E51341" w:rsidRPr="00E51341" w:rsidRDefault="00E51341" w:rsidP="00E51341">
      <w:pPr>
        <w:ind w:firstLine="540"/>
        <w:jc w:val="center"/>
        <w:rPr>
          <w:rFonts w:ascii="Times New Roman" w:eastAsia="Times New Roman" w:hAnsi="Times New Roman" w:cs="Times New Roman"/>
          <w:b/>
          <w:bCs/>
          <w:sz w:val="28"/>
          <w:szCs w:val="28"/>
          <w:lang w:eastAsia="ru-RU"/>
        </w:rPr>
      </w:pP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Следует отметить, что пропаганда и реклама наркотических средств на территории России запрещается сразу несколькими законами. В их числе:</w:t>
      </w: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 ст. 4 Закона РФ от 27.12.1991 г. № 2124-1 «О средствах массовой информации»;</w:t>
      </w: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 ст. 10 Федерального закона от 27.07. 2006 г. № 149-ФЗ «Об информации, информационных технологиях и о защите информации»;</w:t>
      </w: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-ст. 5 Федерального закона от 29.12.2010 г. № 436-ФЗ «О защите детей от информации, причиняющей вред их здоровью и развитию»;</w:t>
      </w: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 ст. 46 Федерального закона от 08.01.1998 г. № 3-ФЗ «О наркотических средствах и психотропных веществах»;</w:t>
      </w:r>
    </w:p>
    <w:p w:rsidR="00B5404C" w:rsidRPr="00B5404C" w:rsidRDefault="00B5404C" w:rsidP="00B5404C">
      <w:pPr>
        <w:pStyle w:val="a3"/>
        <w:spacing w:before="0" w:beforeAutospacing="0" w:after="0" w:afterAutospacing="0"/>
        <w:ind w:firstLine="709"/>
        <w:jc w:val="both"/>
        <w:rPr>
          <w:sz w:val="28"/>
          <w:szCs w:val="28"/>
        </w:rPr>
      </w:pPr>
      <w:r w:rsidRPr="00B5404C">
        <w:rPr>
          <w:sz w:val="28"/>
          <w:szCs w:val="28"/>
        </w:rPr>
        <w:t>- ст. 7 Федерального закона от 13.03.2006 г. № 38-ФЗ «О рекламе».</w:t>
      </w:r>
    </w:p>
    <w:p w:rsidR="00B5404C" w:rsidRPr="00B5404C" w:rsidRDefault="00B5404C" w:rsidP="00B5404C">
      <w:pPr>
        <w:spacing w:after="0"/>
        <w:ind w:firstLine="709"/>
        <w:jc w:val="both"/>
        <w:rPr>
          <w:rFonts w:ascii="Times New Roman" w:eastAsia="Times New Roman" w:hAnsi="Times New Roman" w:cs="Times New Roman"/>
          <w:sz w:val="28"/>
          <w:szCs w:val="28"/>
          <w:lang w:eastAsia="ru-RU"/>
        </w:rPr>
      </w:pPr>
      <w:r w:rsidRPr="00B5404C">
        <w:rPr>
          <w:rFonts w:ascii="Times New Roman" w:hAnsi="Times New Roman" w:cs="Times New Roman"/>
          <w:sz w:val="28"/>
          <w:szCs w:val="28"/>
        </w:rPr>
        <w:t xml:space="preserve">За нарушение норм указанных статей предусмотрена административная ответственность юридических или физических лиц по ст. 6.13 КоАП РФ. В частности, </w:t>
      </w:r>
      <w:r w:rsidRPr="00B5404C">
        <w:rPr>
          <w:rFonts w:ascii="Times New Roman" w:eastAsia="Times New Roman" w:hAnsi="Times New Roman" w:cs="Times New Roman"/>
          <w:sz w:val="28"/>
          <w:szCs w:val="28"/>
          <w:lang w:eastAsia="ru-RU"/>
        </w:rPr>
        <w:t>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 образует состав административного пр</w:t>
      </w:r>
      <w:r>
        <w:rPr>
          <w:rFonts w:ascii="Times New Roman" w:eastAsia="Times New Roman" w:hAnsi="Times New Roman" w:cs="Times New Roman"/>
          <w:sz w:val="28"/>
          <w:szCs w:val="28"/>
          <w:lang w:eastAsia="ru-RU"/>
        </w:rPr>
        <w:t xml:space="preserve">авонарушения, предусмотренного </w:t>
      </w:r>
      <w:r w:rsidRPr="00B5404C">
        <w:rPr>
          <w:rFonts w:ascii="Times New Roman" w:eastAsia="Times New Roman" w:hAnsi="Times New Roman" w:cs="Times New Roman"/>
          <w:sz w:val="28"/>
          <w:szCs w:val="28"/>
          <w:lang w:eastAsia="ru-RU"/>
        </w:rPr>
        <w:t>ч. 2 ст. 6.13 КоАП РФ.</w:t>
      </w:r>
    </w:p>
    <w:p w:rsidR="00B5404C" w:rsidRPr="00B5404C" w:rsidRDefault="00B5404C" w:rsidP="00B5404C">
      <w:pPr>
        <w:ind w:firstLine="709"/>
        <w:jc w:val="both"/>
        <w:rPr>
          <w:rFonts w:ascii="Times New Roman" w:eastAsia="Times New Roman" w:hAnsi="Times New Roman" w:cs="Times New Roman"/>
          <w:sz w:val="28"/>
          <w:szCs w:val="28"/>
          <w:lang w:eastAsia="ru-RU"/>
        </w:rPr>
      </w:pPr>
      <w:r w:rsidRPr="00B5404C">
        <w:rPr>
          <w:rFonts w:ascii="Times New Roman" w:hAnsi="Times New Roman" w:cs="Times New Roman"/>
          <w:sz w:val="28"/>
          <w:szCs w:val="28"/>
        </w:rPr>
        <w:t xml:space="preserve">Совершение указанного правонарушения </w:t>
      </w:r>
      <w:r w:rsidRPr="00B5404C">
        <w:rPr>
          <w:rFonts w:ascii="Times New Roman" w:eastAsia="Times New Roman" w:hAnsi="Times New Roman" w:cs="Times New Roman"/>
          <w:sz w:val="28"/>
          <w:szCs w:val="28"/>
          <w:lang w:eastAsia="ru-RU"/>
        </w:rPr>
        <w:t>влечет наложение административного штрафа на граждан в размере от пяти тысяч до тридцати тысяч рублей.</w:t>
      </w:r>
    </w:p>
    <w:p w:rsidR="00E87913" w:rsidRPr="002613C3" w:rsidRDefault="00E87913" w:rsidP="00B5404C">
      <w:pPr>
        <w:pStyle w:val="a3"/>
        <w:spacing w:before="0" w:beforeAutospacing="0" w:after="0" w:afterAutospacing="0"/>
        <w:ind w:firstLine="709"/>
        <w:jc w:val="both"/>
        <w:rPr>
          <w:color w:val="000000"/>
          <w:sz w:val="27"/>
          <w:szCs w:val="27"/>
        </w:rPr>
      </w:pPr>
    </w:p>
    <w:sectPr w:rsidR="00E87913" w:rsidRPr="002613C3" w:rsidSect="002613C3">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D0393"/>
    <w:rsid w:val="00033A09"/>
    <w:rsid w:val="000F6EC0"/>
    <w:rsid w:val="001C7922"/>
    <w:rsid w:val="001D0393"/>
    <w:rsid w:val="002613C3"/>
    <w:rsid w:val="006017BC"/>
    <w:rsid w:val="007B0F80"/>
    <w:rsid w:val="008D4824"/>
    <w:rsid w:val="00A4782C"/>
    <w:rsid w:val="00AC1D39"/>
    <w:rsid w:val="00B5404C"/>
    <w:rsid w:val="00DB133D"/>
    <w:rsid w:val="00DC7F09"/>
    <w:rsid w:val="00E51341"/>
    <w:rsid w:val="00E87913"/>
    <w:rsid w:val="00EE32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D39"/>
  </w:style>
  <w:style w:type="paragraph" w:styleId="3">
    <w:name w:val="heading 3"/>
    <w:basedOn w:val="a"/>
    <w:link w:val="30"/>
    <w:uiPriority w:val="9"/>
    <w:qFormat/>
    <w:rsid w:val="001C79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7922"/>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1C79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1D3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1D39"/>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55258066">
      <w:bodyDiv w:val="1"/>
      <w:marLeft w:val="0"/>
      <w:marRight w:val="0"/>
      <w:marTop w:val="0"/>
      <w:marBottom w:val="0"/>
      <w:divBdr>
        <w:top w:val="none" w:sz="0" w:space="0" w:color="auto"/>
        <w:left w:val="none" w:sz="0" w:space="0" w:color="auto"/>
        <w:bottom w:val="none" w:sz="0" w:space="0" w:color="auto"/>
        <w:right w:val="none" w:sz="0" w:space="0" w:color="auto"/>
      </w:divBdr>
    </w:div>
    <w:div w:id="668682446">
      <w:bodyDiv w:val="1"/>
      <w:marLeft w:val="0"/>
      <w:marRight w:val="0"/>
      <w:marTop w:val="0"/>
      <w:marBottom w:val="0"/>
      <w:divBdr>
        <w:top w:val="none" w:sz="0" w:space="0" w:color="auto"/>
        <w:left w:val="none" w:sz="0" w:space="0" w:color="auto"/>
        <w:bottom w:val="none" w:sz="0" w:space="0" w:color="auto"/>
        <w:right w:val="none" w:sz="0" w:space="0" w:color="auto"/>
      </w:divBdr>
    </w:div>
    <w:div w:id="817234978">
      <w:bodyDiv w:val="1"/>
      <w:marLeft w:val="0"/>
      <w:marRight w:val="0"/>
      <w:marTop w:val="0"/>
      <w:marBottom w:val="0"/>
      <w:divBdr>
        <w:top w:val="none" w:sz="0" w:space="0" w:color="auto"/>
        <w:left w:val="none" w:sz="0" w:space="0" w:color="auto"/>
        <w:bottom w:val="none" w:sz="0" w:space="0" w:color="auto"/>
        <w:right w:val="none" w:sz="0" w:space="0" w:color="auto"/>
      </w:divBdr>
    </w:div>
    <w:div w:id="1245799125">
      <w:bodyDiv w:val="1"/>
      <w:marLeft w:val="0"/>
      <w:marRight w:val="0"/>
      <w:marTop w:val="0"/>
      <w:marBottom w:val="0"/>
      <w:divBdr>
        <w:top w:val="none" w:sz="0" w:space="0" w:color="auto"/>
        <w:left w:val="none" w:sz="0" w:space="0" w:color="auto"/>
        <w:bottom w:val="none" w:sz="0" w:space="0" w:color="auto"/>
        <w:right w:val="none" w:sz="0" w:space="0" w:color="auto"/>
      </w:divBdr>
    </w:div>
    <w:div w:id="1708946038">
      <w:bodyDiv w:val="1"/>
      <w:marLeft w:val="0"/>
      <w:marRight w:val="0"/>
      <w:marTop w:val="0"/>
      <w:marBottom w:val="0"/>
      <w:divBdr>
        <w:top w:val="none" w:sz="0" w:space="0" w:color="auto"/>
        <w:left w:val="none" w:sz="0" w:space="0" w:color="auto"/>
        <w:bottom w:val="none" w:sz="0" w:space="0" w:color="auto"/>
        <w:right w:val="none" w:sz="0" w:space="0" w:color="auto"/>
      </w:divBdr>
    </w:div>
    <w:div w:id="1738476274">
      <w:bodyDiv w:val="1"/>
      <w:marLeft w:val="0"/>
      <w:marRight w:val="0"/>
      <w:marTop w:val="0"/>
      <w:marBottom w:val="0"/>
      <w:divBdr>
        <w:top w:val="none" w:sz="0" w:space="0" w:color="auto"/>
        <w:left w:val="none" w:sz="0" w:space="0" w:color="auto"/>
        <w:bottom w:val="none" w:sz="0" w:space="0" w:color="auto"/>
        <w:right w:val="none" w:sz="0" w:space="0" w:color="auto"/>
      </w:divBdr>
    </w:div>
    <w:div w:id="210187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1300</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Работа</cp:lastModifiedBy>
  <cp:revision>2</cp:revision>
  <cp:lastPrinted>2021-12-21T17:13:00Z</cp:lastPrinted>
  <dcterms:created xsi:type="dcterms:W3CDTF">2022-02-28T09:01:00Z</dcterms:created>
  <dcterms:modified xsi:type="dcterms:W3CDTF">2022-02-28T09:01:00Z</dcterms:modified>
</cp:coreProperties>
</file>