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870" w:rsidRDefault="006A2870" w:rsidP="00706AD4">
      <w:pPr>
        <w:shd w:val="clear" w:color="auto" w:fill="FFFFFF"/>
        <w:ind w:right="1259"/>
        <w:jc w:val="right"/>
        <w:rPr>
          <w:b/>
          <w:bCs/>
          <w:color w:val="000000"/>
          <w:spacing w:val="-8"/>
          <w:sz w:val="32"/>
          <w:szCs w:val="32"/>
        </w:rPr>
      </w:pPr>
      <w:r>
        <w:rPr>
          <w:b/>
          <w:bCs/>
          <w:color w:val="000000"/>
          <w:spacing w:val="-8"/>
          <w:sz w:val="32"/>
          <w:szCs w:val="32"/>
        </w:rPr>
        <w:t>ПРОЕКТ</w:t>
      </w:r>
    </w:p>
    <w:p w:rsidR="006A2870" w:rsidRPr="00B14142" w:rsidRDefault="006A2870" w:rsidP="00B14142">
      <w:pPr>
        <w:shd w:val="clear" w:color="auto" w:fill="FFFFFF"/>
        <w:ind w:right="1259"/>
        <w:jc w:val="center"/>
        <w:rPr>
          <w:b/>
          <w:bCs/>
          <w:color w:val="000000"/>
          <w:spacing w:val="-8"/>
          <w:sz w:val="32"/>
          <w:szCs w:val="32"/>
        </w:rPr>
      </w:pPr>
      <w:r w:rsidRPr="00B14142">
        <w:rPr>
          <w:b/>
          <w:bCs/>
          <w:color w:val="000000"/>
          <w:spacing w:val="-8"/>
          <w:sz w:val="32"/>
          <w:szCs w:val="32"/>
        </w:rPr>
        <w:t xml:space="preserve">Администрация Киржеманского сельского </w:t>
      </w:r>
      <w:r>
        <w:rPr>
          <w:b/>
          <w:bCs/>
          <w:color w:val="000000"/>
          <w:spacing w:val="-8"/>
          <w:sz w:val="32"/>
          <w:szCs w:val="32"/>
        </w:rPr>
        <w:t>п</w:t>
      </w:r>
      <w:r w:rsidRPr="00B14142">
        <w:rPr>
          <w:b/>
          <w:bCs/>
          <w:color w:val="000000"/>
          <w:spacing w:val="-8"/>
          <w:sz w:val="32"/>
          <w:szCs w:val="32"/>
        </w:rPr>
        <w:t>оселения</w:t>
      </w:r>
    </w:p>
    <w:p w:rsidR="006A2870" w:rsidRPr="00B14142" w:rsidRDefault="006A2870" w:rsidP="00B14142">
      <w:pPr>
        <w:shd w:val="clear" w:color="auto" w:fill="FFFFFF"/>
        <w:ind w:right="1259"/>
        <w:jc w:val="center"/>
        <w:rPr>
          <w:b/>
          <w:bCs/>
          <w:color w:val="000000"/>
          <w:spacing w:val="-8"/>
          <w:sz w:val="32"/>
          <w:szCs w:val="32"/>
        </w:rPr>
      </w:pPr>
      <w:r w:rsidRPr="00B14142">
        <w:rPr>
          <w:b/>
          <w:bCs/>
          <w:color w:val="000000"/>
          <w:spacing w:val="-8"/>
          <w:sz w:val="32"/>
          <w:szCs w:val="32"/>
        </w:rPr>
        <w:t>Большеигнатовского му</w:t>
      </w:r>
      <w:r w:rsidRPr="00B14142">
        <w:rPr>
          <w:b/>
          <w:bCs/>
          <w:color w:val="000000"/>
          <w:spacing w:val="-10"/>
          <w:sz w:val="32"/>
          <w:szCs w:val="32"/>
        </w:rPr>
        <w:t>ниципального района</w:t>
      </w:r>
      <w:r w:rsidRPr="00B14142">
        <w:rPr>
          <w:b/>
          <w:bCs/>
          <w:color w:val="000000"/>
          <w:spacing w:val="-11"/>
          <w:sz w:val="32"/>
          <w:szCs w:val="32"/>
        </w:rPr>
        <w:t xml:space="preserve">  Республики Мордовия</w:t>
      </w:r>
    </w:p>
    <w:p w:rsidR="006A2870" w:rsidRPr="00696D44" w:rsidRDefault="006A2870" w:rsidP="00B14142">
      <w:pPr>
        <w:shd w:val="clear" w:color="auto" w:fill="FFFFFF"/>
        <w:ind w:left="1560" w:right="1259" w:hanging="505"/>
        <w:jc w:val="both"/>
        <w:rPr>
          <w:b/>
          <w:bCs/>
          <w:color w:val="000000"/>
          <w:spacing w:val="-11"/>
          <w:sz w:val="32"/>
          <w:szCs w:val="32"/>
        </w:rPr>
      </w:pPr>
      <w:r w:rsidRPr="00696D44">
        <w:rPr>
          <w:b/>
          <w:bCs/>
          <w:color w:val="000000"/>
          <w:spacing w:val="-11"/>
          <w:sz w:val="32"/>
          <w:szCs w:val="32"/>
        </w:rPr>
        <w:t xml:space="preserve">                   </w:t>
      </w:r>
    </w:p>
    <w:p w:rsidR="006A2870" w:rsidRPr="00696D44" w:rsidRDefault="006A2870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 xml:space="preserve">                            </w:t>
      </w:r>
      <w:r w:rsidRPr="00696D44">
        <w:rPr>
          <w:color w:val="000000"/>
          <w:spacing w:val="-11"/>
          <w:sz w:val="32"/>
          <w:szCs w:val="32"/>
        </w:rPr>
        <w:t xml:space="preserve"> </w:t>
      </w:r>
      <w:r>
        <w:rPr>
          <w:color w:val="000000"/>
          <w:spacing w:val="-11"/>
          <w:sz w:val="32"/>
          <w:szCs w:val="32"/>
        </w:rPr>
        <w:t>ПОСТАНОВЛЕНИЕ</w:t>
      </w:r>
    </w:p>
    <w:p w:rsidR="006A2870" w:rsidRPr="00C67A9A" w:rsidRDefault="006A2870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</w:t>
      </w:r>
    </w:p>
    <w:p w:rsidR="006A2870" w:rsidRDefault="006A2870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6A2870" w:rsidRDefault="006A2870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6A2870" w:rsidRDefault="006A2870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6A2870" w:rsidRPr="0000020A" w:rsidRDefault="006A2870" w:rsidP="00B14142">
      <w:pPr>
        <w:shd w:val="clear" w:color="auto" w:fill="FFFFFF"/>
        <w:ind w:left="284" w:right="1"/>
        <w:jc w:val="both"/>
      </w:pPr>
      <w:r>
        <w:rPr>
          <w:color w:val="000000"/>
          <w:spacing w:val="-2"/>
          <w:sz w:val="28"/>
          <w:szCs w:val="28"/>
        </w:rPr>
        <w:t>от</w:t>
      </w:r>
      <w:r>
        <w:rPr>
          <w:color w:val="000000"/>
          <w:sz w:val="28"/>
          <w:szCs w:val="28"/>
        </w:rPr>
        <w:tab/>
        <w:t xml:space="preserve">____________2021 </w:t>
      </w:r>
      <w:r>
        <w:rPr>
          <w:color w:val="000000"/>
          <w:spacing w:val="-4"/>
          <w:sz w:val="28"/>
          <w:szCs w:val="28"/>
        </w:rPr>
        <w:t>года</w:t>
      </w:r>
      <w:r>
        <w:rPr>
          <w:color w:val="000000"/>
          <w:sz w:val="28"/>
          <w:szCs w:val="28"/>
        </w:rPr>
        <w:t xml:space="preserve">                                                                  </w:t>
      </w:r>
      <w:r>
        <w:rPr>
          <w:color w:val="000000"/>
          <w:spacing w:val="-7"/>
          <w:sz w:val="28"/>
          <w:szCs w:val="28"/>
        </w:rPr>
        <w:t>№____</w:t>
      </w:r>
    </w:p>
    <w:p w:rsidR="006A2870" w:rsidRDefault="006A2870" w:rsidP="00B14142">
      <w:pPr>
        <w:rPr>
          <w:sz w:val="28"/>
          <w:szCs w:val="28"/>
        </w:rPr>
      </w:pPr>
    </w:p>
    <w:p w:rsidR="006A2870" w:rsidRDefault="006A2870" w:rsidP="00B14142">
      <w:pPr>
        <w:jc w:val="center"/>
        <w:rPr>
          <w:sz w:val="28"/>
          <w:szCs w:val="28"/>
        </w:rPr>
      </w:pPr>
      <w:r w:rsidRPr="006B5E23">
        <w:rPr>
          <w:sz w:val="28"/>
          <w:szCs w:val="28"/>
        </w:rPr>
        <w:t xml:space="preserve">с. </w:t>
      </w:r>
      <w:r>
        <w:rPr>
          <w:sz w:val="28"/>
          <w:szCs w:val="28"/>
        </w:rPr>
        <w:t>Киржеманы</w:t>
      </w:r>
    </w:p>
    <w:p w:rsidR="006A2870" w:rsidRDefault="006A2870" w:rsidP="00B14142">
      <w:pPr>
        <w:jc w:val="center"/>
        <w:rPr>
          <w:sz w:val="28"/>
          <w:szCs w:val="28"/>
        </w:rPr>
      </w:pPr>
    </w:p>
    <w:p w:rsidR="006A2870" w:rsidRDefault="006A2870" w:rsidP="00EE48E0">
      <w:pPr>
        <w:tabs>
          <w:tab w:val="left" w:pos="5040"/>
        </w:tabs>
        <w:suppressAutoHyphens/>
        <w:rPr>
          <w:sz w:val="28"/>
          <w:szCs w:val="28"/>
        </w:rPr>
      </w:pPr>
      <w:r w:rsidRPr="00EE48E0">
        <w:rPr>
          <w:sz w:val="28"/>
          <w:szCs w:val="28"/>
        </w:rPr>
        <w:t>Об утверждении схем</w:t>
      </w:r>
      <w:r>
        <w:rPr>
          <w:sz w:val="28"/>
          <w:szCs w:val="28"/>
        </w:rPr>
        <w:t>ы</w:t>
      </w:r>
      <w:r w:rsidRPr="00EE48E0">
        <w:rPr>
          <w:sz w:val="28"/>
          <w:szCs w:val="28"/>
        </w:rPr>
        <w:t xml:space="preserve"> теплоснабжения </w:t>
      </w:r>
      <w:r w:rsidRPr="00EE48E0">
        <w:rPr>
          <w:sz w:val="28"/>
          <w:szCs w:val="28"/>
        </w:rPr>
        <w:br/>
        <w:t>Киржеманского сельского поселения</w:t>
      </w:r>
    </w:p>
    <w:p w:rsidR="006A2870" w:rsidRDefault="006A2870" w:rsidP="00EE48E0">
      <w:pPr>
        <w:tabs>
          <w:tab w:val="left" w:pos="5040"/>
        </w:tabs>
        <w:suppressAutoHyphens/>
        <w:rPr>
          <w:sz w:val="28"/>
          <w:szCs w:val="28"/>
        </w:rPr>
      </w:pPr>
      <w:r w:rsidRPr="00EE48E0">
        <w:rPr>
          <w:sz w:val="28"/>
          <w:szCs w:val="28"/>
        </w:rPr>
        <w:t xml:space="preserve"> Большеигнатовского муниципального района </w:t>
      </w:r>
    </w:p>
    <w:p w:rsidR="006A2870" w:rsidRPr="00EE48E0" w:rsidRDefault="006A2870" w:rsidP="00EE48E0">
      <w:pPr>
        <w:tabs>
          <w:tab w:val="left" w:pos="5040"/>
        </w:tabs>
        <w:suppressAutoHyphens/>
        <w:rPr>
          <w:sz w:val="28"/>
          <w:szCs w:val="28"/>
        </w:rPr>
      </w:pPr>
      <w:r w:rsidRPr="00EE48E0">
        <w:rPr>
          <w:sz w:val="28"/>
          <w:szCs w:val="28"/>
        </w:rPr>
        <w:t>Республики Мордовия на период до 203</w:t>
      </w:r>
      <w:r>
        <w:rPr>
          <w:sz w:val="28"/>
          <w:szCs w:val="28"/>
        </w:rPr>
        <w:t>5</w:t>
      </w:r>
      <w:r w:rsidRPr="00EE48E0">
        <w:rPr>
          <w:sz w:val="28"/>
          <w:szCs w:val="28"/>
        </w:rPr>
        <w:t xml:space="preserve"> года</w:t>
      </w:r>
    </w:p>
    <w:p w:rsidR="006A2870" w:rsidRDefault="006A2870" w:rsidP="00B14142">
      <w:pPr>
        <w:jc w:val="both"/>
        <w:rPr>
          <w:sz w:val="28"/>
          <w:szCs w:val="28"/>
        </w:rPr>
      </w:pPr>
    </w:p>
    <w:p w:rsidR="006A2870" w:rsidRDefault="006A2870" w:rsidP="00B14142">
      <w:pPr>
        <w:jc w:val="both"/>
        <w:rPr>
          <w:sz w:val="28"/>
          <w:szCs w:val="28"/>
        </w:rPr>
      </w:pPr>
    </w:p>
    <w:p w:rsidR="006A2870" w:rsidRDefault="006A2870" w:rsidP="00014D85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6C724E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Киржеманского сельского поселения Большеигнатовского </w:t>
      </w:r>
      <w:r w:rsidRPr="006C724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EE48E0">
        <w:rPr>
          <w:sz w:val="28"/>
          <w:szCs w:val="28"/>
        </w:rPr>
        <w:t>Республики Мордовия</w:t>
      </w:r>
      <w:r w:rsidRPr="006C724E">
        <w:rPr>
          <w:sz w:val="28"/>
          <w:szCs w:val="28"/>
        </w:rPr>
        <w:t xml:space="preserve"> </w:t>
      </w:r>
    </w:p>
    <w:p w:rsidR="006A2870" w:rsidRDefault="006A2870" w:rsidP="00B14142">
      <w:pPr>
        <w:jc w:val="center"/>
        <w:rPr>
          <w:sz w:val="28"/>
          <w:szCs w:val="28"/>
        </w:rPr>
      </w:pPr>
    </w:p>
    <w:p w:rsidR="006A2870" w:rsidRDefault="006A2870" w:rsidP="00B14142">
      <w:pPr>
        <w:jc w:val="center"/>
      </w:pPr>
      <w:r w:rsidRPr="006C724E">
        <w:rPr>
          <w:sz w:val="28"/>
          <w:szCs w:val="28"/>
        </w:rPr>
        <w:t xml:space="preserve"> </w:t>
      </w:r>
      <w:r w:rsidRPr="006C724E">
        <w:rPr>
          <w:b/>
          <w:bCs/>
          <w:sz w:val="28"/>
          <w:szCs w:val="28"/>
        </w:rPr>
        <w:t>ПОСТАНОВЛЯЕТ</w:t>
      </w:r>
      <w:r w:rsidRPr="006C724E">
        <w:rPr>
          <w:b/>
          <w:bCs/>
        </w:rPr>
        <w:t>:</w:t>
      </w:r>
    </w:p>
    <w:p w:rsidR="006A2870" w:rsidRDefault="006A2870" w:rsidP="00B14142">
      <w:pPr>
        <w:tabs>
          <w:tab w:val="left" w:pos="9180"/>
        </w:tabs>
        <w:ind w:right="459" w:firstLine="709"/>
        <w:jc w:val="both"/>
        <w:rPr>
          <w:sz w:val="28"/>
          <w:szCs w:val="28"/>
        </w:rPr>
      </w:pPr>
    </w:p>
    <w:p w:rsidR="006A2870" w:rsidRDefault="006A2870" w:rsidP="00B14142">
      <w:pPr>
        <w:tabs>
          <w:tab w:val="left" w:pos="360"/>
        </w:tabs>
        <w:suppressAutoHyphens/>
        <w:jc w:val="both"/>
        <w:rPr>
          <w:sz w:val="28"/>
          <w:szCs w:val="28"/>
        </w:rPr>
      </w:pPr>
      <w:r w:rsidRPr="00AC28BD">
        <w:rPr>
          <w:b/>
          <w:bCs/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1. </w:t>
      </w:r>
      <w:r w:rsidRPr="00014D85">
        <w:rPr>
          <w:sz w:val="28"/>
          <w:szCs w:val="28"/>
        </w:rPr>
        <w:t xml:space="preserve">Утвердить прилагаемую схему теплоснабжения </w:t>
      </w:r>
      <w:r w:rsidRPr="00014D85">
        <w:rPr>
          <w:sz w:val="28"/>
          <w:szCs w:val="28"/>
        </w:rPr>
        <w:br/>
        <w:t>Киржеманского сельского поселения Большеигнатовского муниципального района Республики Мордовия на период до 203</w:t>
      </w:r>
      <w:r>
        <w:rPr>
          <w:sz w:val="28"/>
          <w:szCs w:val="28"/>
        </w:rPr>
        <w:t>5</w:t>
      </w:r>
      <w:r w:rsidRPr="00014D85">
        <w:rPr>
          <w:sz w:val="28"/>
          <w:szCs w:val="28"/>
        </w:rPr>
        <w:t xml:space="preserve"> года.</w:t>
      </w:r>
    </w:p>
    <w:p w:rsidR="006A2870" w:rsidRPr="00014D85" w:rsidRDefault="006A2870" w:rsidP="004E3222">
      <w:pPr>
        <w:tabs>
          <w:tab w:val="left" w:pos="504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Признать утратившим силу постановление администрации </w:t>
      </w:r>
      <w:r w:rsidRPr="00014D85">
        <w:rPr>
          <w:sz w:val="28"/>
          <w:szCs w:val="28"/>
        </w:rPr>
        <w:t>Киржеманского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от 19.11.2020 года №24 «</w:t>
      </w:r>
      <w:r w:rsidRPr="00EE48E0">
        <w:rPr>
          <w:sz w:val="28"/>
          <w:szCs w:val="28"/>
        </w:rPr>
        <w:t>Об утверждении схем</w:t>
      </w:r>
      <w:r>
        <w:rPr>
          <w:sz w:val="28"/>
          <w:szCs w:val="28"/>
        </w:rPr>
        <w:t xml:space="preserve">ы </w:t>
      </w:r>
      <w:r w:rsidRPr="00EE48E0">
        <w:rPr>
          <w:sz w:val="28"/>
          <w:szCs w:val="28"/>
        </w:rPr>
        <w:t>теплоснабжения</w:t>
      </w:r>
      <w:r>
        <w:rPr>
          <w:sz w:val="28"/>
          <w:szCs w:val="28"/>
        </w:rPr>
        <w:t xml:space="preserve"> </w:t>
      </w:r>
      <w:r w:rsidRPr="00EE48E0">
        <w:rPr>
          <w:sz w:val="28"/>
          <w:szCs w:val="28"/>
        </w:rPr>
        <w:t>Киржеманского сельского поселения Большеигнатовского муниципального района Республики Мордовия на период до 2034 года</w:t>
      </w:r>
      <w:r>
        <w:rPr>
          <w:sz w:val="28"/>
          <w:szCs w:val="28"/>
        </w:rPr>
        <w:t>».</w:t>
      </w:r>
    </w:p>
    <w:p w:rsidR="006A2870" w:rsidRPr="00AC28BD" w:rsidRDefault="006A2870" w:rsidP="00B14142">
      <w:pPr>
        <w:tabs>
          <w:tab w:val="left" w:pos="360"/>
        </w:tabs>
        <w:suppressAutoHyphens/>
        <w:jc w:val="both"/>
        <w:rPr>
          <w:sz w:val="12"/>
          <w:szCs w:val="12"/>
        </w:rPr>
      </w:pPr>
    </w:p>
    <w:p w:rsidR="006A2870" w:rsidRPr="00014D85" w:rsidRDefault="006A2870" w:rsidP="00014D8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14D85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 </w:t>
      </w:r>
      <w:r w:rsidRPr="00014D85">
        <w:rPr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6A2870" w:rsidRPr="00014D85" w:rsidRDefault="006A2870" w:rsidP="00014D85">
      <w:pPr>
        <w:tabs>
          <w:tab w:val="left" w:pos="360"/>
        </w:tabs>
        <w:suppressAutoHyphens/>
        <w:jc w:val="both"/>
        <w:rPr>
          <w:sz w:val="28"/>
          <w:szCs w:val="28"/>
        </w:rPr>
      </w:pPr>
    </w:p>
    <w:p w:rsidR="006A2870" w:rsidRDefault="006A2870" w:rsidP="00B14142">
      <w:pPr>
        <w:jc w:val="both"/>
        <w:rPr>
          <w:sz w:val="28"/>
          <w:szCs w:val="28"/>
        </w:rPr>
      </w:pPr>
    </w:p>
    <w:p w:rsidR="006A2870" w:rsidRDefault="006A2870" w:rsidP="00B14142">
      <w:pPr>
        <w:jc w:val="both"/>
        <w:rPr>
          <w:sz w:val="28"/>
          <w:szCs w:val="28"/>
        </w:rPr>
      </w:pPr>
    </w:p>
    <w:p w:rsidR="006A2870" w:rsidRDefault="006A2870" w:rsidP="00B14142">
      <w:pPr>
        <w:jc w:val="both"/>
        <w:rPr>
          <w:sz w:val="28"/>
          <w:szCs w:val="28"/>
        </w:rPr>
      </w:pPr>
    </w:p>
    <w:p w:rsidR="006A2870" w:rsidRDefault="006A2870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Киржеманского сельского</w:t>
      </w:r>
    </w:p>
    <w:p w:rsidR="006A2870" w:rsidRDefault="006A2870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поселения</w:t>
      </w:r>
      <w:r w:rsidRPr="00F42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Большеигнатовского </w:t>
      </w:r>
    </w:p>
    <w:p w:rsidR="006A2870" w:rsidRDefault="006A2870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</w:t>
      </w:r>
    </w:p>
    <w:p w:rsidR="006A2870" w:rsidRDefault="006A2870" w:rsidP="00B14142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     Н.А. Козырев</w:t>
      </w:r>
    </w:p>
    <w:p w:rsidR="006A2870" w:rsidRPr="00F51112" w:rsidRDefault="006A2870" w:rsidP="00F11325">
      <w:pPr>
        <w:tabs>
          <w:tab w:val="left" w:pos="6315"/>
        </w:tabs>
        <w:spacing w:line="256" w:lineRule="auto"/>
        <w:jc w:val="center"/>
        <w:rPr>
          <w:sz w:val="40"/>
          <w:szCs w:val="40"/>
        </w:rPr>
      </w:pPr>
      <w:r>
        <w:rPr>
          <w:sz w:val="40"/>
          <w:szCs w:val="40"/>
        </w:rPr>
        <w:t>Актуализация Схемы</w:t>
      </w:r>
      <w:r w:rsidRPr="00A47D24">
        <w:rPr>
          <w:sz w:val="40"/>
          <w:szCs w:val="40"/>
        </w:rPr>
        <w:t xml:space="preserve"> теплоснабжения </w:t>
      </w:r>
      <w:r w:rsidRPr="00A47D24">
        <w:rPr>
          <w:sz w:val="40"/>
          <w:szCs w:val="40"/>
        </w:rPr>
        <w:br/>
      </w:r>
      <w:r>
        <w:rPr>
          <w:sz w:val="40"/>
          <w:szCs w:val="40"/>
        </w:rPr>
        <w:t>Киржеманского сель</w:t>
      </w:r>
      <w:r w:rsidRPr="00F51112">
        <w:rPr>
          <w:sz w:val="40"/>
          <w:szCs w:val="40"/>
        </w:rPr>
        <w:t xml:space="preserve">ского поселения </w:t>
      </w:r>
      <w:r>
        <w:rPr>
          <w:sz w:val="40"/>
          <w:szCs w:val="40"/>
        </w:rPr>
        <w:t>Большеигнатовского</w:t>
      </w:r>
      <w:r w:rsidRPr="00F51112">
        <w:rPr>
          <w:sz w:val="40"/>
          <w:szCs w:val="40"/>
        </w:rPr>
        <w:t>муниципального района Респу</w:t>
      </w:r>
      <w:r>
        <w:rPr>
          <w:sz w:val="40"/>
          <w:szCs w:val="40"/>
        </w:rPr>
        <w:t>блики Мордовия на период до 2035</w:t>
      </w:r>
      <w:r w:rsidRPr="00F51112">
        <w:rPr>
          <w:sz w:val="40"/>
          <w:szCs w:val="40"/>
        </w:rPr>
        <w:t xml:space="preserve"> года</w:t>
      </w:r>
    </w:p>
    <w:p w:rsidR="006A2870" w:rsidRDefault="006A2870" w:rsidP="00F11325">
      <w:pPr>
        <w:tabs>
          <w:tab w:val="left" w:pos="6315"/>
        </w:tabs>
        <w:spacing w:line="256" w:lineRule="auto"/>
        <w:rPr>
          <w:sz w:val="40"/>
          <w:szCs w:val="40"/>
        </w:rPr>
      </w:pPr>
    </w:p>
    <w:p w:rsidR="006A2870" w:rsidRPr="00A47D24" w:rsidRDefault="006A2870" w:rsidP="00F11325">
      <w:pPr>
        <w:tabs>
          <w:tab w:val="left" w:pos="6315"/>
        </w:tabs>
        <w:spacing w:line="256" w:lineRule="auto"/>
        <w:rPr>
          <w:sz w:val="40"/>
          <w:szCs w:val="40"/>
        </w:rPr>
      </w:pPr>
    </w:p>
    <w:p w:rsidR="006A2870" w:rsidRDefault="006A2870" w:rsidP="00F11325">
      <w:pPr>
        <w:spacing w:before="240"/>
        <w:ind w:firstLine="709"/>
        <w:jc w:val="both"/>
        <w:rPr>
          <w:sz w:val="40"/>
          <w:szCs w:val="40"/>
        </w:rPr>
      </w:pPr>
    </w:p>
    <w:p w:rsidR="006A2870" w:rsidRPr="00A47D24" w:rsidRDefault="006A2870" w:rsidP="00F11325">
      <w:pPr>
        <w:spacing w:before="240"/>
        <w:ind w:firstLine="709"/>
        <w:jc w:val="both"/>
        <w:rPr>
          <w:sz w:val="20"/>
          <w:szCs w:val="20"/>
        </w:rPr>
      </w:pPr>
    </w:p>
    <w:p w:rsidR="006A2870" w:rsidRPr="008F78EB" w:rsidRDefault="006A2870" w:rsidP="00F11325">
      <w:pPr>
        <w:spacing w:before="240"/>
        <w:ind w:firstLine="709"/>
        <w:jc w:val="both"/>
        <w:rPr>
          <w:sz w:val="20"/>
          <w:szCs w:val="20"/>
        </w:rPr>
      </w:pPr>
    </w:p>
    <w:p w:rsidR="006A2870" w:rsidRDefault="006A2870" w:rsidP="00F11325">
      <w:pPr>
        <w:spacing w:before="60" w:after="60"/>
        <w:rPr>
          <w:color w:val="000000"/>
        </w:rPr>
      </w:pPr>
    </w:p>
    <w:p w:rsidR="006A2870" w:rsidRPr="00F508B2" w:rsidRDefault="006A2870" w:rsidP="00F11325">
      <w:pPr>
        <w:spacing w:before="60" w:after="60"/>
        <w:rPr>
          <w:color w:val="000000"/>
        </w:rPr>
      </w:pPr>
    </w:p>
    <w:p w:rsidR="006A2870" w:rsidRPr="00F508B2" w:rsidRDefault="006A2870" w:rsidP="00F11325">
      <w:pPr>
        <w:spacing w:before="60" w:after="60"/>
        <w:rPr>
          <w:color w:val="000000"/>
        </w:rPr>
      </w:pPr>
    </w:p>
    <w:p w:rsidR="006A2870" w:rsidRPr="00F508B2" w:rsidRDefault="006A2870" w:rsidP="00F11325">
      <w:pPr>
        <w:spacing w:before="60" w:after="60"/>
        <w:jc w:val="right"/>
        <w:rPr>
          <w:color w:val="000000"/>
          <w:u w:val="single"/>
        </w:rPr>
      </w:pPr>
      <w:r w:rsidRPr="00F508B2">
        <w:rPr>
          <w:color w:val="000000"/>
          <w:u w:val="single"/>
        </w:rPr>
        <w:t>СОГЛАСОВАНО:</w:t>
      </w:r>
    </w:p>
    <w:p w:rsidR="006A2870" w:rsidRPr="00F508B2" w:rsidRDefault="006A2870" w:rsidP="00F11325">
      <w:pPr>
        <w:spacing w:before="60" w:after="60"/>
        <w:jc w:val="right"/>
        <w:rPr>
          <w:color w:val="000000"/>
        </w:rPr>
      </w:pPr>
    </w:p>
    <w:p w:rsidR="006A2870" w:rsidRPr="00F508B2" w:rsidRDefault="006A2870" w:rsidP="00F11325">
      <w:pPr>
        <w:spacing w:before="60" w:after="60"/>
        <w:jc w:val="right"/>
        <w:rPr>
          <w:color w:val="000000"/>
        </w:rPr>
      </w:pPr>
      <w:r w:rsidRPr="00F508B2">
        <w:rPr>
          <w:color w:val="000000"/>
        </w:rPr>
        <w:t xml:space="preserve">Глава </w:t>
      </w:r>
      <w:r>
        <w:rPr>
          <w:color w:val="000000"/>
        </w:rPr>
        <w:t>Киржеманского сельского поселения Большеигнатовского</w:t>
      </w:r>
      <w:r w:rsidRPr="00F508B2">
        <w:rPr>
          <w:color w:val="000000"/>
        </w:rPr>
        <w:t xml:space="preserve">муниципального района </w:t>
      </w:r>
      <w:r>
        <w:rPr>
          <w:color w:val="000000"/>
        </w:rPr>
        <w:t>Республики Мордовия</w:t>
      </w:r>
    </w:p>
    <w:p w:rsidR="006A2870" w:rsidRPr="00F508B2" w:rsidRDefault="006A2870" w:rsidP="00F11325">
      <w:pPr>
        <w:spacing w:before="60" w:after="60"/>
        <w:rPr>
          <w:color w:val="000000"/>
        </w:rPr>
      </w:pPr>
    </w:p>
    <w:p w:rsidR="006A2870" w:rsidRDefault="006A2870" w:rsidP="00F11325">
      <w:pPr>
        <w:spacing w:before="60" w:after="60"/>
        <w:jc w:val="right"/>
        <w:rPr>
          <w:color w:val="000000"/>
        </w:rPr>
      </w:pPr>
      <w:r w:rsidRPr="00F508B2">
        <w:rPr>
          <w:color w:val="000000"/>
        </w:rPr>
        <w:t>__________________//</w:t>
      </w:r>
    </w:p>
    <w:p w:rsidR="006A2870" w:rsidRPr="008F78EB" w:rsidRDefault="006A2870" w:rsidP="00F11325">
      <w:pPr>
        <w:spacing w:before="240"/>
        <w:ind w:firstLine="709"/>
        <w:jc w:val="both"/>
        <w:rPr>
          <w:sz w:val="20"/>
          <w:szCs w:val="20"/>
        </w:rPr>
      </w:pPr>
    </w:p>
    <w:p w:rsidR="006A2870" w:rsidRPr="008F78EB" w:rsidRDefault="006A2870" w:rsidP="00F11325">
      <w:pPr>
        <w:spacing w:line="360" w:lineRule="auto"/>
        <w:rPr>
          <w:b/>
          <w:bCs/>
          <w:sz w:val="28"/>
          <w:szCs w:val="28"/>
        </w:rPr>
      </w:pPr>
    </w:p>
    <w:p w:rsidR="006A2870" w:rsidRDefault="006A2870" w:rsidP="00F11325">
      <w:pPr>
        <w:spacing w:line="360" w:lineRule="auto"/>
        <w:jc w:val="center"/>
        <w:rPr>
          <w:b/>
          <w:bCs/>
          <w:sz w:val="28"/>
          <w:szCs w:val="28"/>
        </w:rPr>
      </w:pPr>
    </w:p>
    <w:p w:rsidR="006A2870" w:rsidRDefault="006A2870" w:rsidP="00F11325">
      <w:pPr>
        <w:spacing w:line="360" w:lineRule="auto"/>
        <w:jc w:val="center"/>
        <w:rPr>
          <w:b/>
          <w:bCs/>
          <w:sz w:val="28"/>
          <w:szCs w:val="28"/>
        </w:rPr>
      </w:pPr>
    </w:p>
    <w:p w:rsidR="006A2870" w:rsidRDefault="006A2870" w:rsidP="00F11325">
      <w:pPr>
        <w:spacing w:line="360" w:lineRule="auto"/>
        <w:jc w:val="center"/>
        <w:rPr>
          <w:b/>
          <w:bCs/>
          <w:sz w:val="28"/>
          <w:szCs w:val="28"/>
        </w:rPr>
      </w:pPr>
    </w:p>
    <w:p w:rsidR="006A2870" w:rsidRDefault="006A2870" w:rsidP="00F11325">
      <w:pPr>
        <w:spacing w:line="360" w:lineRule="auto"/>
        <w:jc w:val="center"/>
        <w:rPr>
          <w:b/>
          <w:bCs/>
          <w:sz w:val="28"/>
          <w:szCs w:val="28"/>
        </w:rPr>
      </w:pPr>
    </w:p>
    <w:p w:rsidR="006A2870" w:rsidRDefault="006A2870" w:rsidP="00F11325">
      <w:pPr>
        <w:spacing w:line="360" w:lineRule="auto"/>
        <w:jc w:val="center"/>
        <w:rPr>
          <w:b/>
          <w:bCs/>
          <w:sz w:val="28"/>
          <w:szCs w:val="28"/>
        </w:rPr>
      </w:pPr>
    </w:p>
    <w:p w:rsidR="006A2870" w:rsidRDefault="006A2870" w:rsidP="00F11325">
      <w:pPr>
        <w:spacing w:line="360" w:lineRule="auto"/>
        <w:jc w:val="center"/>
        <w:rPr>
          <w:b/>
          <w:bCs/>
          <w:sz w:val="28"/>
          <w:szCs w:val="28"/>
        </w:rPr>
      </w:pPr>
    </w:p>
    <w:p w:rsidR="006A2870" w:rsidRDefault="006A2870" w:rsidP="00F11325">
      <w:pPr>
        <w:spacing w:line="360" w:lineRule="auto"/>
        <w:jc w:val="center"/>
        <w:rPr>
          <w:b/>
          <w:bCs/>
          <w:sz w:val="28"/>
          <w:szCs w:val="28"/>
        </w:rPr>
      </w:pPr>
    </w:p>
    <w:p w:rsidR="006A2870" w:rsidRDefault="006A2870" w:rsidP="00F11325">
      <w:pPr>
        <w:spacing w:line="360" w:lineRule="auto"/>
        <w:jc w:val="center"/>
        <w:rPr>
          <w:b/>
          <w:bCs/>
          <w:sz w:val="28"/>
          <w:szCs w:val="28"/>
        </w:rPr>
      </w:pPr>
    </w:p>
    <w:p w:rsidR="006A2870" w:rsidRDefault="006A2870" w:rsidP="00F11325">
      <w:pPr>
        <w:spacing w:line="360" w:lineRule="auto"/>
        <w:jc w:val="center"/>
        <w:rPr>
          <w:b/>
          <w:bCs/>
          <w:sz w:val="28"/>
          <w:szCs w:val="28"/>
        </w:rPr>
      </w:pPr>
    </w:p>
    <w:p w:rsidR="006A2870" w:rsidRDefault="006A2870" w:rsidP="00F11325">
      <w:pPr>
        <w:spacing w:line="360" w:lineRule="auto"/>
        <w:jc w:val="center"/>
        <w:rPr>
          <w:b/>
          <w:bCs/>
          <w:sz w:val="28"/>
          <w:szCs w:val="28"/>
        </w:rPr>
      </w:pPr>
    </w:p>
    <w:p w:rsidR="006A2870" w:rsidRPr="00A47D24" w:rsidRDefault="006A2870" w:rsidP="009B4BD1">
      <w:pPr>
        <w:spacing w:line="360" w:lineRule="auto"/>
        <w:jc w:val="center"/>
        <w:rPr>
          <w:b/>
          <w:bCs/>
        </w:rPr>
      </w:pPr>
      <w:r w:rsidRPr="008F78EB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21</w:t>
      </w:r>
      <w:r w:rsidRPr="008F78EB">
        <w:rPr>
          <w:b/>
          <w:bCs/>
          <w:sz w:val="28"/>
          <w:szCs w:val="28"/>
        </w:rPr>
        <w:t xml:space="preserve"> г.</w:t>
      </w:r>
      <w:r w:rsidRPr="008F78EB">
        <w:rPr>
          <w:b/>
          <w:bCs/>
          <w:i/>
          <w:iCs/>
          <w:sz w:val="28"/>
          <w:szCs w:val="28"/>
        </w:rPr>
        <w:br w:type="page"/>
      </w:r>
      <w:r w:rsidRPr="00A47D24">
        <w:rPr>
          <w:b/>
          <w:bCs/>
        </w:rPr>
        <w:t>Оглавление</w:t>
      </w:r>
      <w:r w:rsidRPr="00A47D24">
        <w:rPr>
          <w:b/>
          <w:bCs/>
        </w:rPr>
        <w:tab/>
      </w:r>
    </w:p>
    <w:p w:rsidR="006A2870" w:rsidRDefault="006A2870" w:rsidP="00F11325">
      <w:pPr>
        <w:pStyle w:val="TOC1"/>
        <w:tabs>
          <w:tab w:val="right" w:leader="dot" w:pos="9770"/>
        </w:tabs>
        <w:rPr>
          <w:noProof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instrText xml:space="preserve"> TOC \o "1-3" \h \z \u </w:instrTex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hyperlink w:anchor="_Toc51063225" w:history="1">
        <w:r w:rsidRPr="000118FB">
          <w:rPr>
            <w:rStyle w:val="Hyperlink"/>
            <w:noProof/>
          </w:rPr>
          <w:t>Раздел 1 «Существующие и перспективные балансы тепловой мощности источников тепловой энергии и тепловой нагрузки потребителей»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26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1.1.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Описание существующих и перспективных зон действия систем теплоснабжения и источников тепловой энергии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27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1.2.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28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1.3.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1"/>
        <w:tabs>
          <w:tab w:val="right" w:leader="dot" w:pos="9770"/>
        </w:tabs>
        <w:rPr>
          <w:noProof/>
          <w:lang w:eastAsia="ru-RU"/>
        </w:rPr>
      </w:pPr>
      <w:hyperlink w:anchor="_Toc51063229" w:history="1">
        <w:r w:rsidRPr="000118FB">
          <w:rPr>
            <w:rStyle w:val="Hyperlink"/>
            <w:noProof/>
          </w:rPr>
          <w:t>Раздел 2 «Существующие и перспективные балансы теплоносителя»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30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2.1.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1"/>
        <w:tabs>
          <w:tab w:val="right" w:leader="dot" w:pos="9770"/>
        </w:tabs>
        <w:rPr>
          <w:noProof/>
          <w:lang w:eastAsia="ru-RU"/>
        </w:rPr>
      </w:pPr>
      <w:hyperlink w:anchor="_Toc51063231" w:history="1">
        <w:r w:rsidRPr="000118FB">
          <w:rPr>
            <w:rStyle w:val="Hyperlink"/>
            <w:noProof/>
          </w:rPr>
          <w:t>Раздел 3 «Технико-экономические показатели теплоснабжающих и теплосетевых организаций»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1"/>
        <w:tabs>
          <w:tab w:val="right" w:leader="dot" w:pos="9770"/>
        </w:tabs>
        <w:rPr>
          <w:noProof/>
          <w:lang w:eastAsia="ru-RU"/>
        </w:rPr>
      </w:pPr>
      <w:hyperlink w:anchor="_Toc51063232" w:history="1">
        <w:r w:rsidRPr="000118FB">
          <w:rPr>
            <w:rStyle w:val="Hyperlink"/>
            <w:noProof/>
          </w:rPr>
          <w:t>Раздел 4 «Предложения по строительству, реконструкции и техническому перевооружению источников тепловой энергии и тепловых сетей»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33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4.1.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34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4.2.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35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4.3.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1"/>
        <w:tabs>
          <w:tab w:val="right" w:leader="dot" w:pos="9770"/>
        </w:tabs>
        <w:rPr>
          <w:noProof/>
          <w:lang w:eastAsia="ru-RU"/>
        </w:rPr>
      </w:pPr>
      <w:hyperlink w:anchor="_Toc51063236" w:history="1">
        <w:r w:rsidRPr="000118FB">
          <w:rPr>
            <w:rStyle w:val="Hyperlink"/>
            <w:noProof/>
          </w:rPr>
          <w:t>Раздел 5 «Перспективные топливные балансы»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37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5.1.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38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5.2.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1"/>
        <w:tabs>
          <w:tab w:val="right" w:leader="dot" w:pos="9770"/>
        </w:tabs>
        <w:rPr>
          <w:noProof/>
          <w:lang w:eastAsia="ru-RU"/>
        </w:rPr>
      </w:pPr>
      <w:hyperlink w:anchor="_Toc51063239" w:history="1">
        <w:r w:rsidRPr="000118FB">
          <w:rPr>
            <w:rStyle w:val="Hyperlink"/>
            <w:noProof/>
          </w:rPr>
          <w:t>Раздел 6 «Решение об определении единой теплоснабжающей организации (организаций)»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40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6.1.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Решение об определении единой теплоснабжающей организации (организаций)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41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6.2.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Реестр зон деятельности единой теплоснабжающей организации (организаций)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42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6.3.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A2870" w:rsidRDefault="006A2870" w:rsidP="00F11325">
      <w:pPr>
        <w:pStyle w:val="TOC2"/>
        <w:rPr>
          <w:noProof/>
          <w:lang w:val="ru-RU" w:eastAsia="ru-RU"/>
        </w:rPr>
      </w:pPr>
      <w:hyperlink w:anchor="_Toc51063243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6.4.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Информация о поданных теплоснабжающими организациями заявках на присвоение статуса единой теплоснабжающей организации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A2870" w:rsidRPr="00A47D24" w:rsidRDefault="006A2870" w:rsidP="00F11325">
      <w:pPr>
        <w:pStyle w:val="TOC2"/>
        <w:rPr>
          <w:sz w:val="26"/>
          <w:szCs w:val="26"/>
          <w:lang w:eastAsia="ru-RU"/>
        </w:rPr>
      </w:pPr>
      <w:hyperlink w:anchor="_Toc51063244" w:history="1"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6.5.</w:t>
        </w:r>
        <w:r>
          <w:rPr>
            <w:noProof/>
            <w:lang w:val="ru-RU" w:eastAsia="ru-RU"/>
          </w:rPr>
          <w:tab/>
        </w:r>
        <w:r w:rsidRPr="000118FB">
          <w:rPr>
            <w:rStyle w:val="Hyperlink"/>
            <w:rFonts w:ascii="Times New Roman" w:hAnsi="Times New Roman" w:cs="Times New Roman"/>
            <w:b/>
            <w:bCs/>
            <w:i/>
            <w:iCs/>
            <w:noProof/>
            <w:lang w:eastAsia="ru-RU"/>
          </w:rPr>
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_Toc51063244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  <w:r w:rsidRPr="00A47D24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</w:p>
    <w:p w:rsidR="006A2870" w:rsidRPr="00A47D24" w:rsidRDefault="006A2870" w:rsidP="00F11325">
      <w:pPr>
        <w:pStyle w:val="Heading1"/>
        <w:spacing w:line="360" w:lineRule="auto"/>
        <w:rPr>
          <w:b w:val="0"/>
          <w:bCs w:val="0"/>
          <w:color w:val="auto"/>
          <w:sz w:val="26"/>
          <w:szCs w:val="26"/>
        </w:rPr>
      </w:pPr>
      <w:bookmarkStart w:id="0" w:name="_Toc51063225"/>
      <w:r>
        <w:rPr>
          <w:color w:val="auto"/>
          <w:sz w:val="26"/>
          <w:szCs w:val="26"/>
          <w:lang w:eastAsia="en-US"/>
        </w:rPr>
        <w:t>Раздел 1</w:t>
      </w:r>
      <w:r w:rsidRPr="00A47D24">
        <w:rPr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0"/>
    </w:p>
    <w:p w:rsidR="006A2870" w:rsidRPr="00AA3BF7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1" w:name="_Toc525894691"/>
      <w:bookmarkStart w:id="2" w:name="_Toc535417854"/>
      <w:bookmarkStart w:id="3" w:name="_Toc51063226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</w:r>
      <w:bookmarkEnd w:id="1"/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2"/>
      <w:bookmarkEnd w:id="3"/>
    </w:p>
    <w:p w:rsidR="006A2870" w:rsidRPr="00AA3BF7" w:rsidRDefault="006A2870" w:rsidP="00F11325">
      <w:pPr>
        <w:spacing w:line="360" w:lineRule="auto"/>
        <w:ind w:firstLine="709"/>
        <w:jc w:val="both"/>
      </w:pPr>
      <w:bookmarkStart w:id="4" w:name="sub_166"/>
      <w:r>
        <w:t>На территории с. Киржеманы</w:t>
      </w:r>
      <w:r>
        <w:rPr>
          <w:color w:val="000000"/>
        </w:rPr>
        <w:t>Большеигнатовского</w:t>
      </w:r>
      <w:r w:rsidRPr="00AA3BF7">
        <w:t xml:space="preserve"> муниципального района в сфере теплоснабжения осуществляет производство и передачу тепловую энергию, обеспечивая теплоснабжение </w:t>
      </w:r>
      <w:r>
        <w:t>административных зданий сел</w:t>
      </w:r>
      <w:r w:rsidRPr="00AA3BF7">
        <w:t>а одн</w:t>
      </w:r>
      <w:r>
        <w:t>а организация ООО «Изотерма»</w:t>
      </w:r>
      <w:r w:rsidRPr="00AA3BF7">
        <w:t>.</w:t>
      </w:r>
    </w:p>
    <w:p w:rsidR="006A2870" w:rsidRDefault="006A2870" w:rsidP="00F11325">
      <w:pPr>
        <w:spacing w:line="360" w:lineRule="auto"/>
        <w:ind w:firstLine="709"/>
        <w:jc w:val="both"/>
      </w:pPr>
      <w:r>
        <w:t>Теплоснабжение</w:t>
      </w:r>
      <w:r w:rsidRPr="00A47D24">
        <w:t>осуществляется от котельн</w:t>
      </w:r>
      <w:r>
        <w:t>ой, работающей на природном газе.</w:t>
      </w:r>
      <w:r w:rsidRPr="00591DF1">
        <w:t>В котельной</w:t>
      </w:r>
      <w:r>
        <w:t xml:space="preserve">Киржеманская СОШ </w:t>
      </w:r>
      <w:r w:rsidRPr="00591DF1">
        <w:t xml:space="preserve">установлены </w:t>
      </w:r>
      <w:r>
        <w:t>два котла</w:t>
      </w:r>
      <w:r w:rsidRPr="00591DF1">
        <w:t xml:space="preserve"> типа </w:t>
      </w:r>
      <w:r w:rsidRPr="00D00F44">
        <w:t>RSA -</w:t>
      </w:r>
      <w:r>
        <w:t xml:space="preserve"> 150</w:t>
      </w:r>
      <w:r w:rsidRPr="00591DF1">
        <w:t xml:space="preserve">, работающие в водогрейном режиме. Производительность котельной </w:t>
      </w:r>
      <w:r>
        <w:t>0,258</w:t>
      </w:r>
      <w:r w:rsidRPr="00591DF1">
        <w:t xml:space="preserve"> Гкал/ч.</w:t>
      </w:r>
      <w:r>
        <w:t xml:space="preserve"> Год ввода в эксплуатацию основного оборудования – 2017 г.</w:t>
      </w:r>
    </w:p>
    <w:p w:rsidR="006A2870" w:rsidRPr="00E0054A" w:rsidRDefault="006A2870" w:rsidP="00F11325">
      <w:pPr>
        <w:spacing w:line="360" w:lineRule="auto"/>
        <w:ind w:firstLine="709"/>
        <w:jc w:val="both"/>
      </w:pPr>
      <w:r w:rsidRPr="00A47D24">
        <w:t>Котельн</w:t>
      </w:r>
      <w:r>
        <w:t>ая</w:t>
      </w:r>
      <w:r w:rsidRPr="00A47D24">
        <w:t xml:space="preserve"> работа</w:t>
      </w:r>
      <w:r>
        <w:t>е</w:t>
      </w:r>
      <w:r w:rsidRPr="00A47D24">
        <w:t xml:space="preserve">т локально, на собственную зону теплоснабжения, обеспечивая </w:t>
      </w:r>
      <w:r>
        <w:t>тепловой энергиейобщественные здания</w:t>
      </w:r>
      <w:r w:rsidRPr="00A47D24">
        <w:t xml:space="preserve">. </w:t>
      </w:r>
      <w:r w:rsidRPr="00650DE4">
        <w:t xml:space="preserve">Общая протяженность тепловых сетей в </w:t>
      </w:r>
      <w:r>
        <w:t>двухтрубном исчислении от котельной</w:t>
      </w:r>
      <w:r w:rsidRPr="006A4F02">
        <w:t xml:space="preserve">составляет </w:t>
      </w:r>
      <w:r>
        <w:t>8</w:t>
      </w:r>
      <w:r w:rsidRPr="006A4F02">
        <w:t>9</w:t>
      </w:r>
      <w:r>
        <w:t>,2</w:t>
      </w:r>
      <w:r w:rsidRPr="006A4F02">
        <w:t xml:space="preserve"> м. Компенсация</w:t>
      </w:r>
      <w:r w:rsidRPr="00650DE4">
        <w:t xml:space="preserve"> тепловых удлинений осуществляется самокомпенсацией за счёт углов поворота трассы и П-образными компенсаторами.</w:t>
      </w:r>
    </w:p>
    <w:p w:rsidR="006A2870" w:rsidRPr="00852FAB" w:rsidRDefault="006A2870" w:rsidP="00F11325">
      <w:pPr>
        <w:widowControl w:val="0"/>
        <w:overflowPunct w:val="0"/>
        <w:autoSpaceDE w:val="0"/>
        <w:autoSpaceDN w:val="0"/>
        <w:adjustRightInd w:val="0"/>
        <w:spacing w:line="224" w:lineRule="auto"/>
        <w:ind w:left="20" w:right="-1"/>
        <w:jc w:val="both"/>
      </w:pPr>
      <w:r w:rsidRPr="00852FAB">
        <w:rPr>
          <w:b/>
          <w:bCs/>
        </w:rPr>
        <w:t>Таблица 1</w:t>
      </w:r>
      <w:r>
        <w:t>–</w:t>
      </w:r>
      <w:r w:rsidRPr="00852FAB">
        <w:t>Характеристики котлоагрегатовкотельной</w:t>
      </w:r>
    </w:p>
    <w:tbl>
      <w:tblPr>
        <w:tblW w:w="1027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6A2870" w:rsidRPr="00A432D0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A2870" w:rsidRPr="00A432D0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rPr>
                <w:b/>
                <w:bCs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ind w:left="600"/>
              <w:rPr>
                <w:b/>
                <w:bCs/>
              </w:rPr>
            </w:pPr>
            <w:r w:rsidRPr="00A432D0">
              <w:rPr>
                <w:b/>
                <w:bCs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A2870" w:rsidRPr="00A432D0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A2870" w:rsidRPr="00A432D0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A2870" w:rsidRPr="00A432D0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Котельная Киржеманская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A2870" w:rsidRPr="00A432D0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RSA -150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90,9%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A2870" w:rsidRPr="00A432D0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RSA -150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90,9%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</w:tbl>
    <w:p w:rsidR="006A2870" w:rsidRPr="001F1D21" w:rsidRDefault="006A2870" w:rsidP="00F11325">
      <w:pPr>
        <w:widowControl w:val="0"/>
        <w:autoSpaceDE w:val="0"/>
        <w:autoSpaceDN w:val="0"/>
        <w:adjustRightInd w:val="0"/>
        <w:spacing w:line="267" w:lineRule="exact"/>
      </w:pPr>
    </w:p>
    <w:p w:rsidR="006A2870" w:rsidRDefault="006A2870" w:rsidP="00F11325">
      <w:pPr>
        <w:widowControl w:val="0"/>
        <w:autoSpaceDE w:val="0"/>
        <w:autoSpaceDN w:val="0"/>
        <w:adjustRightInd w:val="0"/>
        <w:ind w:left="20"/>
      </w:pPr>
    </w:p>
    <w:p w:rsidR="006A2870" w:rsidRPr="00D83E64" w:rsidRDefault="006A2870" w:rsidP="00F11325">
      <w:pPr>
        <w:widowControl w:val="0"/>
        <w:autoSpaceDE w:val="0"/>
        <w:autoSpaceDN w:val="0"/>
        <w:adjustRightInd w:val="0"/>
        <w:ind w:left="20"/>
        <w:rPr>
          <w:sz w:val="23"/>
          <w:szCs w:val="23"/>
        </w:rPr>
      </w:pPr>
      <w:r w:rsidRPr="00852FAB">
        <w:rPr>
          <w:b/>
          <w:bCs/>
        </w:rPr>
        <w:t>Таблица 2</w:t>
      </w:r>
      <w:r>
        <w:t>–Характеристика насосов котельной</w:t>
      </w:r>
    </w:p>
    <w:tbl>
      <w:tblPr>
        <w:tblW w:w="9886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260"/>
        <w:gridCol w:w="1420"/>
        <w:gridCol w:w="2663"/>
        <w:gridCol w:w="1737"/>
        <w:gridCol w:w="1665"/>
        <w:gridCol w:w="141"/>
      </w:tblGrid>
      <w:tr w:rsidR="006A2870" w:rsidRPr="00A432D0">
        <w:trPr>
          <w:trHeight w:val="266"/>
          <w:jc w:val="center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A2870" w:rsidRPr="00A432D0">
        <w:trPr>
          <w:trHeight w:val="137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  <w:r w:rsidRPr="00A432D0">
              <w:rPr>
                <w:b/>
                <w:bCs/>
              </w:rPr>
              <w:t>м3/ч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A2870" w:rsidRPr="00A432D0">
        <w:trPr>
          <w:trHeight w:val="149"/>
          <w:jc w:val="center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A2870" w:rsidRPr="00A432D0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Котельная Киржеманская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A2870" w:rsidRPr="00A432D0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ВРН 120/280.50М (ц)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31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ind w:left="66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11,2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0,87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A2870" w:rsidRPr="00A432D0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Подпиточный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ind w:left="66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spacing w:line="255" w:lineRule="exact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</w:tbl>
    <w:p w:rsidR="006A2870" w:rsidRPr="00A47D24" w:rsidRDefault="006A2870" w:rsidP="00F11325">
      <w:pPr>
        <w:spacing w:line="360" w:lineRule="auto"/>
        <w:ind w:firstLine="709"/>
        <w:jc w:val="both"/>
      </w:pPr>
    </w:p>
    <w:bookmarkEnd w:id="4"/>
    <w:p w:rsidR="006A2870" w:rsidRDefault="006A2870" w:rsidP="00F11325">
      <w:pPr>
        <w:widowControl w:val="0"/>
        <w:autoSpaceDE w:val="0"/>
        <w:autoSpaceDN w:val="0"/>
        <w:adjustRightInd w:val="0"/>
        <w:ind w:left="20"/>
      </w:pPr>
    </w:p>
    <w:p w:rsidR="006A2870" w:rsidRDefault="006A2870" w:rsidP="00F11325">
      <w:pPr>
        <w:widowControl w:val="0"/>
        <w:autoSpaceDE w:val="0"/>
        <w:autoSpaceDN w:val="0"/>
        <w:adjustRightInd w:val="0"/>
        <w:ind w:left="20"/>
      </w:pPr>
    </w:p>
    <w:p w:rsidR="006A2870" w:rsidRDefault="006A2870" w:rsidP="00F11325">
      <w:pPr>
        <w:widowControl w:val="0"/>
        <w:autoSpaceDE w:val="0"/>
        <w:autoSpaceDN w:val="0"/>
        <w:adjustRightInd w:val="0"/>
        <w:ind w:left="20"/>
      </w:pPr>
    </w:p>
    <w:p w:rsidR="006A2870" w:rsidRDefault="006A2870" w:rsidP="00F11325">
      <w:pPr>
        <w:widowControl w:val="0"/>
        <w:autoSpaceDE w:val="0"/>
        <w:autoSpaceDN w:val="0"/>
        <w:adjustRightInd w:val="0"/>
        <w:ind w:left="20"/>
      </w:pPr>
    </w:p>
    <w:p w:rsidR="006A2870" w:rsidRDefault="006A2870" w:rsidP="00F11325">
      <w:pPr>
        <w:widowControl w:val="0"/>
        <w:autoSpaceDE w:val="0"/>
        <w:autoSpaceDN w:val="0"/>
        <w:adjustRightInd w:val="0"/>
        <w:ind w:left="20"/>
      </w:pPr>
    </w:p>
    <w:p w:rsidR="006A2870" w:rsidRDefault="006A2870" w:rsidP="00F11325">
      <w:pPr>
        <w:widowControl w:val="0"/>
        <w:autoSpaceDE w:val="0"/>
        <w:autoSpaceDN w:val="0"/>
        <w:adjustRightInd w:val="0"/>
        <w:ind w:left="20"/>
      </w:pPr>
    </w:p>
    <w:p w:rsidR="006A2870" w:rsidRDefault="006A2870" w:rsidP="00F11325">
      <w:pPr>
        <w:widowControl w:val="0"/>
        <w:autoSpaceDE w:val="0"/>
        <w:autoSpaceDN w:val="0"/>
        <w:adjustRightInd w:val="0"/>
      </w:pPr>
    </w:p>
    <w:p w:rsidR="006A2870" w:rsidRDefault="006A2870" w:rsidP="00F11325">
      <w:pPr>
        <w:widowControl w:val="0"/>
        <w:autoSpaceDE w:val="0"/>
        <w:autoSpaceDN w:val="0"/>
        <w:adjustRightInd w:val="0"/>
        <w:ind w:left="20"/>
      </w:pPr>
    </w:p>
    <w:p w:rsidR="006A2870" w:rsidRDefault="006A2870" w:rsidP="00F11325">
      <w:pPr>
        <w:widowControl w:val="0"/>
        <w:autoSpaceDE w:val="0"/>
        <w:autoSpaceDN w:val="0"/>
        <w:adjustRightInd w:val="0"/>
        <w:ind w:left="20"/>
        <w:sectPr w:rsidR="006A2870" w:rsidSect="00BD54B2">
          <w:headerReference w:type="default" r:id="rId7"/>
          <w:footerReference w:type="default" r:id="rId8"/>
          <w:headerReference w:type="first" r:id="rId9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6A2870" w:rsidRDefault="006A2870" w:rsidP="00F11325">
      <w:pPr>
        <w:widowControl w:val="0"/>
        <w:autoSpaceDE w:val="0"/>
        <w:autoSpaceDN w:val="0"/>
        <w:adjustRightInd w:val="0"/>
        <w:ind w:left="20"/>
      </w:pPr>
      <w:r w:rsidRPr="00852FAB">
        <w:rPr>
          <w:b/>
          <w:bCs/>
        </w:rPr>
        <w:t>Таблица 3</w:t>
      </w:r>
      <w:r>
        <w:t xml:space="preserve"> – Характеристика потребителей котельнойс. Киржеманы</w:t>
      </w:r>
    </w:p>
    <w:p w:rsidR="006A2870" w:rsidRDefault="006A2870" w:rsidP="00F11325">
      <w:pPr>
        <w:widowControl w:val="0"/>
        <w:autoSpaceDE w:val="0"/>
        <w:autoSpaceDN w:val="0"/>
        <w:adjustRightInd w:val="0"/>
        <w:ind w:left="20"/>
      </w:pPr>
    </w:p>
    <w:tbl>
      <w:tblPr>
        <w:tblW w:w="15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5"/>
        <w:gridCol w:w="5745"/>
        <w:gridCol w:w="2559"/>
        <w:gridCol w:w="1473"/>
        <w:gridCol w:w="1717"/>
        <w:gridCol w:w="1410"/>
        <w:gridCol w:w="1559"/>
      </w:tblGrid>
      <w:tr w:rsidR="006A2870" w:rsidRPr="00A432D0">
        <w:trPr>
          <w:trHeight w:val="1406"/>
          <w:jc w:val="center"/>
        </w:trPr>
        <w:tc>
          <w:tcPr>
            <w:tcW w:w="665" w:type="dxa"/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№</w:t>
            </w:r>
          </w:p>
        </w:tc>
        <w:tc>
          <w:tcPr>
            <w:tcW w:w="5745" w:type="dxa"/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Наименование потребителя</w:t>
            </w:r>
          </w:p>
        </w:tc>
        <w:tc>
          <w:tcPr>
            <w:tcW w:w="2559" w:type="dxa"/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Адрес</w:t>
            </w:r>
          </w:p>
        </w:tc>
        <w:tc>
          <w:tcPr>
            <w:tcW w:w="1473" w:type="dxa"/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432D0">
              <w:rPr>
                <w:b/>
                <w:bCs/>
                <w:color w:val="000000"/>
              </w:rPr>
              <w:t>Расчетная нагрузка на отопление, Гкал/ч</w:t>
            </w:r>
          </w:p>
        </w:tc>
        <w:tc>
          <w:tcPr>
            <w:tcW w:w="1717" w:type="dxa"/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32D0">
              <w:rPr>
                <w:b/>
                <w:bCs/>
                <w:color w:val="000000"/>
              </w:rPr>
              <w:t>Расчетная нагрузка на вентиляцию, Гкал/ч</w:t>
            </w:r>
          </w:p>
        </w:tc>
        <w:tc>
          <w:tcPr>
            <w:tcW w:w="1410" w:type="dxa"/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Расчетная нагрузка на ГВС, Гкал/ч</w:t>
            </w:r>
          </w:p>
        </w:tc>
        <w:tc>
          <w:tcPr>
            <w:tcW w:w="1559" w:type="dxa"/>
            <w:vAlign w:val="center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Суммарная нагрузка, Гкал/ч</w:t>
            </w:r>
          </w:p>
        </w:tc>
      </w:tr>
      <w:tr w:rsidR="006A2870" w:rsidRPr="00A432D0">
        <w:trPr>
          <w:trHeight w:val="228"/>
          <w:jc w:val="center"/>
        </w:trPr>
        <w:tc>
          <w:tcPr>
            <w:tcW w:w="15128" w:type="dxa"/>
            <w:gridSpan w:val="7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Котельная Киржеманская СОШ</w:t>
            </w:r>
          </w:p>
        </w:tc>
      </w:tr>
      <w:tr w:rsidR="006A2870" w:rsidRPr="00A432D0">
        <w:trPr>
          <w:trHeight w:val="479"/>
          <w:jc w:val="center"/>
        </w:trPr>
        <w:tc>
          <w:tcPr>
            <w:tcW w:w="665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745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Киржеманская СОШ</w:t>
            </w:r>
          </w:p>
        </w:tc>
        <w:tc>
          <w:tcPr>
            <w:tcW w:w="2559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A432D0">
              <w:rPr>
                <w:color w:val="000000"/>
                <w:sz w:val="20"/>
                <w:szCs w:val="20"/>
              </w:rPr>
              <w:t>с. Киржеманы, ул. Советская, д.32</w:t>
            </w:r>
          </w:p>
        </w:tc>
        <w:tc>
          <w:tcPr>
            <w:tcW w:w="1473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A432D0">
              <w:rPr>
                <w:sz w:val="20"/>
                <w:szCs w:val="20"/>
              </w:rPr>
              <w:t>0,111</w:t>
            </w:r>
          </w:p>
        </w:tc>
        <w:tc>
          <w:tcPr>
            <w:tcW w:w="1717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0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A432D0">
              <w:rPr>
                <w:sz w:val="20"/>
                <w:szCs w:val="20"/>
              </w:rPr>
              <w:t>0,111</w:t>
            </w:r>
          </w:p>
        </w:tc>
      </w:tr>
      <w:tr w:rsidR="006A2870" w:rsidRPr="00A432D0">
        <w:trPr>
          <w:trHeight w:val="479"/>
          <w:jc w:val="center"/>
        </w:trPr>
        <w:tc>
          <w:tcPr>
            <w:tcW w:w="665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745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Клуб РДК (Киржеманский)</w:t>
            </w:r>
          </w:p>
        </w:tc>
        <w:tc>
          <w:tcPr>
            <w:tcW w:w="2559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с. Киржеманы, ул. Советская, д.</w:t>
            </w:r>
          </w:p>
        </w:tc>
        <w:tc>
          <w:tcPr>
            <w:tcW w:w="1473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0,042</w:t>
            </w:r>
          </w:p>
        </w:tc>
        <w:tc>
          <w:tcPr>
            <w:tcW w:w="1717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0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0,042</w:t>
            </w:r>
          </w:p>
        </w:tc>
      </w:tr>
      <w:tr w:rsidR="006A2870" w:rsidRPr="00A432D0">
        <w:trPr>
          <w:trHeight w:val="479"/>
          <w:jc w:val="center"/>
        </w:trPr>
        <w:tc>
          <w:tcPr>
            <w:tcW w:w="665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745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A432D0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559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0,153</w:t>
            </w:r>
          </w:p>
        </w:tc>
        <w:tc>
          <w:tcPr>
            <w:tcW w:w="1717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32D0">
              <w:rPr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0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32D0">
              <w:rPr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vAlign w:val="bottom"/>
          </w:tcPr>
          <w:p w:rsidR="006A2870" w:rsidRPr="00A432D0" w:rsidRDefault="006A2870" w:rsidP="00775A8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0,153</w:t>
            </w:r>
          </w:p>
        </w:tc>
      </w:tr>
    </w:tbl>
    <w:p w:rsidR="006A2870" w:rsidRPr="00620CD1" w:rsidRDefault="006A2870" w:rsidP="00F11325">
      <w:pPr>
        <w:tabs>
          <w:tab w:val="left" w:pos="1164"/>
        </w:tabs>
        <w:sectPr w:rsidR="006A2870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6A2870" w:rsidRPr="003E3FA2" w:rsidRDefault="006A2870" w:rsidP="00F11325">
      <w:pPr>
        <w:ind w:firstLine="709"/>
      </w:pPr>
      <w:r>
        <w:rPr>
          <w:b/>
          <w:bCs/>
        </w:rPr>
        <w:t>Таблица4</w:t>
      </w:r>
      <w:r w:rsidRPr="000407B2">
        <w:t>– Параметры тепловых сетей</w:t>
      </w:r>
      <w:r>
        <w:t>с. Киржеманы</w:t>
      </w:r>
    </w:p>
    <w:p w:rsidR="006A2870" w:rsidRDefault="006A2870" w:rsidP="00F11325">
      <w:pPr>
        <w:jc w:val="center"/>
        <w:rPr>
          <w:sz w:val="18"/>
          <w:szCs w:val="18"/>
        </w:rPr>
      </w:pPr>
    </w:p>
    <w:tbl>
      <w:tblPr>
        <w:tblW w:w="4910" w:type="pct"/>
        <w:jc w:val="center"/>
        <w:tblLayout w:type="fixed"/>
        <w:tblLook w:val="00A0"/>
      </w:tblPr>
      <w:tblGrid>
        <w:gridCol w:w="914"/>
        <w:gridCol w:w="1223"/>
        <w:gridCol w:w="909"/>
        <w:gridCol w:w="1135"/>
        <w:gridCol w:w="1545"/>
        <w:gridCol w:w="1453"/>
        <w:gridCol w:w="1635"/>
        <w:gridCol w:w="1001"/>
      </w:tblGrid>
      <w:tr w:rsidR="006A2870" w:rsidRPr="00A432D0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На</w:t>
            </w:r>
            <w:r>
              <w:rPr>
                <w:b/>
                <w:bCs/>
              </w:rPr>
              <w:t>и</w:t>
            </w:r>
            <w:r w:rsidRPr="00467DCB">
              <w:rPr>
                <w:b/>
                <w:bCs/>
              </w:rPr>
              <w:t>менование начала участка тепловой сети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Наименование конца участка тепловой сети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 xml:space="preserve">Внутренний диаметр трубопроводов на участке </w:t>
            </w:r>
            <w:r w:rsidRPr="00467DCB">
              <w:rPr>
                <w:b/>
                <w:bCs/>
                <w:lang w:val="en-US"/>
              </w:rPr>
              <w:t>D</w:t>
            </w:r>
            <w:r w:rsidRPr="00467DCB">
              <w:rPr>
                <w:b/>
                <w:bCs/>
              </w:rPr>
              <w:t>н, м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Длина трубопровода (в двухтрубном исчислении), м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 xml:space="preserve">Средняя глубина заложения оси трубопроводов </w:t>
            </w:r>
            <w:r w:rsidRPr="00467DCB">
              <w:rPr>
                <w:b/>
                <w:bCs/>
                <w:lang w:val="en-US"/>
              </w:rPr>
              <w:t>H</w:t>
            </w:r>
            <w:r w:rsidRPr="00467DCB">
              <w:rPr>
                <w:b/>
                <w:bCs/>
              </w:rPr>
              <w:t>, м</w:t>
            </w:r>
          </w:p>
        </w:tc>
      </w:tr>
      <w:tr w:rsidR="006A2870" w:rsidRPr="00A432D0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18"/>
                <w:szCs w:val="18"/>
              </w:rPr>
            </w:pPr>
            <w:r w:rsidRPr="00813DA1">
              <w:rPr>
                <w:b/>
                <w:bCs/>
                <w:sz w:val="20"/>
                <w:szCs w:val="20"/>
              </w:rPr>
              <w:t xml:space="preserve">Котельная </w:t>
            </w:r>
            <w:r>
              <w:rPr>
                <w:b/>
                <w:bCs/>
                <w:sz w:val="20"/>
                <w:szCs w:val="20"/>
              </w:rPr>
              <w:t>Киржеманская СОШ</w:t>
            </w:r>
          </w:p>
        </w:tc>
      </w:tr>
      <w:tr w:rsidR="006A2870" w:rsidRPr="00A432D0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ЗА-2</w:t>
            </w:r>
          </w:p>
        </w:tc>
        <w:tc>
          <w:tcPr>
            <w:tcW w:w="46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57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Котельная Киржеманская Школа 3</w:t>
            </w:r>
          </w:p>
        </w:tc>
        <w:tc>
          <w:tcPr>
            <w:tcW w:w="62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46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57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ЗА-2</w:t>
            </w:r>
          </w:p>
        </w:tc>
        <w:tc>
          <w:tcPr>
            <w:tcW w:w="62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46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57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8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2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ЗА-3</w:t>
            </w:r>
          </w:p>
        </w:tc>
        <w:tc>
          <w:tcPr>
            <w:tcW w:w="46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57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78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2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46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57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27,3</w:t>
            </w:r>
          </w:p>
        </w:tc>
        <w:tc>
          <w:tcPr>
            <w:tcW w:w="78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ЗА-1</w:t>
            </w:r>
          </w:p>
        </w:tc>
        <w:tc>
          <w:tcPr>
            <w:tcW w:w="62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Школа 2</w:t>
            </w:r>
          </w:p>
        </w:tc>
        <w:tc>
          <w:tcPr>
            <w:tcW w:w="46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57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21,7</w:t>
            </w:r>
          </w:p>
        </w:tc>
        <w:tc>
          <w:tcPr>
            <w:tcW w:w="78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ЗА-3</w:t>
            </w:r>
          </w:p>
        </w:tc>
        <w:tc>
          <w:tcPr>
            <w:tcW w:w="62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Клуб РДК</w:t>
            </w:r>
          </w:p>
        </w:tc>
        <w:tc>
          <w:tcPr>
            <w:tcW w:w="46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57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11,1</w:t>
            </w:r>
          </w:p>
        </w:tc>
        <w:tc>
          <w:tcPr>
            <w:tcW w:w="78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2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ЗА-1</w:t>
            </w:r>
          </w:p>
        </w:tc>
        <w:tc>
          <w:tcPr>
            <w:tcW w:w="46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57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78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6A2870" w:rsidRPr="00A432D0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6A2870" w:rsidRDefault="006A2870" w:rsidP="00F11325">
      <w:pPr>
        <w:spacing w:before="160" w:line="360" w:lineRule="auto"/>
        <w:ind w:right="79" w:firstLine="709"/>
        <w:jc w:val="both"/>
        <w:sectPr w:rsidR="006A2870" w:rsidSect="00372489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6A2870" w:rsidRPr="00E72B3F" w:rsidRDefault="006A2870" w:rsidP="00F11325">
      <w:pPr>
        <w:spacing w:before="160" w:line="360" w:lineRule="auto"/>
        <w:ind w:right="79" w:firstLine="709"/>
        <w:jc w:val="both"/>
      </w:pPr>
      <w:r w:rsidRPr="008A7F9C"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</w:t>
      </w:r>
      <w:r>
        <w:t>требуется модернизация котельной.</w:t>
      </w:r>
    </w:p>
    <w:p w:rsidR="006A2870" w:rsidRPr="00A47D24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5" w:name="_Toc525894693"/>
      <w:bookmarkStart w:id="6" w:name="_Toc535417856"/>
      <w:bookmarkStart w:id="7" w:name="_Toc51063227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1.2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5"/>
      <w:bookmarkEnd w:id="6"/>
      <w:bookmarkEnd w:id="7"/>
    </w:p>
    <w:p w:rsidR="006A2870" w:rsidRPr="00A47D24" w:rsidRDefault="006A2870" w:rsidP="00F11325">
      <w:pPr>
        <w:spacing w:line="360" w:lineRule="auto"/>
        <w:ind w:firstLine="709"/>
        <w:jc w:val="both"/>
      </w:pPr>
      <w:bookmarkStart w:id="8" w:name="_Toc525894694"/>
      <w:r w:rsidRPr="00A47D24"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>
        <w:t>й нагрузки приведены в таблице 5</w:t>
      </w:r>
      <w:r w:rsidRPr="00A47D24">
        <w:t>.</w:t>
      </w:r>
    </w:p>
    <w:p w:rsidR="006A2870" w:rsidRDefault="006A2870" w:rsidP="00F11325">
      <w:pPr>
        <w:spacing w:line="276" w:lineRule="auto"/>
        <w:ind w:firstLine="709"/>
        <w:jc w:val="both"/>
      </w:pPr>
      <w:r w:rsidRPr="00A47D24">
        <w:rPr>
          <w:b/>
          <w:bCs/>
        </w:rPr>
        <w:t xml:space="preserve">Таблица </w:t>
      </w:r>
      <w:r>
        <w:rPr>
          <w:b/>
          <w:bCs/>
        </w:rPr>
        <w:t>5</w:t>
      </w:r>
      <w:r w:rsidRPr="00A47D24">
        <w:t xml:space="preserve"> – Балансы тепловой мощности и присоединенной тепловой нагрузки, Гкал/ч</w:t>
      </w:r>
      <w:r>
        <w:t>.</w:t>
      </w:r>
    </w:p>
    <w:tbl>
      <w:tblPr>
        <w:tblW w:w="5000" w:type="pct"/>
        <w:tblInd w:w="-106" w:type="dxa"/>
        <w:tblLayout w:type="fixed"/>
        <w:tblLook w:val="00A0"/>
      </w:tblPr>
      <w:tblGrid>
        <w:gridCol w:w="1358"/>
        <w:gridCol w:w="1232"/>
        <w:gridCol w:w="1201"/>
        <w:gridCol w:w="894"/>
        <w:gridCol w:w="1108"/>
        <w:gridCol w:w="861"/>
        <w:gridCol w:w="857"/>
        <w:gridCol w:w="813"/>
        <w:gridCol w:w="851"/>
        <w:gridCol w:w="821"/>
      </w:tblGrid>
      <w:tr w:rsidR="006A2870" w:rsidRPr="00A432D0">
        <w:trPr>
          <w:trHeight w:val="20"/>
          <w:tblHeader/>
        </w:trPr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Наименование  источника теплоснабжения, период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Установленная мощность, Гкал/ч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Располагаемая мощность, Гкал/ч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Тепловая мощность нетто, Гкал/ч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Собственные нужды, Гкал/ч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Потери в тепловых сетях, Гкал/ч</w:t>
            </w:r>
          </w:p>
        </w:tc>
        <w:tc>
          <w:tcPr>
            <w:tcW w:w="2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Присоединенная нагрузка, Гкал/ч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2E5A4E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467DCB">
              <w:rPr>
                <w:b/>
                <w:bCs/>
              </w:rPr>
              <w:t>Резерв (+)/Дефицит (-)</w:t>
            </w:r>
          </w:p>
        </w:tc>
      </w:tr>
      <w:tr w:rsidR="006A2870" w:rsidRPr="00A432D0">
        <w:trPr>
          <w:trHeight w:val="1719"/>
          <w:tblHeader/>
        </w:trPr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rPr>
                <w:b/>
                <w:bCs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rPr>
                <w:b/>
                <w:bCs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rPr>
                <w:b/>
                <w:bCs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rPr>
                <w:b/>
                <w:bCs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rPr>
                <w:b/>
                <w:bCs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rPr>
                <w:b/>
                <w:bCs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отопление и вентиляция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ГВС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ind w:hanging="2"/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Всего</w:t>
            </w: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2E5A4E" w:rsidRDefault="006A2870" w:rsidP="00775A88">
            <w:pPr>
              <w:ind w:hanging="2"/>
              <w:rPr>
                <w:sz w:val="20"/>
                <w:szCs w:val="20"/>
              </w:rPr>
            </w:pPr>
          </w:p>
        </w:tc>
      </w:tr>
      <w:tr w:rsidR="006A2870" w:rsidRPr="00A432D0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b/>
                <w:bCs/>
                <w:sz w:val="20"/>
                <w:szCs w:val="20"/>
              </w:rPr>
            </w:pPr>
            <w:r w:rsidRPr="00813DA1">
              <w:rPr>
                <w:b/>
                <w:bCs/>
                <w:sz w:val="20"/>
                <w:szCs w:val="20"/>
              </w:rPr>
              <w:t xml:space="preserve">Котельная </w:t>
            </w:r>
            <w:r>
              <w:rPr>
                <w:b/>
                <w:bCs/>
                <w:sz w:val="20"/>
                <w:szCs w:val="20"/>
              </w:rPr>
              <w:t>Киржеманская СОШ</w:t>
            </w:r>
          </w:p>
        </w:tc>
      </w:tr>
      <w:tr w:rsidR="006A2870" w:rsidRPr="00A432D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0,153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0,153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0,091</w:t>
            </w:r>
          </w:p>
        </w:tc>
      </w:tr>
      <w:tr w:rsidR="006A2870" w:rsidRPr="00A432D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2021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0,153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0,091</w:t>
            </w:r>
          </w:p>
        </w:tc>
      </w:tr>
      <w:tr w:rsidR="006A2870" w:rsidRPr="00A432D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2022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0,153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0,091</w:t>
            </w:r>
          </w:p>
        </w:tc>
      </w:tr>
      <w:tr w:rsidR="006A2870" w:rsidRPr="00A432D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2023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0,153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0,091</w:t>
            </w:r>
          </w:p>
        </w:tc>
      </w:tr>
      <w:tr w:rsidR="006A2870" w:rsidRPr="00A432D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2024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0,153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0,091</w:t>
            </w:r>
          </w:p>
        </w:tc>
      </w:tr>
      <w:tr w:rsidR="006A2870" w:rsidRPr="00A432D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0,153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0,091</w:t>
            </w:r>
          </w:p>
        </w:tc>
      </w:tr>
      <w:tr w:rsidR="006A2870" w:rsidRPr="00A432D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период 2026-2030</w:t>
            </w:r>
            <w:r w:rsidRPr="000E57DC">
              <w:rPr>
                <w:sz w:val="20"/>
                <w:szCs w:val="20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0,153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0,091</w:t>
            </w:r>
          </w:p>
        </w:tc>
      </w:tr>
      <w:tr w:rsidR="006A2870" w:rsidRPr="00A432D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период 2031-2035</w:t>
            </w:r>
            <w:r w:rsidRPr="000E57DC">
              <w:rPr>
                <w:sz w:val="20"/>
                <w:szCs w:val="20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0,255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0,003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0,153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0E57DC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A432D0" w:rsidRDefault="006A2870" w:rsidP="00775A88">
            <w:pPr>
              <w:ind w:hanging="2"/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0,091</w:t>
            </w:r>
          </w:p>
        </w:tc>
      </w:tr>
    </w:tbl>
    <w:p w:rsidR="006A2870" w:rsidRDefault="006A2870" w:rsidP="00F11325">
      <w:pPr>
        <w:spacing w:line="276" w:lineRule="auto"/>
        <w:jc w:val="both"/>
      </w:pPr>
    </w:p>
    <w:p w:rsidR="006A2870" w:rsidRPr="001A6ED2" w:rsidRDefault="006A2870" w:rsidP="00F11325">
      <w:pPr>
        <w:spacing w:before="160" w:line="360" w:lineRule="auto"/>
        <w:ind w:right="79" w:firstLine="709"/>
        <w:jc w:val="both"/>
      </w:pPr>
      <w:r w:rsidRPr="007919F1"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</w:t>
      </w:r>
      <w:r>
        <w:t>требуется модернизация котельной</w:t>
      </w:r>
      <w:r w:rsidRPr="007919F1">
        <w:t>.</w:t>
      </w:r>
      <w:bookmarkStart w:id="9" w:name="_Toc525894698"/>
      <w:bookmarkStart w:id="10" w:name="_Toc535417861"/>
      <w:bookmarkEnd w:id="8"/>
    </w:p>
    <w:p w:rsidR="006A2870" w:rsidRPr="00A47D24" w:rsidRDefault="006A2870" w:rsidP="00F11325">
      <w:pPr>
        <w:pStyle w:val="Heading2"/>
        <w:spacing w:before="240"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11" w:name="_Toc51063228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1.3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</w:r>
      <w:bookmarkEnd w:id="9"/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0"/>
      <w:bookmarkEnd w:id="11"/>
    </w:p>
    <w:p w:rsidR="006A2870" w:rsidRPr="00B534D6" w:rsidRDefault="006A2870" w:rsidP="00F11325">
      <w:pPr>
        <w:spacing w:line="360" w:lineRule="auto"/>
        <w:ind w:firstLine="567"/>
        <w:jc w:val="both"/>
      </w:pPr>
      <w:r w:rsidRPr="00A47D24"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>
        <w:t>6</w:t>
      </w:r>
      <w:r w:rsidRPr="00A47D24">
        <w:t>.</w:t>
      </w:r>
    </w:p>
    <w:p w:rsidR="006A2870" w:rsidRPr="00F8066C" w:rsidRDefault="006A2870" w:rsidP="00F11325">
      <w:r w:rsidRPr="00F8066C">
        <w:rPr>
          <w:b/>
          <w:bCs/>
        </w:rPr>
        <w:t xml:space="preserve"> Таблица </w:t>
      </w:r>
      <w:r>
        <w:rPr>
          <w:b/>
          <w:bCs/>
        </w:rPr>
        <w:t>6</w:t>
      </w:r>
      <w:r w:rsidRPr="00F8066C">
        <w:t>– Существующие потери тепловой энергии по тепловым сетям</w:t>
      </w:r>
    </w:p>
    <w:tbl>
      <w:tblPr>
        <w:tblW w:w="9714" w:type="dxa"/>
        <w:tblInd w:w="2" w:type="dxa"/>
        <w:tblLayout w:type="fixed"/>
        <w:tblCellMar>
          <w:left w:w="0" w:type="dxa"/>
          <w:right w:w="0" w:type="dxa"/>
        </w:tblCellMar>
        <w:tblLook w:val="00A0"/>
      </w:tblPr>
      <w:tblGrid>
        <w:gridCol w:w="1711"/>
        <w:gridCol w:w="1890"/>
        <w:gridCol w:w="1772"/>
        <w:gridCol w:w="1342"/>
        <w:gridCol w:w="1609"/>
        <w:gridCol w:w="1390"/>
      </w:tblGrid>
      <w:tr w:rsidR="006A2870" w:rsidRPr="00A432D0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Годовые затраты и потери тепловой энергии, Гкал</w:t>
            </w:r>
          </w:p>
        </w:tc>
      </w:tr>
      <w:tr w:rsidR="006A2870" w:rsidRPr="00A432D0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всего</w:t>
            </w:r>
          </w:p>
        </w:tc>
      </w:tr>
      <w:tr w:rsidR="006A2870" w:rsidRPr="00A432D0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с. Киржеманы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D16BBA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D16BBA">
              <w:rPr>
                <w:color w:val="000000"/>
                <w:sz w:val="20"/>
                <w:szCs w:val="20"/>
              </w:rPr>
              <w:t xml:space="preserve">СЦТ от котельной </w:t>
            </w:r>
            <w:r>
              <w:rPr>
                <w:color w:val="000000"/>
                <w:sz w:val="20"/>
                <w:szCs w:val="20"/>
              </w:rPr>
              <w:t>Киржеманская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D16BBA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D16BBA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26,66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0,39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27,05</w:t>
            </w:r>
          </w:p>
        </w:tc>
      </w:tr>
      <w:tr w:rsidR="006A2870" w:rsidRPr="00A432D0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D16BBA" w:rsidRDefault="006A2870" w:rsidP="00775A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D16BBA" w:rsidRDefault="006A2870" w:rsidP="00775A88">
            <w:pPr>
              <w:rPr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26,66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0,39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27,05</w:t>
            </w:r>
          </w:p>
        </w:tc>
      </w:tr>
    </w:tbl>
    <w:p w:rsidR="006A2870" w:rsidRPr="00A47D24" w:rsidRDefault="006A2870" w:rsidP="00F11325"/>
    <w:p w:rsidR="006A2870" w:rsidRPr="00A47D24" w:rsidRDefault="006A2870" w:rsidP="00F11325">
      <w:pPr>
        <w:pStyle w:val="Heading1"/>
        <w:spacing w:line="360" w:lineRule="auto"/>
        <w:rPr>
          <w:b w:val="0"/>
          <w:bCs w:val="0"/>
          <w:color w:val="auto"/>
          <w:sz w:val="26"/>
          <w:szCs w:val="26"/>
        </w:rPr>
      </w:pPr>
      <w:bookmarkStart w:id="12" w:name="_Toc51063229"/>
      <w:r>
        <w:rPr>
          <w:color w:val="auto"/>
          <w:sz w:val="26"/>
          <w:szCs w:val="26"/>
          <w:lang w:eastAsia="en-US"/>
        </w:rPr>
        <w:t>Раздел 2</w:t>
      </w:r>
      <w:r w:rsidRPr="00A47D24">
        <w:rPr>
          <w:color w:val="auto"/>
          <w:sz w:val="26"/>
          <w:szCs w:val="26"/>
          <w:lang w:eastAsia="en-US"/>
        </w:rPr>
        <w:t xml:space="preserve"> «Существующие и перспективные балансы теплоносителя»</w:t>
      </w:r>
      <w:bookmarkEnd w:id="12"/>
    </w:p>
    <w:p w:rsidR="006A2870" w:rsidRPr="00A47D24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13" w:name="_Toc525894704"/>
      <w:bookmarkStart w:id="14" w:name="_Toc535417867"/>
      <w:bookmarkStart w:id="15" w:name="_Toc51063230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3"/>
      <w:bookmarkEnd w:id="14"/>
      <w:bookmarkEnd w:id="15"/>
    </w:p>
    <w:p w:rsidR="006A2870" w:rsidRDefault="006A2870" w:rsidP="00F11325">
      <w:pPr>
        <w:spacing w:line="360" w:lineRule="auto"/>
        <w:ind w:right="52" w:firstLine="709"/>
        <w:jc w:val="both"/>
      </w:pPr>
      <w:bookmarkStart w:id="16" w:name="_Toc525894705"/>
      <w:r w:rsidRPr="0081264F"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6A2870" w:rsidRPr="00A47D24" w:rsidRDefault="006A2870" w:rsidP="00F11325">
      <w:pPr>
        <w:spacing w:line="360" w:lineRule="auto"/>
        <w:ind w:right="52" w:firstLine="709"/>
        <w:jc w:val="both"/>
      </w:pPr>
      <w:r w:rsidRPr="00A47D24"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6A2870" w:rsidRPr="00A47D24" w:rsidRDefault="006A2870" w:rsidP="00F11325">
      <w:pPr>
        <w:spacing w:line="360" w:lineRule="auto"/>
        <w:ind w:right="52" w:firstLine="709"/>
        <w:jc w:val="both"/>
      </w:pPr>
      <w:r w:rsidRPr="00A47D24"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6A2870" w:rsidRPr="00A01F19" w:rsidRDefault="006A2870" w:rsidP="00F11325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</w:pPr>
      <w:r w:rsidRPr="00A47D24"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>
        <w:t>21</w:t>
      </w:r>
      <w:r w:rsidRPr="00A47D24">
        <w:t xml:space="preserve"> – 203</w:t>
      </w:r>
      <w:r>
        <w:t>5 гг. представлены в таблице 7</w:t>
      </w:r>
      <w:r w:rsidRPr="00A47D24">
        <w:t>.</w:t>
      </w:r>
    </w:p>
    <w:p w:rsidR="006A2870" w:rsidRDefault="006A2870" w:rsidP="00F11325">
      <w:pPr>
        <w:tabs>
          <w:tab w:val="left" w:pos="539"/>
          <w:tab w:val="left" w:pos="993"/>
        </w:tabs>
        <w:adjustRightInd w:val="0"/>
        <w:spacing w:line="276" w:lineRule="auto"/>
        <w:ind w:firstLine="709"/>
        <w:jc w:val="both"/>
        <w:textAlignment w:val="baseline"/>
        <w:rPr>
          <w:b/>
          <w:bCs/>
        </w:rPr>
      </w:pPr>
    </w:p>
    <w:p w:rsidR="006A2870" w:rsidRDefault="006A2870" w:rsidP="00F11325">
      <w:pPr>
        <w:tabs>
          <w:tab w:val="left" w:pos="539"/>
          <w:tab w:val="left" w:pos="993"/>
        </w:tabs>
        <w:adjustRightInd w:val="0"/>
        <w:spacing w:line="276" w:lineRule="auto"/>
        <w:ind w:firstLine="709"/>
        <w:jc w:val="both"/>
        <w:textAlignment w:val="baseline"/>
        <w:rPr>
          <w:b/>
          <w:bCs/>
        </w:rPr>
      </w:pPr>
    </w:p>
    <w:p w:rsidR="006A2870" w:rsidRDefault="006A2870" w:rsidP="00F11325">
      <w:pPr>
        <w:tabs>
          <w:tab w:val="left" w:pos="539"/>
          <w:tab w:val="left" w:pos="993"/>
        </w:tabs>
        <w:adjustRightInd w:val="0"/>
        <w:spacing w:line="276" w:lineRule="auto"/>
        <w:ind w:firstLine="709"/>
        <w:jc w:val="both"/>
        <w:textAlignment w:val="baseline"/>
      </w:pPr>
      <w:r w:rsidRPr="00A47D24">
        <w:rPr>
          <w:b/>
          <w:bCs/>
        </w:rPr>
        <w:t xml:space="preserve">Таблица </w:t>
      </w:r>
      <w:r>
        <w:rPr>
          <w:b/>
          <w:bCs/>
        </w:rPr>
        <w:t>7</w:t>
      </w:r>
      <w:r w:rsidRPr="00A47D24">
        <w:t xml:space="preserve"> – Расчетные балансы ВПУ и подпитки тепловых сетей на период 20</w:t>
      </w:r>
      <w:r>
        <w:t>21</w:t>
      </w:r>
      <w:r w:rsidRPr="00A47D24">
        <w:t xml:space="preserve"> – 203</w:t>
      </w:r>
      <w:r>
        <w:t>5</w:t>
      </w:r>
      <w:r w:rsidRPr="00A47D24">
        <w:t xml:space="preserve"> гг.</w:t>
      </w:r>
    </w:p>
    <w:tbl>
      <w:tblPr>
        <w:tblW w:w="9965" w:type="dxa"/>
        <w:tblInd w:w="2" w:type="dxa"/>
        <w:tblLayout w:type="fixed"/>
        <w:tblCellMar>
          <w:left w:w="0" w:type="dxa"/>
          <w:right w:w="0" w:type="dxa"/>
        </w:tblCellMar>
        <w:tblLook w:val="00A0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6A2870" w:rsidRPr="00A432D0">
        <w:trPr>
          <w:trHeight w:val="365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 xml:space="preserve">Тип 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Годовые затраты и потери теплоносителя,м3</w:t>
            </w:r>
          </w:p>
        </w:tc>
      </w:tr>
      <w:tr w:rsidR="006A2870" w:rsidRPr="00A432D0">
        <w:trPr>
          <w:trHeight w:val="271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  <w:color w:val="000000"/>
              </w:rPr>
            </w:pPr>
            <w:r w:rsidRPr="00467DCB">
              <w:rPr>
                <w:b/>
                <w:bCs/>
                <w:color w:val="000000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всего</w:t>
            </w:r>
          </w:p>
        </w:tc>
      </w:tr>
      <w:tr w:rsidR="006A2870" w:rsidRPr="00A432D0">
        <w:trPr>
          <w:trHeight w:val="96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  <w:color w:val="000000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6A2870" w:rsidRPr="00D16BBA" w:rsidRDefault="006A2870" w:rsidP="00775A8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A2870" w:rsidRPr="00A432D0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D16BBA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с. Киржеманы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D16BBA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D16BBA">
              <w:rPr>
                <w:color w:val="000000"/>
                <w:sz w:val="20"/>
                <w:szCs w:val="20"/>
              </w:rPr>
              <w:t xml:space="preserve">СЦТ от котельной </w:t>
            </w:r>
            <w:r>
              <w:rPr>
                <w:color w:val="000000"/>
                <w:sz w:val="20"/>
                <w:szCs w:val="20"/>
              </w:rPr>
              <w:t>Киржеманская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D16BBA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D16BBA">
              <w:rPr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7,68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0,92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0,92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5C729F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8,61</w:t>
            </w:r>
          </w:p>
        </w:tc>
      </w:tr>
      <w:tr w:rsidR="006A2870" w:rsidRPr="00A432D0">
        <w:trPr>
          <w:trHeight w:val="351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D16BBA" w:rsidRDefault="006A2870" w:rsidP="00775A8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D16BBA" w:rsidRDefault="006A2870" w:rsidP="00775A88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A432D0" w:rsidRDefault="006A2870" w:rsidP="00775A88">
            <w:pPr>
              <w:jc w:val="center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7,68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A432D0" w:rsidRDefault="006A2870" w:rsidP="00775A88">
            <w:pPr>
              <w:jc w:val="center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0,92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A432D0" w:rsidRDefault="006A2870" w:rsidP="00775A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A432D0" w:rsidRDefault="006A2870" w:rsidP="00775A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A432D0" w:rsidRDefault="006A2870" w:rsidP="00775A88">
            <w:pPr>
              <w:jc w:val="center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0,92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6A2870" w:rsidRPr="00A432D0" w:rsidRDefault="006A2870" w:rsidP="00775A88">
            <w:pPr>
              <w:jc w:val="center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>8,61</w:t>
            </w:r>
          </w:p>
        </w:tc>
      </w:tr>
    </w:tbl>
    <w:p w:rsidR="006A2870" w:rsidRPr="00A47D24" w:rsidRDefault="006A2870" w:rsidP="00F11325"/>
    <w:p w:rsidR="006A2870" w:rsidRPr="008F48DB" w:rsidRDefault="006A2870" w:rsidP="00F11325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  <w:bookmarkStart w:id="17" w:name="_Toc34046167"/>
      <w:bookmarkStart w:id="18" w:name="_Toc51063231"/>
      <w:bookmarkEnd w:id="16"/>
      <w:r>
        <w:rPr>
          <w:color w:val="auto"/>
          <w:sz w:val="26"/>
          <w:szCs w:val="26"/>
          <w:lang w:eastAsia="en-US"/>
        </w:rPr>
        <w:t>Раздел 3</w:t>
      </w:r>
      <w:r w:rsidRPr="008F48DB">
        <w:rPr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теплосетевых организаций»</w:t>
      </w:r>
      <w:bookmarkEnd w:id="17"/>
      <w:bookmarkEnd w:id="18"/>
    </w:p>
    <w:p w:rsidR="006A2870" w:rsidRPr="008F48DB" w:rsidRDefault="006A2870" w:rsidP="00F11325">
      <w:pPr>
        <w:widowControl w:val="0"/>
        <w:tabs>
          <w:tab w:val="left" w:pos="993"/>
        </w:tabs>
        <w:spacing w:line="360" w:lineRule="auto"/>
        <w:ind w:right="166" w:firstLine="709"/>
        <w:jc w:val="both"/>
      </w:pPr>
      <w:r w:rsidRPr="008F48DB">
        <w:t xml:space="preserve">Основные технико-экономические показатели работы теплоснабжающей организации </w:t>
      </w:r>
      <w:r>
        <w:t>представлены в таблице 8</w:t>
      </w:r>
      <w:r w:rsidRPr="008F48DB">
        <w:t>.</w:t>
      </w:r>
    </w:p>
    <w:p w:rsidR="006A2870" w:rsidRPr="008F48DB" w:rsidRDefault="006A2870" w:rsidP="00F11325">
      <w:pPr>
        <w:widowControl w:val="0"/>
        <w:tabs>
          <w:tab w:val="left" w:pos="993"/>
        </w:tabs>
        <w:spacing w:line="360" w:lineRule="auto"/>
        <w:ind w:right="166" w:firstLine="709"/>
        <w:jc w:val="both"/>
      </w:pPr>
      <w:r w:rsidRPr="008F48DB"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6A2870" w:rsidRDefault="006A2870" w:rsidP="00F11325">
      <w:pPr>
        <w:jc w:val="both"/>
      </w:pPr>
      <w:r>
        <w:rPr>
          <w:b/>
          <w:bCs/>
        </w:rPr>
        <w:t>Таблица 8</w:t>
      </w:r>
      <w:r w:rsidRPr="008F48DB">
        <w:t xml:space="preserve"> – Основные технико-экономические показатели работы теплоснабжающей организации </w:t>
      </w:r>
      <w:r>
        <w:t>ООО «Изотерма» на 2022 г.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/>
      </w:tblPr>
      <w:tblGrid>
        <w:gridCol w:w="3827"/>
        <w:gridCol w:w="1407"/>
        <w:gridCol w:w="4762"/>
      </w:tblGrid>
      <w:tr w:rsidR="006A2870" w:rsidRPr="00A432D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Наименование показателя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 xml:space="preserve">Котельная </w:t>
            </w:r>
            <w:r>
              <w:rPr>
                <w:b/>
                <w:bCs/>
              </w:rPr>
              <w:t>Киржеманская СОШ</w:t>
            </w:r>
          </w:p>
        </w:tc>
      </w:tr>
      <w:tr w:rsidR="006A2870" w:rsidRPr="00A432D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Основное топливо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Природный газ</w:t>
            </w:r>
          </w:p>
        </w:tc>
      </w:tr>
      <w:tr w:rsidR="006A2870" w:rsidRPr="00A432D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715472">
              <w:rPr>
                <w:sz w:val="20"/>
                <w:szCs w:val="20"/>
              </w:rPr>
              <w:t>392,654</w:t>
            </w:r>
          </w:p>
        </w:tc>
      </w:tr>
      <w:tr w:rsidR="006A2870" w:rsidRPr="00A432D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Годовой отпуск тепла c коллекторов котельной, Гкал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715472">
              <w:rPr>
                <w:sz w:val="20"/>
                <w:szCs w:val="20"/>
              </w:rPr>
              <w:t>387,044</w:t>
            </w:r>
          </w:p>
        </w:tc>
      </w:tr>
      <w:tr w:rsidR="006A2870" w:rsidRPr="00A432D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Полезный отпуск тепловой энергии за год, Гкал</w:t>
            </w:r>
            <w:r>
              <w:rPr>
                <w:sz w:val="20"/>
                <w:szCs w:val="20"/>
              </w:rPr>
              <w:t>, в т.ч.:</w:t>
            </w:r>
          </w:p>
        </w:tc>
        <w:tc>
          <w:tcPr>
            <w:tcW w:w="2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715472">
              <w:rPr>
                <w:sz w:val="20"/>
                <w:szCs w:val="20"/>
              </w:rPr>
              <w:t>359,999</w:t>
            </w:r>
          </w:p>
        </w:tc>
      </w:tr>
      <w:tr w:rsidR="006A2870" w:rsidRPr="00A432D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 бюджетные потребители</w:t>
            </w:r>
          </w:p>
        </w:tc>
        <w:tc>
          <w:tcPr>
            <w:tcW w:w="2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3E12B9" w:rsidRDefault="006A2870" w:rsidP="00775A88">
            <w:pPr>
              <w:jc w:val="center"/>
              <w:rPr>
                <w:sz w:val="20"/>
                <w:szCs w:val="20"/>
              </w:rPr>
            </w:pPr>
            <w:r w:rsidRPr="00715472">
              <w:rPr>
                <w:sz w:val="20"/>
                <w:szCs w:val="20"/>
              </w:rPr>
              <w:t>359,999</w:t>
            </w:r>
          </w:p>
        </w:tc>
      </w:tr>
      <w:tr w:rsidR="006A2870" w:rsidRPr="00A432D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 население</w:t>
            </w:r>
          </w:p>
        </w:tc>
        <w:tc>
          <w:tcPr>
            <w:tcW w:w="2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3E12B9" w:rsidRDefault="006A2870" w:rsidP="00775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 прочие</w:t>
            </w:r>
          </w:p>
        </w:tc>
        <w:tc>
          <w:tcPr>
            <w:tcW w:w="2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3E12B9" w:rsidRDefault="006A2870" w:rsidP="00775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Годовой расход условного топлива, т у.т.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61,702</w:t>
            </w:r>
          </w:p>
        </w:tc>
      </w:tr>
      <w:tr w:rsidR="006A2870" w:rsidRPr="00A432D0">
        <w:trPr>
          <w:trHeight w:val="19"/>
          <w:jc w:val="center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2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52,736</w:t>
            </w:r>
          </w:p>
        </w:tc>
      </w:tr>
      <w:tr w:rsidR="006A2870" w:rsidRPr="00A432D0">
        <w:trPr>
          <w:trHeight w:val="19"/>
          <w:jc w:val="center"/>
        </w:trPr>
        <w:tc>
          <w:tcPr>
            <w:tcW w:w="19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1924DF">
              <w:rPr>
                <w:sz w:val="20"/>
                <w:szCs w:val="20"/>
              </w:rPr>
              <w:t xml:space="preserve">Удельный расход топлива на </w:t>
            </w:r>
            <w:r>
              <w:rPr>
                <w:sz w:val="20"/>
                <w:szCs w:val="20"/>
              </w:rPr>
              <w:t>производство</w:t>
            </w:r>
            <w:r w:rsidRPr="001924DF">
              <w:rPr>
                <w:sz w:val="20"/>
                <w:szCs w:val="20"/>
              </w:rPr>
              <w:t xml:space="preserve"> тепловой энергии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условного кг.у.т./Гкал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Default="006A2870" w:rsidP="00775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157,13</w:t>
            </w:r>
            <w:r w:rsidRPr="003E12B9">
              <w:rPr>
                <w:sz w:val="20"/>
                <w:szCs w:val="20"/>
              </w:rPr>
              <w:t>7</w:t>
            </w:r>
          </w:p>
        </w:tc>
      </w:tr>
      <w:tr w:rsidR="006A2870" w:rsidRPr="00A432D0">
        <w:trPr>
          <w:trHeight w:val="19"/>
          <w:jc w:val="center"/>
        </w:trPr>
        <w:tc>
          <w:tcPr>
            <w:tcW w:w="19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8F78EB" w:rsidRDefault="006A2870" w:rsidP="00775A88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Природного газа, нм.куб./Гкал</w:t>
            </w:r>
          </w:p>
        </w:tc>
        <w:tc>
          <w:tcPr>
            <w:tcW w:w="2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Default="006A2870" w:rsidP="00775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134,306</w:t>
            </w:r>
          </w:p>
        </w:tc>
      </w:tr>
    </w:tbl>
    <w:p w:rsidR="006A2870" w:rsidRPr="00A47D24" w:rsidRDefault="006A2870" w:rsidP="00F11325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  <w:bookmarkStart w:id="19" w:name="_Toc51063232"/>
      <w:r>
        <w:rPr>
          <w:color w:val="auto"/>
          <w:sz w:val="26"/>
          <w:szCs w:val="26"/>
          <w:lang w:eastAsia="en-US"/>
        </w:rPr>
        <w:t>Раздел 4</w:t>
      </w:r>
      <w:r w:rsidRPr="00A47D24">
        <w:rPr>
          <w:color w:val="auto"/>
          <w:sz w:val="26"/>
          <w:szCs w:val="26"/>
          <w:lang w:eastAsia="en-US"/>
        </w:rPr>
        <w:t xml:space="preserve"> «Предложения по строительству, реконструкции и техническому перевооружению источников тепловой энергии</w:t>
      </w:r>
      <w:r>
        <w:rPr>
          <w:color w:val="auto"/>
          <w:sz w:val="26"/>
          <w:szCs w:val="26"/>
          <w:lang w:eastAsia="en-US"/>
        </w:rPr>
        <w:t xml:space="preserve"> и тепловых сетей</w:t>
      </w:r>
      <w:r w:rsidRPr="00A47D24">
        <w:rPr>
          <w:color w:val="auto"/>
          <w:sz w:val="26"/>
          <w:szCs w:val="26"/>
          <w:lang w:eastAsia="en-US"/>
        </w:rPr>
        <w:t>»</w:t>
      </w:r>
      <w:bookmarkEnd w:id="19"/>
    </w:p>
    <w:p w:rsidR="006A2870" w:rsidRPr="00E62AD2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0" w:name="_Toc525894710"/>
      <w:bookmarkStart w:id="21" w:name="_Toc535417873"/>
      <w:bookmarkStart w:id="22" w:name="_Toc51063233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.1.</w:t>
      </w:r>
      <w:bookmarkStart w:id="23" w:name="_Toc525894716"/>
      <w:bookmarkStart w:id="24" w:name="_Toc535417880"/>
      <w:bookmarkEnd w:id="20"/>
      <w:bookmarkEnd w:id="21"/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</w:r>
      <w:bookmarkEnd w:id="23"/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2"/>
      <w:bookmarkEnd w:id="24"/>
    </w:p>
    <w:p w:rsidR="006A2870" w:rsidRDefault="006A2870" w:rsidP="00F11325">
      <w:pPr>
        <w:widowControl w:val="0"/>
        <w:spacing w:line="360" w:lineRule="auto"/>
        <w:ind w:right="43" w:firstLine="709"/>
        <w:jc w:val="both"/>
      </w:pPr>
      <w:r w:rsidRPr="00A47D24">
        <w:t xml:space="preserve">Регулирование отпуска теплоты осуществляется качественно по температурному графику 95/70 </w:t>
      </w:r>
      <w:r w:rsidRPr="00A47D24">
        <w:rPr>
          <w:vertAlign w:val="superscript"/>
        </w:rPr>
        <w:t>о</w:t>
      </w:r>
      <w:r w:rsidRPr="00A47D24">
        <w:t>С.</w:t>
      </w:r>
    </w:p>
    <w:p w:rsidR="006A2870" w:rsidRPr="00A47D24" w:rsidRDefault="006A2870" w:rsidP="00F11325">
      <w:pPr>
        <w:spacing w:line="360" w:lineRule="auto"/>
        <w:ind w:right="46" w:firstLine="709"/>
        <w:jc w:val="both"/>
      </w:pPr>
      <w:r w:rsidRPr="00A47D24">
        <w:t>Изменение температурного графика системы т</w:t>
      </w:r>
      <w:r>
        <w:t>еплоснабжения не предусмотрено.</w:t>
      </w:r>
    </w:p>
    <w:p w:rsidR="006A2870" w:rsidRPr="00A47D24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25" w:name="_Toc525894717"/>
      <w:bookmarkStart w:id="26" w:name="_Toc535417881"/>
      <w:bookmarkStart w:id="27" w:name="_Toc51063234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5"/>
      <w:bookmarkEnd w:id="26"/>
      <w:bookmarkEnd w:id="27"/>
    </w:p>
    <w:p w:rsidR="006A2870" w:rsidRPr="00A47D24" w:rsidRDefault="006A2870" w:rsidP="00F11325">
      <w:pPr>
        <w:spacing w:line="360" w:lineRule="auto"/>
        <w:ind w:firstLine="709"/>
        <w:jc w:val="both"/>
      </w:pPr>
      <w:r w:rsidRPr="00A47D24">
        <w:t>Предложения по перспективной установленной тепловой мощности каждого источника тепловой энергии приведены в таблице</w:t>
      </w:r>
      <w:r>
        <w:t xml:space="preserve"> 9</w:t>
      </w:r>
      <w:r w:rsidRPr="00A47D24">
        <w:t>.</w:t>
      </w:r>
      <w:r>
        <w:t xml:space="preserve">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6A2870" w:rsidRDefault="006A2870" w:rsidP="00F11325">
      <w:pPr>
        <w:suppressAutoHyphens/>
        <w:ind w:firstLine="709"/>
        <w:jc w:val="both"/>
      </w:pPr>
      <w:r w:rsidRPr="00A47D24">
        <w:rPr>
          <w:b/>
          <w:bCs/>
        </w:rPr>
        <w:t xml:space="preserve">Таблица </w:t>
      </w:r>
      <w:r>
        <w:rPr>
          <w:b/>
          <w:bCs/>
        </w:rPr>
        <w:t>9</w:t>
      </w:r>
      <w:r w:rsidRPr="00A47D24">
        <w:rPr>
          <w:b/>
          <w:bCs/>
        </w:rPr>
        <w:t xml:space="preserve"> – </w:t>
      </w:r>
      <w:r w:rsidRPr="00AD1FF4"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Ind w:w="-106" w:type="dxa"/>
        <w:tblLook w:val="00A0"/>
      </w:tblPr>
      <w:tblGrid>
        <w:gridCol w:w="560"/>
        <w:gridCol w:w="2189"/>
        <w:gridCol w:w="2730"/>
        <w:gridCol w:w="1776"/>
        <w:gridCol w:w="696"/>
        <w:gridCol w:w="696"/>
        <w:gridCol w:w="1349"/>
      </w:tblGrid>
      <w:tr w:rsidR="006A2870" w:rsidRPr="00A432D0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  <w:r w:rsidRPr="00467DCB">
              <w:rPr>
                <w:b/>
                <w:bCs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Установленная мощность, Гкал/ч</w:t>
            </w:r>
          </w:p>
        </w:tc>
      </w:tr>
      <w:tr w:rsidR="006A2870" w:rsidRPr="00A432D0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 2021</w:t>
            </w:r>
            <w:r w:rsidRPr="00467DCB">
              <w:rPr>
                <w:b/>
                <w:bCs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 2035</w:t>
            </w:r>
            <w:r w:rsidRPr="00467DCB">
              <w:rPr>
                <w:b/>
                <w:bCs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b/>
                <w:bCs/>
              </w:rPr>
            </w:pPr>
            <w:r w:rsidRPr="00467DCB">
              <w:rPr>
                <w:b/>
                <w:bCs/>
              </w:rPr>
              <w:t>изменение (+/-)</w:t>
            </w:r>
          </w:p>
        </w:tc>
      </w:tr>
      <w:tr w:rsidR="006A2870" w:rsidRPr="00A432D0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467DCB" w:rsidRDefault="006A2870" w:rsidP="00775A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rPr>
                <w:sz w:val="20"/>
                <w:szCs w:val="20"/>
                <w:highlight w:val="yellow"/>
              </w:rPr>
            </w:pPr>
            <w:r w:rsidRPr="00A432D0">
              <w:rPr>
                <w:sz w:val="20"/>
                <w:szCs w:val="20"/>
              </w:rPr>
              <w:t>Котельная Киржеманская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sz w:val="20"/>
                <w:szCs w:val="20"/>
                <w:highlight w:val="yellow"/>
              </w:rPr>
            </w:pPr>
            <w:r w:rsidRPr="00467DCB">
              <w:rPr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sz w:val="20"/>
                <w:szCs w:val="20"/>
              </w:rPr>
            </w:pPr>
            <w:r w:rsidRPr="00467DCB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2870" w:rsidRPr="00467DCB" w:rsidRDefault="006A2870" w:rsidP="00775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870" w:rsidRPr="00467DCB" w:rsidRDefault="006A2870" w:rsidP="00775A88">
            <w:pPr>
              <w:jc w:val="center"/>
              <w:rPr>
                <w:sz w:val="20"/>
                <w:szCs w:val="20"/>
              </w:rPr>
            </w:pPr>
            <w:r w:rsidRPr="00467DCB">
              <w:rPr>
                <w:sz w:val="20"/>
                <w:szCs w:val="20"/>
              </w:rPr>
              <w:t>0</w:t>
            </w:r>
          </w:p>
        </w:tc>
      </w:tr>
    </w:tbl>
    <w:p w:rsidR="006A2870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28" w:name="_Toc48243630"/>
    </w:p>
    <w:p w:rsidR="006A2870" w:rsidRPr="00A47D24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29" w:name="_Toc51063235"/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4</w:t>
      </w:r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28"/>
      <w:bookmarkEnd w:id="29"/>
    </w:p>
    <w:p w:rsidR="006A2870" w:rsidRPr="001A6ED2" w:rsidRDefault="006A2870" w:rsidP="00F11325">
      <w:pPr>
        <w:pStyle w:val="a"/>
      </w:pPr>
      <w:r w:rsidRPr="00452FB1">
        <w:rPr>
          <w:color w:val="000000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9A722A">
        <w:t xml:space="preserve">В настоящей Схеме теплоснабжения </w:t>
      </w:r>
      <w:r>
        <w:t xml:space="preserve">мероприятия </w:t>
      </w:r>
      <w:r w:rsidRPr="001A6ED2">
        <w:t>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t xml:space="preserve"> не рекомендуются.</w:t>
      </w:r>
    </w:p>
    <w:p w:rsidR="006A2870" w:rsidRDefault="006A2870" w:rsidP="00F11325">
      <w:pPr>
        <w:pStyle w:val="a"/>
        <w:rPr>
          <w:color w:val="000000"/>
        </w:rPr>
      </w:pPr>
      <w:r w:rsidRPr="00452FB1">
        <w:rPr>
          <w:color w:val="000000"/>
        </w:rPr>
        <w:t>Полная сметная стоимость каждо</w:t>
      </w:r>
      <w:r>
        <w:rPr>
          <w:color w:val="000000"/>
        </w:rPr>
        <w:t>го проекта приведена в таблице 10</w:t>
      </w:r>
      <w:r w:rsidRPr="00452FB1">
        <w:rPr>
          <w:color w:val="000000"/>
        </w:rPr>
        <w:t>.</w:t>
      </w:r>
      <w:r>
        <w:rPr>
          <w:color w:val="000000"/>
        </w:rPr>
        <w:t xml:space="preserve"> Как видно из таблицы 10 мероприятия </w:t>
      </w:r>
      <w:r w:rsidRPr="00452FB1">
        <w:rPr>
          <w:color w:val="000000"/>
        </w:rPr>
        <w:t>по развитию системы теплоснаб</w:t>
      </w:r>
      <w:r>
        <w:rPr>
          <w:color w:val="000000"/>
        </w:rPr>
        <w:t>жения части тепловых сетей на период разработки схемы теплоснабжения не планируются.</w:t>
      </w:r>
    </w:p>
    <w:p w:rsidR="006A2870" w:rsidRDefault="006A2870" w:rsidP="00F11325">
      <w:pPr>
        <w:pStyle w:val="a"/>
        <w:rPr>
          <w:color w:val="000000"/>
        </w:rPr>
      </w:pPr>
    </w:p>
    <w:p w:rsidR="006A2870" w:rsidRDefault="006A2870" w:rsidP="00F11325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6A2870" w:rsidRDefault="006A2870" w:rsidP="00F11325">
      <w:pPr>
        <w:autoSpaceDE w:val="0"/>
        <w:autoSpaceDN w:val="0"/>
        <w:adjustRightInd w:val="0"/>
        <w:jc w:val="both"/>
        <w:rPr>
          <w:color w:val="000000"/>
        </w:rPr>
      </w:pPr>
      <w:r w:rsidRPr="001A6ED2">
        <w:rPr>
          <w:b/>
          <w:bCs/>
          <w:color w:val="000000"/>
        </w:rPr>
        <w:t>Таблица 10</w:t>
      </w:r>
      <w:r>
        <w:rPr>
          <w:b/>
          <w:bCs/>
          <w:color w:val="000000"/>
        </w:rPr>
        <w:t xml:space="preserve"> - </w:t>
      </w:r>
      <w:r w:rsidRPr="00452FB1">
        <w:rPr>
          <w:color w:val="000000"/>
        </w:rPr>
        <w:t>Финансовые потребности в реализацию проектов по развитию системы теплоснаб</w:t>
      </w:r>
      <w:r>
        <w:rPr>
          <w:color w:val="000000"/>
        </w:rPr>
        <w:t>жения части тепловых сетей (</w:t>
      </w:r>
      <w:r w:rsidRPr="00452FB1">
        <w:rPr>
          <w:color w:val="000000"/>
        </w:rPr>
        <w:t xml:space="preserve">руб. </w:t>
      </w:r>
      <w:r>
        <w:rPr>
          <w:color w:val="000000"/>
        </w:rPr>
        <w:t>с учетом</w:t>
      </w:r>
      <w:r w:rsidRPr="00452FB1">
        <w:rPr>
          <w:color w:val="000000"/>
        </w:rPr>
        <w:t xml:space="preserve"> НДС)</w:t>
      </w:r>
    </w:p>
    <w:p w:rsidR="006A2870" w:rsidRPr="00452FB1" w:rsidRDefault="006A2870" w:rsidP="00F11325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3061"/>
        <w:gridCol w:w="2247"/>
        <w:gridCol w:w="3092"/>
        <w:gridCol w:w="1596"/>
      </w:tblGrid>
      <w:tr w:rsidR="006A2870" w:rsidRPr="00A432D0">
        <w:trPr>
          <w:trHeight w:val="1025"/>
          <w:jc w:val="center"/>
        </w:trPr>
        <w:tc>
          <w:tcPr>
            <w:tcW w:w="3261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303"/>
              <w:textAlignment w:val="baseline"/>
              <w:rPr>
                <w:b/>
                <w:bCs/>
                <w:lang w:val="en-US"/>
              </w:rPr>
            </w:pPr>
            <w:r w:rsidRPr="00A432D0">
              <w:rPr>
                <w:b/>
                <w:bCs/>
                <w:lang w:val="en-US"/>
              </w:rPr>
              <w:t>Наименованиепроекта</w:t>
            </w:r>
          </w:p>
        </w:tc>
        <w:tc>
          <w:tcPr>
            <w:tcW w:w="2915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bCs/>
              </w:rPr>
            </w:pPr>
            <w:r w:rsidRPr="00A432D0">
              <w:rPr>
                <w:b/>
                <w:bCs/>
                <w:lang w:val="en-US"/>
              </w:rPr>
              <w:t>Мероприятия</w:t>
            </w:r>
          </w:p>
        </w:tc>
        <w:tc>
          <w:tcPr>
            <w:tcW w:w="1434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bCs/>
                <w:lang w:val="en-US"/>
              </w:rPr>
            </w:pPr>
            <w:r w:rsidRPr="00A432D0">
              <w:rPr>
                <w:b/>
                <w:bCs/>
                <w:lang w:val="en-US"/>
              </w:rPr>
              <w:t>Периодреализациипроекта</w:t>
            </w:r>
          </w:p>
        </w:tc>
        <w:tc>
          <w:tcPr>
            <w:tcW w:w="2171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bCs/>
              </w:rPr>
            </w:pPr>
            <w:r w:rsidRPr="00A432D0">
              <w:rPr>
                <w:b/>
                <w:bCs/>
              </w:rPr>
              <w:t>Стоимость мероприятия, с НДС,  руб.</w:t>
            </w:r>
          </w:p>
        </w:tc>
      </w:tr>
      <w:tr w:rsidR="006A2870" w:rsidRPr="00A432D0">
        <w:trPr>
          <w:trHeight w:val="356"/>
          <w:jc w:val="center"/>
        </w:trPr>
        <w:tc>
          <w:tcPr>
            <w:tcW w:w="3261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sz w:val="20"/>
                <w:szCs w:val="20"/>
                <w:lang w:val="en-US"/>
              </w:rPr>
            </w:pPr>
            <w:r w:rsidRPr="00A432D0">
              <w:rPr>
                <w:sz w:val="20"/>
                <w:szCs w:val="20"/>
                <w:lang w:val="en-US"/>
              </w:rPr>
              <w:t>Строительствоновыхтепловыхсетей</w:t>
            </w:r>
          </w:p>
        </w:tc>
        <w:tc>
          <w:tcPr>
            <w:tcW w:w="2915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</w:t>
            </w:r>
          </w:p>
        </w:tc>
        <w:tc>
          <w:tcPr>
            <w:tcW w:w="1434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</w:t>
            </w:r>
          </w:p>
        </w:tc>
        <w:tc>
          <w:tcPr>
            <w:tcW w:w="2171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683"/>
          <w:jc w:val="center"/>
        </w:trPr>
        <w:tc>
          <w:tcPr>
            <w:tcW w:w="3261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</w:t>
            </w:r>
          </w:p>
        </w:tc>
        <w:tc>
          <w:tcPr>
            <w:tcW w:w="1434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</w:t>
            </w:r>
          </w:p>
        </w:tc>
        <w:tc>
          <w:tcPr>
            <w:tcW w:w="2171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683"/>
          <w:jc w:val="center"/>
        </w:trPr>
        <w:tc>
          <w:tcPr>
            <w:tcW w:w="3261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</w:t>
            </w:r>
          </w:p>
        </w:tc>
        <w:tc>
          <w:tcPr>
            <w:tcW w:w="1434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</w:t>
            </w:r>
          </w:p>
        </w:tc>
        <w:tc>
          <w:tcPr>
            <w:tcW w:w="2171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0"/>
                <w:szCs w:val="20"/>
              </w:rPr>
            </w:pPr>
            <w:r w:rsidRPr="00A432D0">
              <w:rPr>
                <w:sz w:val="20"/>
                <w:szCs w:val="20"/>
              </w:rPr>
              <w:t>-</w:t>
            </w:r>
          </w:p>
        </w:tc>
      </w:tr>
      <w:tr w:rsidR="006A2870" w:rsidRPr="00A432D0">
        <w:trPr>
          <w:trHeight w:val="397"/>
          <w:jc w:val="center"/>
        </w:trPr>
        <w:tc>
          <w:tcPr>
            <w:tcW w:w="3261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bCs/>
                <w:sz w:val="20"/>
                <w:szCs w:val="20"/>
                <w:lang w:val="en-US"/>
              </w:rPr>
            </w:pPr>
            <w:r w:rsidRPr="00A432D0">
              <w:rPr>
                <w:b/>
                <w:bCs/>
                <w:sz w:val="20"/>
                <w:szCs w:val="20"/>
                <w:lang w:val="en-US"/>
              </w:rPr>
              <w:t>ИТОГО</w:t>
            </w:r>
          </w:p>
        </w:tc>
        <w:tc>
          <w:tcPr>
            <w:tcW w:w="2915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 xml:space="preserve">            -</w:t>
            </w:r>
          </w:p>
        </w:tc>
        <w:tc>
          <w:tcPr>
            <w:tcW w:w="1434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 xml:space="preserve">             -</w:t>
            </w:r>
          </w:p>
        </w:tc>
        <w:tc>
          <w:tcPr>
            <w:tcW w:w="2171" w:type="dxa"/>
            <w:vAlign w:val="center"/>
          </w:tcPr>
          <w:p w:rsidR="006A2870" w:rsidRPr="00A432D0" w:rsidRDefault="006A2870" w:rsidP="00775A88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bCs/>
                <w:sz w:val="20"/>
                <w:szCs w:val="20"/>
              </w:rPr>
            </w:pPr>
            <w:r w:rsidRPr="00A432D0">
              <w:rPr>
                <w:b/>
                <w:bCs/>
                <w:sz w:val="20"/>
                <w:szCs w:val="20"/>
              </w:rPr>
              <w:t xml:space="preserve">      -</w:t>
            </w:r>
          </w:p>
        </w:tc>
      </w:tr>
    </w:tbl>
    <w:p w:rsidR="006A2870" w:rsidRDefault="006A2870" w:rsidP="00F11325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</w:p>
    <w:p w:rsidR="006A2870" w:rsidRPr="00A47D24" w:rsidRDefault="006A2870" w:rsidP="00F11325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  <w:bookmarkStart w:id="30" w:name="_Toc51063236"/>
      <w:r>
        <w:rPr>
          <w:color w:val="auto"/>
          <w:sz w:val="26"/>
          <w:szCs w:val="26"/>
          <w:lang w:eastAsia="en-US"/>
        </w:rPr>
        <w:t>Раздел 5</w:t>
      </w:r>
      <w:r w:rsidRPr="00A47D24">
        <w:rPr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0"/>
    </w:p>
    <w:p w:rsidR="006A2870" w:rsidRPr="00A47D24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31" w:name="_Toc525894729"/>
      <w:bookmarkStart w:id="32" w:name="_Toc535417893"/>
      <w:bookmarkStart w:id="33" w:name="_Toc51063237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5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1"/>
      <w:bookmarkEnd w:id="32"/>
      <w:bookmarkEnd w:id="33"/>
    </w:p>
    <w:p w:rsidR="006A2870" w:rsidRDefault="006A2870" w:rsidP="00F11325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</w:pPr>
      <w:r w:rsidRPr="00A14A26"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</w:t>
      </w:r>
      <w:r>
        <w:t>производство</w:t>
      </w:r>
      <w:r w:rsidRPr="00A14A26"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t>производство</w:t>
      </w:r>
      <w:r w:rsidRPr="00A14A26">
        <w:t xml:space="preserve"> тепловой энергии приведено на рисунке </w:t>
      </w:r>
      <w:r>
        <w:t>1</w:t>
      </w:r>
      <w:r w:rsidRPr="00A14A26">
        <w:t xml:space="preserve"> и в таблице </w:t>
      </w:r>
      <w:r>
        <w:t>11</w:t>
      </w:r>
      <w:r w:rsidRPr="00A14A26">
        <w:t>.</w:t>
      </w:r>
    </w:p>
    <w:p w:rsidR="006A2870" w:rsidRPr="001A2C8C" w:rsidRDefault="006A2870" w:rsidP="00F11325">
      <w:pPr>
        <w:autoSpaceDE w:val="0"/>
        <w:autoSpaceDN w:val="0"/>
        <w:adjustRightInd w:val="0"/>
        <w:ind w:left="-567" w:firstLine="709"/>
        <w:jc w:val="both"/>
        <w:rPr>
          <w:color w:val="000000"/>
        </w:rPr>
      </w:pPr>
    </w:p>
    <w:p w:rsidR="006A2870" w:rsidRPr="001A2C8C" w:rsidRDefault="006A2870" w:rsidP="00F11325">
      <w:pPr>
        <w:autoSpaceDE w:val="0"/>
        <w:autoSpaceDN w:val="0"/>
        <w:adjustRightInd w:val="0"/>
        <w:ind w:left="-567" w:firstLine="709"/>
        <w:jc w:val="both"/>
        <w:rPr>
          <w:color w:val="000000"/>
        </w:rPr>
      </w:pPr>
    </w:p>
    <w:p w:rsidR="006A2870" w:rsidRPr="001A2C8C" w:rsidRDefault="006A2870" w:rsidP="00F11325">
      <w:pPr>
        <w:autoSpaceDE w:val="0"/>
        <w:autoSpaceDN w:val="0"/>
        <w:adjustRightInd w:val="0"/>
        <w:ind w:left="-567" w:firstLine="709"/>
        <w:jc w:val="both"/>
        <w:rPr>
          <w:color w:val="000000"/>
        </w:rPr>
      </w:pPr>
      <w:r w:rsidRPr="00A432D0">
        <w:rPr>
          <w:noProof/>
          <w:color w:val="000000"/>
        </w:rPr>
        <w:object w:dxaOrig="9217" w:dyaOrig="39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Диаграмма 4" o:spid="_x0000_i1025" type="#_x0000_t75" style="width:451.5pt;height:197.25pt;visibility:visible" o:ole="">
            <v:imagedata r:id="rId10" o:title=""/>
            <o:lock v:ext="edit" aspectratio="f"/>
          </v:shape>
          <o:OLEObject Type="Embed" ProgID="Excel.Chart.8" ShapeID="Диаграмма 4" DrawAspect="Content" ObjectID="_1694426701" r:id="rId11"/>
        </w:object>
      </w:r>
    </w:p>
    <w:p w:rsidR="006A2870" w:rsidRPr="001A2C8C" w:rsidRDefault="006A2870" w:rsidP="00F11325">
      <w:pPr>
        <w:autoSpaceDE w:val="0"/>
        <w:autoSpaceDN w:val="0"/>
        <w:adjustRightInd w:val="0"/>
        <w:ind w:left="-567" w:firstLine="709"/>
        <w:jc w:val="both"/>
        <w:rPr>
          <w:color w:val="000000"/>
        </w:rPr>
      </w:pPr>
    </w:p>
    <w:p w:rsidR="006A2870" w:rsidRDefault="006A2870" w:rsidP="00F11325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</w:pPr>
    </w:p>
    <w:p w:rsidR="006A2870" w:rsidRDefault="006A2870" w:rsidP="00F11325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center"/>
        <w:textAlignment w:val="baseline"/>
      </w:pPr>
      <w:r w:rsidRPr="001A2C8C">
        <w:t xml:space="preserve">Рисунок </w:t>
      </w:r>
      <w:r>
        <w:t>1</w:t>
      </w:r>
      <w:r w:rsidRPr="001A2C8C">
        <w:t>. Динамика НУР топлива на период 20</w:t>
      </w:r>
      <w:r>
        <w:t>21</w:t>
      </w:r>
      <w:r w:rsidRPr="001A2C8C">
        <w:t>-203</w:t>
      </w:r>
      <w:r>
        <w:t>5</w:t>
      </w:r>
      <w:r w:rsidRPr="001A2C8C">
        <w:t>г.г</w:t>
      </w:r>
    </w:p>
    <w:p w:rsidR="006A2870" w:rsidRPr="00A47D24" w:rsidRDefault="006A2870" w:rsidP="00F11325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b/>
          <w:bCs/>
        </w:rPr>
        <w:sectPr w:rsidR="006A2870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6A2870" w:rsidRPr="00286008" w:rsidRDefault="006A2870" w:rsidP="00F11325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</w:pPr>
      <w:r w:rsidRPr="00A47D24">
        <w:rPr>
          <w:b/>
          <w:bCs/>
        </w:rPr>
        <w:t xml:space="preserve">Таблица </w:t>
      </w:r>
      <w:r>
        <w:rPr>
          <w:b/>
          <w:bCs/>
        </w:rPr>
        <w:t>11</w:t>
      </w:r>
      <w:r w:rsidRPr="00A47D24">
        <w:t xml:space="preserve"> – </w:t>
      </w:r>
      <w:r w:rsidRPr="00394F91">
        <w:t xml:space="preserve">Перспективные плановые значения удельных расходов топлива на </w:t>
      </w:r>
      <w:r>
        <w:t>производство</w:t>
      </w:r>
      <w:r w:rsidRPr="00394F91">
        <w:t xml:space="preserve"> тепловой энергии</w:t>
      </w:r>
    </w:p>
    <w:tbl>
      <w:tblPr>
        <w:tblW w:w="1479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48"/>
        <w:gridCol w:w="1368"/>
        <w:gridCol w:w="1395"/>
        <w:gridCol w:w="1396"/>
        <w:gridCol w:w="1396"/>
        <w:gridCol w:w="1396"/>
        <w:gridCol w:w="1396"/>
        <w:gridCol w:w="1396"/>
        <w:gridCol w:w="1396"/>
        <w:gridCol w:w="7"/>
      </w:tblGrid>
      <w:tr w:rsidR="006A2870" w:rsidRPr="00A432D0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2022 г.</w:t>
            </w:r>
          </w:p>
        </w:tc>
        <w:tc>
          <w:tcPr>
            <w:tcW w:w="1403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2025 г.</w:t>
            </w:r>
          </w:p>
        </w:tc>
        <w:tc>
          <w:tcPr>
            <w:tcW w:w="1403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2030 г.</w:t>
            </w:r>
          </w:p>
        </w:tc>
        <w:tc>
          <w:tcPr>
            <w:tcW w:w="1403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432D0">
              <w:rPr>
                <w:b/>
                <w:bCs/>
                <w:color w:val="000000"/>
              </w:rPr>
              <w:t>2035 г.</w:t>
            </w:r>
          </w:p>
        </w:tc>
      </w:tr>
      <w:tr w:rsidR="006A2870" w:rsidRPr="00A432D0">
        <w:trPr>
          <w:trHeight w:val="254"/>
        </w:trPr>
        <w:tc>
          <w:tcPr>
            <w:tcW w:w="14794" w:type="dxa"/>
            <w:gridSpan w:val="10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32D0">
              <w:rPr>
                <w:b/>
                <w:bCs/>
                <w:color w:val="000000"/>
                <w:sz w:val="20"/>
                <w:szCs w:val="20"/>
              </w:rPr>
              <w:t>Зона действия котельной</w:t>
            </w:r>
            <w:r w:rsidRPr="00A432D0">
              <w:rPr>
                <w:b/>
                <w:bCs/>
                <w:sz w:val="20"/>
                <w:szCs w:val="20"/>
              </w:rPr>
              <w:t>Киржеманская СОШ</w:t>
            </w:r>
          </w:p>
        </w:tc>
      </w:tr>
      <w:tr w:rsidR="006A2870" w:rsidRPr="00A432D0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399,597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392,654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392,654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392,654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392,654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392,654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392,654</w:t>
            </w:r>
          </w:p>
        </w:tc>
      </w:tr>
      <w:tr w:rsidR="006A2870" w:rsidRPr="00A432D0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6A2870" w:rsidRPr="00A432D0" w:rsidRDefault="006A2870" w:rsidP="00775A8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157,177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157,137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157,137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157,137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157,137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157,137</w:t>
            </w:r>
          </w:p>
        </w:tc>
        <w:tc>
          <w:tcPr>
            <w:tcW w:w="1403" w:type="dxa"/>
            <w:vAlign w:val="bottom"/>
          </w:tcPr>
          <w:p w:rsidR="006A2870" w:rsidRPr="00A432D0" w:rsidRDefault="006A2870" w:rsidP="00775A88">
            <w:pPr>
              <w:jc w:val="center"/>
              <w:rPr>
                <w:color w:val="000000"/>
                <w:sz w:val="20"/>
                <w:szCs w:val="20"/>
              </w:rPr>
            </w:pPr>
            <w:r w:rsidRPr="00A432D0">
              <w:rPr>
                <w:color w:val="000000"/>
                <w:sz w:val="20"/>
                <w:szCs w:val="20"/>
              </w:rPr>
              <w:t>157,137</w:t>
            </w:r>
          </w:p>
        </w:tc>
      </w:tr>
    </w:tbl>
    <w:p w:rsidR="006A2870" w:rsidRDefault="006A2870" w:rsidP="00F11325">
      <w:pPr>
        <w:spacing w:line="360" w:lineRule="auto"/>
        <w:ind w:firstLine="709"/>
        <w:jc w:val="both"/>
      </w:pPr>
    </w:p>
    <w:p w:rsidR="006A2870" w:rsidRPr="00286008" w:rsidRDefault="006A2870" w:rsidP="00F11325">
      <w:pPr>
        <w:spacing w:line="360" w:lineRule="auto"/>
        <w:ind w:firstLine="709"/>
        <w:jc w:val="both"/>
        <w:sectPr w:rsidR="006A2870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6A2870" w:rsidRPr="00A47D24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34" w:name="_Toc525894730"/>
      <w:bookmarkStart w:id="35" w:name="_Toc535417894"/>
      <w:bookmarkStart w:id="36" w:name="_Toc51063238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5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4"/>
      <w:bookmarkEnd w:id="35"/>
      <w:bookmarkEnd w:id="36"/>
    </w:p>
    <w:p w:rsidR="006A2870" w:rsidRPr="003304D1" w:rsidRDefault="006A2870" w:rsidP="00F11325">
      <w:pPr>
        <w:pStyle w:val="a1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6A2870" w:rsidRPr="00A47D24" w:rsidRDefault="006A2870" w:rsidP="00F11325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  <w:bookmarkStart w:id="37" w:name="_Toc51063239"/>
      <w:r>
        <w:rPr>
          <w:color w:val="auto"/>
          <w:sz w:val="26"/>
          <w:szCs w:val="26"/>
          <w:lang w:eastAsia="en-US"/>
        </w:rPr>
        <w:t>Раздел 6</w:t>
      </w:r>
      <w:r w:rsidRPr="00A47D24">
        <w:rPr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37"/>
    </w:p>
    <w:p w:rsidR="006A2870" w:rsidRPr="00A47D24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38" w:name="_Toc525894738"/>
      <w:bookmarkStart w:id="39" w:name="_Toc535417902"/>
      <w:bookmarkStart w:id="40" w:name="_Toc51063240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38"/>
      <w:bookmarkEnd w:id="39"/>
      <w:bookmarkEnd w:id="40"/>
    </w:p>
    <w:p w:rsidR="006A2870" w:rsidRPr="00A47D24" w:rsidRDefault="006A2870" w:rsidP="00F11325">
      <w:pPr>
        <w:spacing w:line="360" w:lineRule="auto"/>
        <w:ind w:firstLine="709"/>
        <w:jc w:val="both"/>
      </w:pPr>
      <w:r w:rsidRPr="00A47D24"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>
        <w:t>льства РФ от 8 августа 2012 г. №</w:t>
      </w:r>
      <w:r w:rsidRPr="00A47D24"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6A2870" w:rsidRDefault="006A2870" w:rsidP="00F11325">
      <w:pPr>
        <w:spacing w:line="360" w:lineRule="auto"/>
        <w:ind w:firstLine="709"/>
        <w:jc w:val="both"/>
      </w:pPr>
      <w:r w:rsidRPr="00A47D24">
        <w:t xml:space="preserve">В настоящее время </w:t>
      </w:r>
      <w:r>
        <w:t>ООО «Изотерма»</w:t>
      </w:r>
      <w:r w:rsidRPr="00A47D24">
        <w:t>отвечает всем требованиям критериев по определению единой теплоснабжающей организации.</w:t>
      </w:r>
    </w:p>
    <w:p w:rsidR="006A2870" w:rsidRPr="00A47D24" w:rsidRDefault="006A2870" w:rsidP="00F11325">
      <w:pPr>
        <w:spacing w:line="360" w:lineRule="auto"/>
        <w:ind w:firstLine="709"/>
        <w:jc w:val="both"/>
      </w:pPr>
    </w:p>
    <w:p w:rsidR="006A2870" w:rsidRPr="00A47D24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41" w:name="_Toc525894739"/>
      <w:bookmarkStart w:id="42" w:name="_Toc535417903"/>
      <w:bookmarkStart w:id="43" w:name="_Toc51063241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1"/>
      <w:bookmarkEnd w:id="42"/>
      <w:bookmarkEnd w:id="43"/>
    </w:p>
    <w:p w:rsidR="006A2870" w:rsidRPr="00A47D24" w:rsidRDefault="006A2870" w:rsidP="00F11325">
      <w:pPr>
        <w:spacing w:line="360" w:lineRule="auto"/>
        <w:ind w:firstLine="709"/>
        <w:jc w:val="both"/>
      </w:pPr>
      <w:r w:rsidRPr="00A47D24">
        <w:t xml:space="preserve">Границами зон деятельности единых теплоснабжающих организаций в </w:t>
      </w:r>
      <w:r>
        <w:t>с. Киржеманы</w:t>
      </w:r>
      <w:r w:rsidRPr="00A47D24">
        <w:t xml:space="preserve">являются зоны действия источников теплоснабжения, относящихся к соответствующей теплоснабжающей организации. Зона действия источника тепловой энергии представлена в </w:t>
      </w:r>
      <w:r>
        <w:t>Приложении – рисунок 1</w:t>
      </w:r>
      <w:r w:rsidRPr="00A47D24">
        <w:t>.</w:t>
      </w:r>
    </w:p>
    <w:p w:rsidR="006A2870" w:rsidRPr="00A47D24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44" w:name="_Toc525894740"/>
      <w:bookmarkStart w:id="45" w:name="_Toc535417904"/>
      <w:bookmarkStart w:id="46" w:name="_Toc51063242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.3.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44"/>
      <w:bookmarkEnd w:id="45"/>
      <w:bookmarkEnd w:id="46"/>
    </w:p>
    <w:p w:rsidR="006A2870" w:rsidRPr="00A47D24" w:rsidRDefault="006A2870" w:rsidP="00F11325">
      <w:pPr>
        <w:spacing w:line="360" w:lineRule="auto"/>
        <w:ind w:right="42" w:firstLine="709"/>
        <w:jc w:val="both"/>
      </w:pPr>
      <w:r w:rsidRPr="00A47D24"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6A2870" w:rsidRPr="00A47D24" w:rsidRDefault="006A2870" w:rsidP="00F11325">
      <w:pPr>
        <w:spacing w:line="360" w:lineRule="auto"/>
        <w:ind w:right="47" w:firstLine="709"/>
        <w:jc w:val="both"/>
      </w:pPr>
      <w:r w:rsidRPr="00A47D24"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t>постановлением</w:t>
        </w:r>
      </w:hyperlink>
      <w:r w:rsidRPr="00A47D24">
        <w:t xml:space="preserve"> Правител</w:t>
      </w:r>
      <w:r>
        <w:t>ьства РФ от 08 августа 2012 г. №</w:t>
      </w:r>
      <w:r w:rsidRPr="00A47D24">
        <w:t> 808.</w:t>
      </w:r>
    </w:p>
    <w:p w:rsidR="006A2870" w:rsidRPr="00A47D24" w:rsidRDefault="006A2870" w:rsidP="00F11325">
      <w:pPr>
        <w:spacing w:line="360" w:lineRule="auto"/>
        <w:ind w:right="46" w:firstLine="709"/>
        <w:jc w:val="both"/>
      </w:pPr>
      <w:r w:rsidRPr="00A47D24">
        <w:t>Критериями определения единой теплоснабжающей организации являются:</w:t>
      </w:r>
    </w:p>
    <w:p w:rsidR="006A2870" w:rsidRPr="00A47D24" w:rsidRDefault="006A2870" w:rsidP="00F11325">
      <w:pPr>
        <w:numPr>
          <w:ilvl w:val="0"/>
          <w:numId w:val="1"/>
        </w:numPr>
        <w:spacing w:line="360" w:lineRule="auto"/>
        <w:ind w:right="46"/>
        <w:jc w:val="both"/>
      </w:pPr>
      <w:r w:rsidRPr="00A47D24"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6A2870" w:rsidRPr="00A47D24" w:rsidRDefault="006A2870" w:rsidP="00F11325">
      <w:pPr>
        <w:numPr>
          <w:ilvl w:val="0"/>
          <w:numId w:val="1"/>
        </w:numPr>
        <w:spacing w:line="360" w:lineRule="auto"/>
        <w:ind w:right="46"/>
        <w:jc w:val="both"/>
      </w:pPr>
      <w:r w:rsidRPr="00A47D24">
        <w:t>размер собственного капитала;</w:t>
      </w:r>
    </w:p>
    <w:p w:rsidR="006A2870" w:rsidRPr="00A47D24" w:rsidRDefault="006A2870" w:rsidP="00F11325">
      <w:pPr>
        <w:numPr>
          <w:ilvl w:val="0"/>
          <w:numId w:val="1"/>
        </w:numPr>
        <w:spacing w:line="360" w:lineRule="auto"/>
        <w:ind w:right="46"/>
        <w:jc w:val="both"/>
      </w:pPr>
      <w:r w:rsidRPr="00A47D24">
        <w:t>способность в лучшей мере обеспечить надежность теплоснабжения в соответствующей системе теплоснабжения.</w:t>
      </w:r>
    </w:p>
    <w:p w:rsidR="006A2870" w:rsidRPr="00A47D24" w:rsidRDefault="006A2870" w:rsidP="00F11325">
      <w:pPr>
        <w:spacing w:line="360" w:lineRule="auto"/>
        <w:ind w:right="46" w:firstLine="709"/>
        <w:jc w:val="both"/>
      </w:pPr>
      <w:r w:rsidRPr="00A47D24">
        <w:t>Единая теплоснабжающая организация при осуществлении своей деятельности обязана:</w:t>
      </w:r>
    </w:p>
    <w:p w:rsidR="006A2870" w:rsidRPr="00A47D24" w:rsidRDefault="006A2870" w:rsidP="00F11325">
      <w:pPr>
        <w:numPr>
          <w:ilvl w:val="0"/>
          <w:numId w:val="2"/>
        </w:numPr>
        <w:spacing w:line="360" w:lineRule="auto"/>
        <w:ind w:left="0" w:right="46" w:firstLine="284"/>
        <w:jc w:val="both"/>
      </w:pPr>
      <w:r w:rsidRPr="00A47D24"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t>законодательством</w:t>
        </w:r>
      </w:hyperlink>
      <w:r w:rsidRPr="00A47D24">
        <w:t xml:space="preserve"> о градостроительной деятельности технических условий подключения к тепловым сетям;</w:t>
      </w:r>
    </w:p>
    <w:p w:rsidR="006A2870" w:rsidRPr="00A47D24" w:rsidRDefault="006A2870" w:rsidP="00F11325">
      <w:pPr>
        <w:numPr>
          <w:ilvl w:val="0"/>
          <w:numId w:val="2"/>
        </w:numPr>
        <w:spacing w:line="360" w:lineRule="auto"/>
        <w:ind w:left="0" w:right="46" w:firstLine="284"/>
        <w:jc w:val="both"/>
      </w:pPr>
      <w:r w:rsidRPr="00A47D24"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6A2870" w:rsidRPr="00A47D24" w:rsidRDefault="006A2870" w:rsidP="00F11325">
      <w:pPr>
        <w:numPr>
          <w:ilvl w:val="0"/>
          <w:numId w:val="2"/>
        </w:numPr>
        <w:spacing w:line="360" w:lineRule="auto"/>
        <w:ind w:left="0" w:right="46" w:firstLine="284"/>
        <w:jc w:val="both"/>
      </w:pPr>
      <w:r w:rsidRPr="00A47D24"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6A2870" w:rsidRPr="00A47D24" w:rsidRDefault="006A2870" w:rsidP="00F11325">
      <w:pPr>
        <w:spacing w:line="360" w:lineRule="auto"/>
        <w:ind w:right="46" w:firstLine="709"/>
        <w:jc w:val="both"/>
      </w:pPr>
      <w:r w:rsidRPr="00A47D24">
        <w:t xml:space="preserve">В настоящее время </w:t>
      </w:r>
      <w:r>
        <w:t>ООО «Изотерма»</w:t>
      </w:r>
      <w:r w:rsidRPr="00A47D24">
        <w:t xml:space="preserve"> отвечает всем требованиям критериев по определению единой теплоснабжающей организации.</w:t>
      </w:r>
    </w:p>
    <w:p w:rsidR="006A2870" w:rsidRPr="00A47D24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47" w:name="_Toc525894741"/>
      <w:bookmarkStart w:id="48" w:name="_Toc535417905"/>
      <w:bookmarkStart w:id="49" w:name="_Toc51063243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.4.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47"/>
      <w:bookmarkEnd w:id="48"/>
      <w:bookmarkEnd w:id="49"/>
    </w:p>
    <w:p w:rsidR="006A2870" w:rsidRPr="00A47D24" w:rsidRDefault="006A2870" w:rsidP="00F11325">
      <w:pPr>
        <w:spacing w:line="360" w:lineRule="auto"/>
        <w:ind w:right="46" w:firstLine="709"/>
        <w:jc w:val="both"/>
      </w:pPr>
      <w:r w:rsidRPr="00A47D24"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6A2870" w:rsidRPr="00A47D24" w:rsidRDefault="006A2870" w:rsidP="00F11325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</w:pPr>
      <w:bookmarkStart w:id="50" w:name="_Toc525894742"/>
      <w:bookmarkStart w:id="51" w:name="_Toc535417906"/>
      <w:bookmarkStart w:id="52" w:name="_Toc51063244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.5.</w:t>
      </w:r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0"/>
      <w:r w:rsidRPr="00A47D2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lang w:eastAsia="ru-RU"/>
        </w:rPr>
        <w:t>, города федерального значения</w:t>
      </w:r>
      <w:bookmarkEnd w:id="51"/>
      <w:bookmarkEnd w:id="52"/>
    </w:p>
    <w:p w:rsidR="006A2870" w:rsidRDefault="006A2870" w:rsidP="00F11325">
      <w:pPr>
        <w:pStyle w:val="a"/>
      </w:pPr>
      <w:r w:rsidRPr="00A47D24">
        <w:t xml:space="preserve">На территории </w:t>
      </w:r>
      <w:r>
        <w:t>с. Киржеманы</w:t>
      </w:r>
      <w:r w:rsidRPr="00A47D24">
        <w:t xml:space="preserve">можно </w:t>
      </w:r>
      <w:r w:rsidRPr="00FD66CA">
        <w:t xml:space="preserve">выделить </w:t>
      </w:r>
      <w:r>
        <w:t>одну</w:t>
      </w:r>
      <w:r w:rsidRPr="00A47D24">
        <w:t>существующ</w:t>
      </w:r>
      <w:r>
        <w:t>ую зону</w:t>
      </w:r>
      <w:r w:rsidRPr="00A47D24">
        <w:t xml:space="preserve"> действия централизованных источников тепловой энергии. Теплоснабжающая организация, действующая на территории </w:t>
      </w:r>
      <w:r>
        <w:t>с. Киржеманы</w:t>
      </w:r>
      <w:r w:rsidRPr="00A47D24">
        <w:t xml:space="preserve">- </w:t>
      </w:r>
      <w:r>
        <w:t>ООО «Изотерма».</w:t>
      </w: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F11325">
      <w:pPr>
        <w:pStyle w:val="a"/>
      </w:pPr>
    </w:p>
    <w:p w:rsidR="006A2870" w:rsidRDefault="006A2870" w:rsidP="009B4BD1">
      <w:pPr>
        <w:pStyle w:val="a"/>
        <w:rPr>
          <w:b/>
          <w:bCs/>
        </w:rPr>
        <w:sectPr w:rsidR="006A2870" w:rsidSect="009B36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A2870" w:rsidRDefault="006A2870" w:rsidP="00F11325">
      <w:pPr>
        <w:pStyle w:val="a"/>
        <w:jc w:val="center"/>
        <w:rPr>
          <w:b/>
          <w:bCs/>
          <w:noProof/>
        </w:rPr>
        <w:sectPr w:rsidR="006A2870" w:rsidSect="00F1132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6B28A8">
        <w:rPr>
          <w:b/>
          <w:bCs/>
          <w:noProof/>
        </w:rPr>
        <w:pict>
          <v:shape id="Рисунок 1" o:spid="_x0000_i1026" type="#_x0000_t75" style="width:688.5pt;height:471.75pt;visibility:visible">
            <v:imagedata r:id="rId14" o:title=""/>
          </v:shape>
        </w:pict>
      </w:r>
    </w:p>
    <w:p w:rsidR="006A2870" w:rsidRDefault="006A2870" w:rsidP="00F11325">
      <w:pPr>
        <w:pStyle w:val="a"/>
        <w:jc w:val="center"/>
        <w:rPr>
          <w:b/>
          <w:bCs/>
        </w:rPr>
      </w:pPr>
    </w:p>
    <w:p w:rsidR="006A2870" w:rsidRDefault="006A2870" w:rsidP="00F11325">
      <w:r>
        <w:t>Рисунок 1. Зона действия котельной Киржеманская СО</w:t>
      </w:r>
    </w:p>
    <w:sectPr w:rsidR="006A2870" w:rsidSect="009B3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870" w:rsidRDefault="006A2870" w:rsidP="003F46B8">
      <w:r>
        <w:separator/>
      </w:r>
    </w:p>
  </w:endnote>
  <w:endnote w:type="continuationSeparator" w:id="1">
    <w:p w:rsidR="006A2870" w:rsidRDefault="006A2870" w:rsidP="003F46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870" w:rsidRPr="009C3690" w:rsidRDefault="006A2870" w:rsidP="00FD0917">
    <w:pPr>
      <w:pStyle w:val="Footer"/>
      <w:jc w:val="right"/>
      <w:rPr>
        <w:rFonts w:ascii="Times New Roman" w:hAnsi="Times New Roman" w:cs="Times New Roman"/>
        <w:sz w:val="24"/>
        <w:szCs w:val="24"/>
      </w:rPr>
    </w:pPr>
    <w:r w:rsidRPr="009C3690">
      <w:rPr>
        <w:rFonts w:ascii="Times New Roman" w:hAnsi="Times New Roman" w:cs="Times New Roman"/>
        <w:sz w:val="24"/>
        <w:szCs w:val="24"/>
      </w:rPr>
      <w:fldChar w:fldCharType="begin"/>
    </w:r>
    <w:r w:rsidRPr="009C3690">
      <w:rPr>
        <w:rFonts w:ascii="Times New Roman" w:hAnsi="Times New Roman" w:cs="Times New Roman"/>
        <w:sz w:val="24"/>
        <w:szCs w:val="24"/>
      </w:rPr>
      <w:instrText xml:space="preserve"> PAGE  \* Arabic  \* MERGEFORMAT </w:instrText>
    </w:r>
    <w:r w:rsidRPr="009C3690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17</w:t>
    </w:r>
    <w:r w:rsidRPr="009C3690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870" w:rsidRDefault="006A2870" w:rsidP="003F46B8">
      <w:r>
        <w:separator/>
      </w:r>
    </w:p>
  </w:footnote>
  <w:footnote w:type="continuationSeparator" w:id="1">
    <w:p w:rsidR="006A2870" w:rsidRDefault="006A2870" w:rsidP="003F46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870" w:rsidRPr="00F51112" w:rsidRDefault="006A2870" w:rsidP="00F51112">
    <w:pPr>
      <w:pStyle w:val="Header"/>
      <w:jc w:val="center"/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</w:pPr>
    <w:r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>Схема теплоснабжения Киржеманского сель</w:t>
    </w:r>
    <w:r w:rsidRPr="00F51112"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 xml:space="preserve">ского поселения </w:t>
    </w:r>
    <w:r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>Большеигнатовского</w:t>
    </w:r>
    <w:r w:rsidRPr="00F51112"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>муниципального района Респу</w:t>
    </w:r>
    <w:r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>блики Мордовия на период до 2035</w:t>
    </w:r>
    <w:r w:rsidRPr="00F51112"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 xml:space="preserve"> года</w:t>
    </w:r>
  </w:p>
  <w:p w:rsidR="006A2870" w:rsidRPr="00F51112" w:rsidRDefault="006A2870" w:rsidP="00F5111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870" w:rsidRPr="00F51112" w:rsidRDefault="006A2870" w:rsidP="00BD54B2">
    <w:pPr>
      <w:pStyle w:val="Header"/>
      <w:jc w:val="center"/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</w:pPr>
    <w:r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>Схема теплоснабжения Киржеманского сель</w:t>
    </w:r>
    <w:r w:rsidRPr="00F51112"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 xml:space="preserve">ского поселения </w:t>
    </w:r>
    <w:r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>Большеигнатовского</w:t>
    </w:r>
    <w:r w:rsidRPr="00F51112"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>муниципального района Респу</w:t>
    </w:r>
    <w:r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>блики Мордовия на период до 2035</w:t>
    </w:r>
    <w:r w:rsidRPr="00F51112">
      <w:rPr>
        <w:rFonts w:ascii="Times New Roman" w:hAnsi="Times New Roman" w:cs="Times New Roman"/>
        <w:b/>
        <w:bCs/>
        <w:i/>
        <w:iCs/>
        <w:sz w:val="18"/>
        <w:szCs w:val="18"/>
        <w:u w:val="single"/>
      </w:rPr>
      <w:t xml:space="preserve"> года</w:t>
    </w:r>
  </w:p>
  <w:p w:rsidR="006A2870" w:rsidRDefault="006A287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142"/>
    <w:rsid w:val="0000020A"/>
    <w:rsid w:val="000118FB"/>
    <w:rsid w:val="000149EA"/>
    <w:rsid w:val="00014D85"/>
    <w:rsid w:val="000407B2"/>
    <w:rsid w:val="0005420C"/>
    <w:rsid w:val="000A4C11"/>
    <w:rsid w:val="000E57DC"/>
    <w:rsid w:val="001341DC"/>
    <w:rsid w:val="001731A9"/>
    <w:rsid w:val="001924DF"/>
    <w:rsid w:val="001A2C8C"/>
    <w:rsid w:val="001A6ED2"/>
    <w:rsid w:val="001F1D21"/>
    <w:rsid w:val="00256D03"/>
    <w:rsid w:val="00286008"/>
    <w:rsid w:val="002B532A"/>
    <w:rsid w:val="002B7CAB"/>
    <w:rsid w:val="002E5A4E"/>
    <w:rsid w:val="00313238"/>
    <w:rsid w:val="003304D1"/>
    <w:rsid w:val="00350537"/>
    <w:rsid w:val="00372489"/>
    <w:rsid w:val="0037601A"/>
    <w:rsid w:val="00394F91"/>
    <w:rsid w:val="003E12B9"/>
    <w:rsid w:val="003E3FA2"/>
    <w:rsid w:val="003F46B8"/>
    <w:rsid w:val="00452FB1"/>
    <w:rsid w:val="0046028D"/>
    <w:rsid w:val="00467DCB"/>
    <w:rsid w:val="0047260A"/>
    <w:rsid w:val="004E3222"/>
    <w:rsid w:val="00591DF1"/>
    <w:rsid w:val="005C729F"/>
    <w:rsid w:val="00620CD1"/>
    <w:rsid w:val="00644035"/>
    <w:rsid w:val="00650DE4"/>
    <w:rsid w:val="00694371"/>
    <w:rsid w:val="00696D44"/>
    <w:rsid w:val="006A2870"/>
    <w:rsid w:val="006A4F02"/>
    <w:rsid w:val="006B28A8"/>
    <w:rsid w:val="006B5E23"/>
    <w:rsid w:val="006C724E"/>
    <w:rsid w:val="00706AD4"/>
    <w:rsid w:val="00715472"/>
    <w:rsid w:val="00775A88"/>
    <w:rsid w:val="007919F1"/>
    <w:rsid w:val="007E4CD8"/>
    <w:rsid w:val="007F6DFF"/>
    <w:rsid w:val="0081264F"/>
    <w:rsid w:val="00813DA1"/>
    <w:rsid w:val="00852FAB"/>
    <w:rsid w:val="00895672"/>
    <w:rsid w:val="008A7F9C"/>
    <w:rsid w:val="008D62DD"/>
    <w:rsid w:val="008F48DB"/>
    <w:rsid w:val="008F78EB"/>
    <w:rsid w:val="009447A0"/>
    <w:rsid w:val="009A722A"/>
    <w:rsid w:val="009B36EC"/>
    <w:rsid w:val="009B4BD1"/>
    <w:rsid w:val="009C3690"/>
    <w:rsid w:val="009F29EF"/>
    <w:rsid w:val="00A01F19"/>
    <w:rsid w:val="00A14A26"/>
    <w:rsid w:val="00A432D0"/>
    <w:rsid w:val="00A47D24"/>
    <w:rsid w:val="00AA3BF7"/>
    <w:rsid w:val="00AC28BD"/>
    <w:rsid w:val="00AD1FF4"/>
    <w:rsid w:val="00B14142"/>
    <w:rsid w:val="00B534D6"/>
    <w:rsid w:val="00BD54B2"/>
    <w:rsid w:val="00C512C9"/>
    <w:rsid w:val="00C67A9A"/>
    <w:rsid w:val="00D00F44"/>
    <w:rsid w:val="00D051E9"/>
    <w:rsid w:val="00D16BBA"/>
    <w:rsid w:val="00D83E64"/>
    <w:rsid w:val="00D862E8"/>
    <w:rsid w:val="00E0054A"/>
    <w:rsid w:val="00E55CF0"/>
    <w:rsid w:val="00E62AD2"/>
    <w:rsid w:val="00E62B3C"/>
    <w:rsid w:val="00E72B3F"/>
    <w:rsid w:val="00EE48E0"/>
    <w:rsid w:val="00F11325"/>
    <w:rsid w:val="00F36795"/>
    <w:rsid w:val="00F42224"/>
    <w:rsid w:val="00F508B2"/>
    <w:rsid w:val="00F51112"/>
    <w:rsid w:val="00F54360"/>
    <w:rsid w:val="00F8066C"/>
    <w:rsid w:val="00FD0917"/>
    <w:rsid w:val="00FD6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14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ЗАГ-ГЛАВА,Заг 1,HEADING 1,Head 1,????????? 1,Subhead A"/>
    <w:basedOn w:val="Normal"/>
    <w:next w:val="Normal"/>
    <w:link w:val="Heading1Char"/>
    <w:uiPriority w:val="99"/>
    <w:qFormat/>
    <w:locked/>
    <w:rsid w:val="00F11325"/>
    <w:pPr>
      <w:keepNext/>
      <w:keepLines/>
      <w:suppressAutoHyphens/>
      <w:spacing w:before="120" w:line="276" w:lineRule="auto"/>
      <w:jc w:val="center"/>
      <w:outlineLvl w:val="0"/>
    </w:pPr>
    <w:rPr>
      <w:b/>
      <w:bCs/>
      <w:color w:val="2E74B5"/>
      <w:sz w:val="28"/>
      <w:szCs w:val="28"/>
    </w:rPr>
  </w:style>
  <w:style w:type="paragraph" w:styleId="Heading2">
    <w:name w:val="heading 2"/>
    <w:aliases w:val="Заг 2"/>
    <w:basedOn w:val="Normal"/>
    <w:next w:val="Normal"/>
    <w:link w:val="Heading2Char"/>
    <w:uiPriority w:val="99"/>
    <w:qFormat/>
    <w:locked/>
    <w:rsid w:val="00F11325"/>
    <w:pPr>
      <w:keepNext/>
      <w:keepLines/>
      <w:spacing w:before="40" w:line="259" w:lineRule="auto"/>
      <w:outlineLvl w:val="1"/>
    </w:pPr>
    <w:rPr>
      <w:rFonts w:ascii="Calibri Light" w:hAnsi="Calibri Light" w:cs="Calibri Light"/>
      <w:color w:val="2E74B5"/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-ГЛАВА Char,Заг 1 Char,HEADING 1 Char,Head 1 Char,????????? 1 Char,Subhead A Char"/>
    <w:basedOn w:val="DefaultParagraphFont"/>
    <w:link w:val="Heading1"/>
    <w:uiPriority w:val="99"/>
    <w:locked/>
    <w:rsid w:val="00F11325"/>
    <w:rPr>
      <w:rFonts w:eastAsia="Times New Roman"/>
      <w:b/>
      <w:bCs/>
      <w:color w:val="2E74B5"/>
      <w:sz w:val="28"/>
      <w:szCs w:val="28"/>
      <w:lang w:val="ru-RU" w:eastAsia="ru-RU"/>
    </w:rPr>
  </w:style>
  <w:style w:type="character" w:customStyle="1" w:styleId="Heading2Char">
    <w:name w:val="Heading 2 Char"/>
    <w:aliases w:val="Заг 2 Char"/>
    <w:basedOn w:val="DefaultParagraphFont"/>
    <w:link w:val="Heading2"/>
    <w:uiPriority w:val="99"/>
    <w:locked/>
    <w:rsid w:val="00F11325"/>
    <w:rPr>
      <w:rFonts w:ascii="Calibri Light" w:hAnsi="Calibri Light" w:cs="Calibri Light"/>
      <w:color w:val="2E74B5"/>
      <w:sz w:val="26"/>
      <w:szCs w:val="26"/>
      <w:lang w:val="ru-RU" w:eastAsia="en-US"/>
    </w:rPr>
  </w:style>
  <w:style w:type="paragraph" w:styleId="ListParagraph">
    <w:name w:val="List Paragraph"/>
    <w:basedOn w:val="Normal"/>
    <w:uiPriority w:val="99"/>
    <w:qFormat/>
    <w:rsid w:val="00014D85"/>
    <w:pPr>
      <w:ind w:left="720"/>
    </w:pPr>
  </w:style>
  <w:style w:type="paragraph" w:styleId="TOC2">
    <w:name w:val="toc 2"/>
    <w:basedOn w:val="Normal"/>
    <w:next w:val="Normal"/>
    <w:autoRedefine/>
    <w:uiPriority w:val="99"/>
    <w:semiHidden/>
    <w:locked/>
    <w:rsid w:val="00F11325"/>
    <w:pPr>
      <w:widowControl w:val="0"/>
      <w:tabs>
        <w:tab w:val="left" w:pos="880"/>
        <w:tab w:val="right" w:leader="dot" w:pos="9870"/>
      </w:tabs>
      <w:spacing w:after="100"/>
      <w:ind w:left="220"/>
      <w:jc w:val="both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a">
    <w:name w:val="ЗЕЛЕНЫЙ ТЕКСТ"/>
    <w:basedOn w:val="Normal"/>
    <w:link w:val="a0"/>
    <w:uiPriority w:val="99"/>
    <w:rsid w:val="00F11325"/>
    <w:pPr>
      <w:spacing w:line="360" w:lineRule="auto"/>
      <w:ind w:firstLine="709"/>
      <w:jc w:val="both"/>
    </w:pPr>
  </w:style>
  <w:style w:type="character" w:customStyle="1" w:styleId="a0">
    <w:name w:val="ЗЕЛЕНЫЙ ТЕКСТ Знак"/>
    <w:basedOn w:val="DefaultParagraphFont"/>
    <w:link w:val="a"/>
    <w:uiPriority w:val="99"/>
    <w:locked/>
    <w:rsid w:val="00F11325"/>
    <w:rPr>
      <w:rFonts w:eastAsia="Times New Roman"/>
      <w:sz w:val="24"/>
      <w:szCs w:val="24"/>
      <w:lang w:val="ru-RU" w:eastAsia="ru-RU"/>
    </w:rPr>
  </w:style>
  <w:style w:type="paragraph" w:customStyle="1" w:styleId="a1">
    <w:name w:val="обыч"/>
    <w:basedOn w:val="Normal"/>
    <w:link w:val="a2"/>
    <w:uiPriority w:val="99"/>
    <w:rsid w:val="00F11325"/>
    <w:pPr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2">
    <w:name w:val="обыч Знак"/>
    <w:basedOn w:val="DefaultParagraphFont"/>
    <w:link w:val="a1"/>
    <w:uiPriority w:val="99"/>
    <w:locked/>
    <w:rsid w:val="00F11325"/>
    <w:rPr>
      <w:rFonts w:ascii="Arial" w:hAnsi="Arial" w:cs="Arial"/>
      <w:sz w:val="24"/>
      <w:szCs w:val="24"/>
      <w:lang w:val="ru-RU" w:eastAsia="ru-RU"/>
    </w:rPr>
  </w:style>
  <w:style w:type="paragraph" w:styleId="Header">
    <w:name w:val="header"/>
    <w:aliases w:val="ВерхКолонтитул,Верхний колонтитул1,Знак10"/>
    <w:basedOn w:val="Normal"/>
    <w:link w:val="HeaderChar"/>
    <w:uiPriority w:val="99"/>
    <w:rsid w:val="00F11325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eaderChar">
    <w:name w:val="Header Char"/>
    <w:aliases w:val="ВерхКолонтитул Char,Верхний колонтитул1 Char,Знак10 Char"/>
    <w:basedOn w:val="DefaultParagraphFont"/>
    <w:link w:val="Header"/>
    <w:uiPriority w:val="99"/>
    <w:semiHidden/>
    <w:locked/>
    <w:rsid w:val="00F11325"/>
    <w:rPr>
      <w:rFonts w:ascii="Calibri" w:hAnsi="Calibri" w:cs="Calibri"/>
      <w:sz w:val="22"/>
      <w:szCs w:val="22"/>
      <w:lang w:val="ru-RU" w:eastAsia="en-US"/>
    </w:rPr>
  </w:style>
  <w:style w:type="paragraph" w:styleId="Footer">
    <w:name w:val="footer"/>
    <w:aliases w:val="Знак"/>
    <w:basedOn w:val="Normal"/>
    <w:link w:val="FooterChar"/>
    <w:uiPriority w:val="99"/>
    <w:rsid w:val="00F11325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oterChar">
    <w:name w:val="Footer Char"/>
    <w:aliases w:val="Знак Char"/>
    <w:basedOn w:val="DefaultParagraphFont"/>
    <w:link w:val="Footer"/>
    <w:uiPriority w:val="99"/>
    <w:semiHidden/>
    <w:locked/>
    <w:rsid w:val="00F11325"/>
    <w:rPr>
      <w:rFonts w:ascii="Calibri" w:hAnsi="Calibri" w:cs="Calibri"/>
      <w:sz w:val="22"/>
      <w:szCs w:val="22"/>
      <w:lang w:val="ru-RU" w:eastAsia="en-US"/>
    </w:rPr>
  </w:style>
  <w:style w:type="character" w:styleId="Hyperlink">
    <w:name w:val="Hyperlink"/>
    <w:basedOn w:val="DefaultParagraphFont"/>
    <w:uiPriority w:val="99"/>
    <w:rsid w:val="00F11325"/>
    <w:rPr>
      <w:color w:val="0563C1"/>
      <w:u w:val="single"/>
    </w:rPr>
  </w:style>
  <w:style w:type="paragraph" w:styleId="TOC1">
    <w:name w:val="toc 1"/>
    <w:basedOn w:val="Normal"/>
    <w:next w:val="Normal"/>
    <w:autoRedefine/>
    <w:uiPriority w:val="99"/>
    <w:semiHidden/>
    <w:locked/>
    <w:rsid w:val="00F11325"/>
    <w:pPr>
      <w:spacing w:after="100" w:line="259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862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28A8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base.garant.ru/12138258/1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base.garant.ru/70215126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17</Pages>
  <Words>3434</Words>
  <Characters>19576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2021-07-29T12:36:00Z</cp:lastPrinted>
  <dcterms:created xsi:type="dcterms:W3CDTF">2019-12-24T12:05:00Z</dcterms:created>
  <dcterms:modified xsi:type="dcterms:W3CDTF">2021-09-29T09:18:00Z</dcterms:modified>
</cp:coreProperties>
</file>